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93" w:rsidRPr="00F37644" w:rsidRDefault="00846093" w:rsidP="00F37644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Техническое задание</w:t>
      </w:r>
    </w:p>
    <w:p w:rsidR="00846093" w:rsidRPr="00F37644" w:rsidRDefault="00846093" w:rsidP="00F37644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A67516" w:rsidP="00F37644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Вы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 xml:space="preserve">полнение </w:t>
      </w:r>
      <w:r w:rsidR="00D81891" w:rsidRPr="00F37644">
        <w:rPr>
          <w:rFonts w:ascii="Arial Narrow" w:hAnsi="Arial Narrow" w:cs="Times New Roman"/>
          <w:b/>
          <w:sz w:val="20"/>
          <w:szCs w:val="20"/>
        </w:rPr>
        <w:t xml:space="preserve">проектных и 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>ремонтных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 xml:space="preserve"> работ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 xml:space="preserve"> по </w:t>
      </w:r>
      <w:r w:rsidR="0035758C" w:rsidRPr="00F37644">
        <w:rPr>
          <w:rFonts w:ascii="Arial Narrow" w:hAnsi="Arial Narrow" w:cs="Times New Roman"/>
          <w:b/>
          <w:sz w:val="20"/>
          <w:szCs w:val="20"/>
        </w:rPr>
        <w:t>модернизации санузлов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 xml:space="preserve"> в офисе БЦ «</w:t>
      </w:r>
      <w:r w:rsidR="00D81891" w:rsidRPr="00F37644">
        <w:rPr>
          <w:rFonts w:ascii="Arial Narrow" w:hAnsi="Arial Narrow" w:cs="Times New Roman"/>
          <w:b/>
          <w:sz w:val="20"/>
          <w:szCs w:val="20"/>
        </w:rPr>
        <w:t>Кругозор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>».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 xml:space="preserve">1. Наименование объекта: </w:t>
      </w:r>
      <w:r w:rsidR="0016038E" w:rsidRPr="00F37644">
        <w:rPr>
          <w:rFonts w:ascii="Arial Narrow" w:hAnsi="Arial Narrow" w:cs="Times New Roman"/>
          <w:sz w:val="20"/>
          <w:szCs w:val="20"/>
        </w:rPr>
        <w:t>Офисное здание</w:t>
      </w:r>
      <w:r w:rsidR="00357538" w:rsidRPr="00F37644">
        <w:rPr>
          <w:rFonts w:ascii="Arial Narrow" w:hAnsi="Arial Narrow" w:cs="Times New Roman"/>
          <w:sz w:val="20"/>
          <w:szCs w:val="20"/>
        </w:rPr>
        <w:t>, Бизнес-центр «</w:t>
      </w:r>
      <w:r w:rsidR="00D81891" w:rsidRPr="00F37644">
        <w:rPr>
          <w:rFonts w:ascii="Arial Narrow" w:hAnsi="Arial Narrow" w:cs="Times New Roman"/>
          <w:sz w:val="20"/>
          <w:szCs w:val="20"/>
        </w:rPr>
        <w:t>Кругозор</w:t>
      </w:r>
      <w:r w:rsidR="00357538" w:rsidRPr="00F37644">
        <w:rPr>
          <w:rFonts w:ascii="Arial Narrow" w:hAnsi="Arial Narrow" w:cs="Times New Roman"/>
          <w:sz w:val="20"/>
          <w:szCs w:val="20"/>
        </w:rPr>
        <w:t>»</w:t>
      </w:r>
      <w:r w:rsidR="005A65C2" w:rsidRPr="00F37644">
        <w:rPr>
          <w:rFonts w:ascii="Arial Narrow" w:hAnsi="Arial Narrow" w:cs="Times New Roman"/>
          <w:sz w:val="20"/>
          <w:szCs w:val="20"/>
        </w:rPr>
        <w:t xml:space="preserve">, </w:t>
      </w:r>
      <w:r w:rsidR="00D81891" w:rsidRPr="00F37644">
        <w:rPr>
          <w:rFonts w:ascii="Arial Narrow" w:hAnsi="Arial Narrow" w:cs="Times New Roman"/>
          <w:sz w:val="20"/>
          <w:szCs w:val="20"/>
        </w:rPr>
        <w:t>6</w:t>
      </w:r>
      <w:r w:rsidR="005A65C2" w:rsidRPr="00F37644">
        <w:rPr>
          <w:rFonts w:ascii="Arial Narrow" w:hAnsi="Arial Narrow" w:cs="Times New Roman"/>
          <w:sz w:val="20"/>
          <w:szCs w:val="20"/>
        </w:rPr>
        <w:t xml:space="preserve"> санузл</w:t>
      </w:r>
      <w:r w:rsidR="00D81891" w:rsidRPr="00F37644">
        <w:rPr>
          <w:rFonts w:ascii="Arial Narrow" w:hAnsi="Arial Narrow" w:cs="Times New Roman"/>
          <w:sz w:val="20"/>
          <w:szCs w:val="20"/>
        </w:rPr>
        <w:t>ов</w:t>
      </w:r>
      <w:r w:rsidR="005A65C2" w:rsidRPr="00F37644">
        <w:rPr>
          <w:rFonts w:ascii="Arial Narrow" w:hAnsi="Arial Narrow" w:cs="Times New Roman"/>
          <w:sz w:val="20"/>
          <w:szCs w:val="20"/>
        </w:rPr>
        <w:t>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2. Адрес объекта:</w:t>
      </w:r>
      <w:r w:rsidRPr="00F37644">
        <w:rPr>
          <w:rFonts w:ascii="Arial Narrow" w:hAnsi="Arial Narrow" w:cs="Times New Roman"/>
          <w:sz w:val="20"/>
          <w:szCs w:val="20"/>
        </w:rPr>
        <w:t xml:space="preserve"> </w:t>
      </w:r>
      <w:r w:rsidR="00234BBA" w:rsidRPr="00F37644">
        <w:rPr>
          <w:rFonts w:ascii="Arial Narrow" w:hAnsi="Arial Narrow" w:cs="Times New Roman"/>
          <w:sz w:val="20"/>
          <w:szCs w:val="20"/>
        </w:rPr>
        <w:t xml:space="preserve">Россия, </w:t>
      </w:r>
      <w:r w:rsidR="008A2B09" w:rsidRPr="00F37644">
        <w:rPr>
          <w:rFonts w:ascii="Arial Narrow" w:hAnsi="Arial Narrow" w:cs="Times New Roman"/>
          <w:sz w:val="20"/>
          <w:szCs w:val="20"/>
        </w:rPr>
        <w:t xml:space="preserve">г. Москва, </w:t>
      </w:r>
      <w:r w:rsidR="00D81891" w:rsidRPr="00F37644">
        <w:rPr>
          <w:rFonts w:ascii="Arial Narrow" w:hAnsi="Arial Narrow" w:cs="Times New Roman"/>
          <w:sz w:val="20"/>
          <w:szCs w:val="20"/>
        </w:rPr>
        <w:t>ул. Обручева</w:t>
      </w:r>
      <w:r w:rsidR="008A2B09" w:rsidRPr="00F37644">
        <w:rPr>
          <w:rFonts w:ascii="Arial Narrow" w:hAnsi="Arial Narrow" w:cs="Times New Roman"/>
          <w:sz w:val="20"/>
          <w:szCs w:val="20"/>
        </w:rPr>
        <w:t>, д.</w:t>
      </w:r>
      <w:r w:rsidR="00D81891" w:rsidRPr="00F37644">
        <w:rPr>
          <w:rFonts w:ascii="Arial Narrow" w:hAnsi="Arial Narrow" w:cs="Times New Roman"/>
          <w:sz w:val="20"/>
          <w:szCs w:val="20"/>
        </w:rPr>
        <w:t>30/1</w:t>
      </w:r>
      <w:r w:rsidR="008A2B09" w:rsidRPr="00F37644">
        <w:rPr>
          <w:rFonts w:ascii="Arial Narrow" w:hAnsi="Arial Narrow" w:cs="Times New Roman"/>
          <w:sz w:val="20"/>
          <w:szCs w:val="20"/>
        </w:rPr>
        <w:t xml:space="preserve">, </w:t>
      </w:r>
      <w:r w:rsidR="00D81891" w:rsidRPr="00F37644">
        <w:rPr>
          <w:rFonts w:ascii="Arial Narrow" w:hAnsi="Arial Narrow" w:cs="Times New Roman"/>
          <w:sz w:val="20"/>
          <w:szCs w:val="20"/>
        </w:rPr>
        <w:t>8</w:t>
      </w:r>
      <w:r w:rsidR="008A2B09" w:rsidRPr="00F37644">
        <w:rPr>
          <w:rFonts w:ascii="Arial Narrow" w:hAnsi="Arial Narrow" w:cs="Times New Roman"/>
          <w:sz w:val="20"/>
          <w:szCs w:val="20"/>
        </w:rPr>
        <w:t xml:space="preserve"> этаж</w:t>
      </w:r>
      <w:r w:rsidR="005A65C2" w:rsidRPr="00F37644">
        <w:rPr>
          <w:rFonts w:ascii="Arial Narrow" w:hAnsi="Arial Narrow" w:cs="Times New Roman"/>
          <w:sz w:val="20"/>
          <w:szCs w:val="20"/>
        </w:rPr>
        <w:t>.</w:t>
      </w:r>
    </w:p>
    <w:p w:rsidR="007E4AF1" w:rsidRPr="00F37644" w:rsidRDefault="007E4AF1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 xml:space="preserve">3. </w:t>
      </w:r>
      <w:r w:rsidR="00B31CD6" w:rsidRPr="00F37644">
        <w:rPr>
          <w:rFonts w:ascii="Arial Narrow" w:hAnsi="Arial Narrow" w:cs="Times New Roman"/>
          <w:b/>
          <w:sz w:val="20"/>
          <w:szCs w:val="20"/>
        </w:rPr>
        <w:t>Площадь</w:t>
      </w:r>
      <w:r w:rsidRPr="00F37644">
        <w:rPr>
          <w:rFonts w:ascii="Arial Narrow" w:hAnsi="Arial Narrow" w:cs="Times New Roman"/>
          <w:b/>
          <w:sz w:val="20"/>
          <w:szCs w:val="20"/>
        </w:rPr>
        <w:t xml:space="preserve">: </w:t>
      </w:r>
      <w:r w:rsidR="00132E6D" w:rsidRPr="00F37644">
        <w:rPr>
          <w:rFonts w:ascii="Arial Narrow" w:hAnsi="Arial Narrow" w:cs="Times New Roman"/>
          <w:sz w:val="20"/>
          <w:szCs w:val="20"/>
        </w:rPr>
        <w:t>52,32</w:t>
      </w:r>
      <w:r w:rsidR="00017D59" w:rsidRPr="00F37644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017D59" w:rsidRPr="00F37644">
        <w:rPr>
          <w:rFonts w:ascii="Arial Narrow" w:hAnsi="Arial Narrow" w:cs="Times New Roman"/>
          <w:sz w:val="20"/>
          <w:szCs w:val="20"/>
        </w:rPr>
        <w:t>кв.м</w:t>
      </w:r>
      <w:proofErr w:type="spellEnd"/>
      <w:r w:rsidR="005A65C2" w:rsidRPr="00F37644">
        <w:rPr>
          <w:rFonts w:ascii="Arial Narrow" w:hAnsi="Arial Narrow" w:cs="Times New Roman"/>
          <w:sz w:val="20"/>
          <w:szCs w:val="20"/>
        </w:rPr>
        <w:t>.</w:t>
      </w:r>
    </w:p>
    <w:p w:rsidR="00357538" w:rsidRPr="00F37644" w:rsidRDefault="00357538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357538" w:rsidRPr="00F37644" w:rsidRDefault="00357538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4. Сроки выполнения рабо</w:t>
      </w:r>
      <w:r w:rsidR="00862804" w:rsidRPr="00F37644">
        <w:rPr>
          <w:rFonts w:ascii="Arial Narrow" w:hAnsi="Arial Narrow" w:cs="Times New Roman"/>
          <w:b/>
          <w:sz w:val="20"/>
          <w:szCs w:val="20"/>
        </w:rPr>
        <w:t>т:</w:t>
      </w:r>
      <w:r w:rsidR="00232470" w:rsidRPr="00F37644">
        <w:rPr>
          <w:rFonts w:ascii="Arial Narrow" w:hAnsi="Arial Narrow" w:cs="Times New Roman"/>
          <w:sz w:val="20"/>
          <w:szCs w:val="20"/>
        </w:rPr>
        <w:t xml:space="preserve"> </w:t>
      </w:r>
      <w:r w:rsidR="00F15D52" w:rsidRPr="00F37644">
        <w:rPr>
          <w:rFonts w:ascii="Arial Narrow" w:hAnsi="Arial Narrow" w:cs="Times New Roman"/>
          <w:sz w:val="20"/>
          <w:szCs w:val="20"/>
        </w:rPr>
        <w:t>проектирование разделов АР (с визуализацией), ОВ, ВК, ЭОМ - 15 календарных дней;</w:t>
      </w:r>
    </w:p>
    <w:p w:rsidR="00F15D52" w:rsidRPr="00F37644" w:rsidRDefault="00F15D52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Строительно-монтажные работы 25 календарных дней. </w:t>
      </w:r>
    </w:p>
    <w:p w:rsidR="00357538" w:rsidRPr="00F37644" w:rsidRDefault="00357538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357538" w:rsidRPr="00F37644" w:rsidRDefault="00357538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 xml:space="preserve">5. Режим работы на </w:t>
      </w:r>
      <w:proofErr w:type="gramStart"/>
      <w:r w:rsidRPr="00F37644">
        <w:rPr>
          <w:rFonts w:ascii="Arial Narrow" w:hAnsi="Arial Narrow" w:cs="Times New Roman"/>
          <w:b/>
          <w:sz w:val="20"/>
          <w:szCs w:val="20"/>
        </w:rPr>
        <w:t>объекте:</w:t>
      </w:r>
      <w:r w:rsidR="009D5CA2" w:rsidRPr="00F37644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62804" w:rsidRPr="00F37644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62804" w:rsidRPr="00F37644">
        <w:rPr>
          <w:rFonts w:ascii="Arial Narrow" w:hAnsi="Arial Narrow" w:cs="Times New Roman"/>
          <w:sz w:val="20"/>
          <w:szCs w:val="20"/>
        </w:rPr>
        <w:t>с</w:t>
      </w:r>
      <w:proofErr w:type="gramEnd"/>
      <w:r w:rsidRPr="00F37644">
        <w:rPr>
          <w:rFonts w:ascii="Arial Narrow" w:hAnsi="Arial Narrow" w:cs="Times New Roman"/>
          <w:sz w:val="20"/>
          <w:szCs w:val="20"/>
        </w:rPr>
        <w:t xml:space="preserve"> </w:t>
      </w:r>
      <w:r w:rsidR="00B259A3" w:rsidRPr="00F37644">
        <w:rPr>
          <w:rFonts w:ascii="Arial Narrow" w:hAnsi="Arial Narrow" w:cs="Times New Roman"/>
          <w:sz w:val="20"/>
          <w:szCs w:val="20"/>
        </w:rPr>
        <w:t>19</w:t>
      </w:r>
      <w:r w:rsidR="00232470" w:rsidRPr="00F37644">
        <w:rPr>
          <w:rFonts w:ascii="Arial Narrow" w:hAnsi="Arial Narrow" w:cs="Times New Roman"/>
          <w:sz w:val="20"/>
          <w:szCs w:val="20"/>
        </w:rPr>
        <w:t>:</w:t>
      </w:r>
      <w:r w:rsidRPr="00F37644">
        <w:rPr>
          <w:rFonts w:ascii="Arial Narrow" w:hAnsi="Arial Narrow" w:cs="Times New Roman"/>
          <w:sz w:val="20"/>
          <w:szCs w:val="20"/>
        </w:rPr>
        <w:t>00 до 0</w:t>
      </w:r>
      <w:r w:rsidR="00232470" w:rsidRPr="00F37644">
        <w:rPr>
          <w:rFonts w:ascii="Arial Narrow" w:hAnsi="Arial Narrow" w:cs="Times New Roman"/>
          <w:sz w:val="20"/>
          <w:szCs w:val="20"/>
        </w:rPr>
        <w:t>7</w:t>
      </w:r>
      <w:r w:rsidR="0037436E" w:rsidRPr="00F37644">
        <w:rPr>
          <w:rFonts w:ascii="Arial Narrow" w:hAnsi="Arial Narrow" w:cs="Times New Roman"/>
          <w:sz w:val="20"/>
          <w:szCs w:val="20"/>
        </w:rPr>
        <w:t>:</w:t>
      </w:r>
      <w:r w:rsidRPr="00F37644">
        <w:rPr>
          <w:rFonts w:ascii="Arial Narrow" w:hAnsi="Arial Narrow" w:cs="Times New Roman"/>
          <w:sz w:val="20"/>
          <w:szCs w:val="20"/>
        </w:rPr>
        <w:t xml:space="preserve">00 в рабочие дни, в выходные и праздничные дни </w:t>
      </w:r>
      <w:r w:rsidR="003C608A" w:rsidRPr="00F37644">
        <w:rPr>
          <w:rFonts w:ascii="Arial Narrow" w:hAnsi="Arial Narrow" w:cs="Times New Roman"/>
          <w:sz w:val="20"/>
          <w:szCs w:val="20"/>
        </w:rPr>
        <w:t xml:space="preserve">- </w:t>
      </w:r>
      <w:r w:rsidRPr="00F37644">
        <w:rPr>
          <w:rFonts w:ascii="Arial Narrow" w:hAnsi="Arial Narrow" w:cs="Times New Roman"/>
          <w:sz w:val="20"/>
          <w:szCs w:val="20"/>
        </w:rPr>
        <w:t>круглосуточно.</w:t>
      </w:r>
    </w:p>
    <w:p w:rsidR="0099091B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99091B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6. Объем работ:</w:t>
      </w:r>
      <w:r w:rsidR="00413887" w:rsidRPr="00F37644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413887" w:rsidRPr="00F37644">
        <w:rPr>
          <w:rFonts w:ascii="Arial Narrow" w:hAnsi="Arial Narrow" w:cs="Times New Roman"/>
          <w:sz w:val="20"/>
          <w:szCs w:val="20"/>
        </w:rPr>
        <w:t>Выполнение ремонта в соответствии с Проектной документацией по отделке санузлов, включая работы по списку ниже (</w:t>
      </w:r>
      <w:r w:rsidR="009D5CA2" w:rsidRPr="00F37644">
        <w:rPr>
          <w:rFonts w:ascii="Arial Narrow" w:hAnsi="Arial Narrow" w:cs="Times New Roman"/>
          <w:sz w:val="20"/>
          <w:szCs w:val="20"/>
        </w:rPr>
        <w:t xml:space="preserve">финальный </w:t>
      </w:r>
      <w:r w:rsidR="00413887" w:rsidRPr="00F37644">
        <w:rPr>
          <w:rFonts w:ascii="Arial Narrow" w:hAnsi="Arial Narrow" w:cs="Times New Roman"/>
          <w:sz w:val="20"/>
          <w:szCs w:val="20"/>
        </w:rPr>
        <w:t>объем</w:t>
      </w:r>
      <w:r w:rsidR="009D5CA2" w:rsidRPr="00F37644">
        <w:rPr>
          <w:rFonts w:ascii="Arial Narrow" w:hAnsi="Arial Narrow" w:cs="Times New Roman"/>
          <w:sz w:val="20"/>
          <w:szCs w:val="20"/>
        </w:rPr>
        <w:t xml:space="preserve"> работ, </w:t>
      </w:r>
      <w:r w:rsidR="00413887" w:rsidRPr="00F37644">
        <w:rPr>
          <w:rFonts w:ascii="Arial Narrow" w:hAnsi="Arial Narrow" w:cs="Times New Roman"/>
          <w:sz w:val="20"/>
          <w:szCs w:val="20"/>
        </w:rPr>
        <w:t>материал</w:t>
      </w:r>
      <w:r w:rsidR="009D5CA2" w:rsidRPr="00F37644">
        <w:rPr>
          <w:rFonts w:ascii="Arial Narrow" w:hAnsi="Arial Narrow" w:cs="Times New Roman"/>
          <w:sz w:val="20"/>
          <w:szCs w:val="20"/>
        </w:rPr>
        <w:t>ы</w:t>
      </w:r>
      <w:r w:rsidR="00413887" w:rsidRPr="00F37644">
        <w:rPr>
          <w:rFonts w:ascii="Arial Narrow" w:hAnsi="Arial Narrow" w:cs="Times New Roman"/>
          <w:sz w:val="20"/>
          <w:szCs w:val="20"/>
        </w:rPr>
        <w:t xml:space="preserve"> и оборудования</w:t>
      </w:r>
      <w:r w:rsidR="009D5CA2" w:rsidRPr="00F37644">
        <w:rPr>
          <w:rFonts w:ascii="Arial Narrow" w:hAnsi="Arial Narrow" w:cs="Times New Roman"/>
          <w:sz w:val="20"/>
          <w:szCs w:val="20"/>
        </w:rPr>
        <w:t xml:space="preserve"> будут</w:t>
      </w:r>
      <w:r w:rsidR="00413887" w:rsidRPr="00F37644">
        <w:rPr>
          <w:rFonts w:ascii="Arial Narrow" w:hAnsi="Arial Narrow" w:cs="Times New Roman"/>
          <w:sz w:val="20"/>
          <w:szCs w:val="20"/>
        </w:rPr>
        <w:t xml:space="preserve"> указаны </w:t>
      </w:r>
      <w:r w:rsidR="009D5CA2" w:rsidRPr="00F37644">
        <w:rPr>
          <w:rFonts w:ascii="Arial Narrow" w:hAnsi="Arial Narrow" w:cs="Times New Roman"/>
          <w:sz w:val="20"/>
          <w:szCs w:val="20"/>
        </w:rPr>
        <w:t>после согласования проектно-сметной документации</w:t>
      </w:r>
      <w:r w:rsidR="00413887" w:rsidRPr="00F37644">
        <w:rPr>
          <w:rFonts w:ascii="Arial Narrow" w:hAnsi="Arial Narrow" w:cs="Times New Roman"/>
          <w:sz w:val="20"/>
          <w:szCs w:val="20"/>
        </w:rPr>
        <w:t>).</w:t>
      </w:r>
    </w:p>
    <w:p w:rsidR="00F15D52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Разработка</w:t>
      </w:r>
      <w:r w:rsidR="009C6368" w:rsidRPr="00F37644">
        <w:rPr>
          <w:rFonts w:ascii="Arial Narrow" w:hAnsi="Arial Narrow" w:cs="Times New Roman"/>
          <w:sz w:val="20"/>
          <w:szCs w:val="20"/>
        </w:rPr>
        <w:t xml:space="preserve"> и согласование с управляющей компанией</w:t>
      </w:r>
      <w:r w:rsidRPr="00F37644">
        <w:rPr>
          <w:rFonts w:ascii="Arial Narrow" w:hAnsi="Arial Narrow" w:cs="Times New Roman"/>
          <w:sz w:val="20"/>
          <w:szCs w:val="20"/>
        </w:rPr>
        <w:t xml:space="preserve"> проекта</w:t>
      </w:r>
      <w:r w:rsidR="00F15D52" w:rsidRPr="00F37644">
        <w:rPr>
          <w:rFonts w:ascii="Arial Narrow" w:hAnsi="Arial Narrow" w:cs="Times New Roman"/>
          <w:sz w:val="20"/>
          <w:szCs w:val="20"/>
        </w:rPr>
        <w:t>:</w:t>
      </w:r>
    </w:p>
    <w:p w:rsidR="00F15D52" w:rsidRPr="00F37644" w:rsidRDefault="00F15D52" w:rsidP="00F376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Раздел АР </w:t>
      </w:r>
      <w:proofErr w:type="gramStart"/>
      <w:r w:rsidRPr="00F37644">
        <w:rPr>
          <w:rFonts w:ascii="Arial Narrow" w:hAnsi="Arial Narrow" w:cs="Times New Roman"/>
          <w:sz w:val="20"/>
          <w:szCs w:val="20"/>
        </w:rPr>
        <w:t xml:space="preserve">( </w:t>
      </w:r>
      <w:r w:rsidR="00123DF5" w:rsidRPr="00F37644">
        <w:rPr>
          <w:rFonts w:ascii="Arial Narrow" w:hAnsi="Arial Narrow" w:cs="Times New Roman"/>
          <w:sz w:val="20"/>
          <w:szCs w:val="20"/>
        </w:rPr>
        <w:t>не</w:t>
      </w:r>
      <w:proofErr w:type="gramEnd"/>
      <w:r w:rsidR="00123DF5" w:rsidRPr="00F37644">
        <w:rPr>
          <w:rFonts w:ascii="Arial Narrow" w:hAnsi="Arial Narrow" w:cs="Times New Roman"/>
          <w:sz w:val="20"/>
          <w:szCs w:val="20"/>
        </w:rPr>
        <w:t xml:space="preserve"> менее</w:t>
      </w:r>
      <w:r w:rsidR="00F62972" w:rsidRPr="00F37644">
        <w:rPr>
          <w:rFonts w:ascii="Arial Narrow" w:hAnsi="Arial Narrow" w:cs="Times New Roman"/>
          <w:sz w:val="20"/>
          <w:szCs w:val="20"/>
        </w:rPr>
        <w:t xml:space="preserve"> </w:t>
      </w:r>
      <w:r w:rsidR="009F3FDF" w:rsidRPr="00F37644">
        <w:rPr>
          <w:rFonts w:ascii="Arial Narrow" w:hAnsi="Arial Narrow" w:cs="Times New Roman"/>
          <w:sz w:val="20"/>
          <w:szCs w:val="20"/>
        </w:rPr>
        <w:t xml:space="preserve">2 </w:t>
      </w:r>
      <w:r w:rsidRPr="00F37644">
        <w:rPr>
          <w:rFonts w:ascii="Arial Narrow" w:hAnsi="Arial Narrow" w:cs="Times New Roman"/>
          <w:sz w:val="20"/>
          <w:szCs w:val="20"/>
        </w:rPr>
        <w:t>вариант</w:t>
      </w:r>
      <w:r w:rsidR="00123DF5" w:rsidRPr="00F37644">
        <w:rPr>
          <w:rFonts w:ascii="Arial Narrow" w:hAnsi="Arial Narrow" w:cs="Times New Roman"/>
          <w:sz w:val="20"/>
          <w:szCs w:val="20"/>
        </w:rPr>
        <w:t>ов</w:t>
      </w:r>
      <w:r w:rsidRPr="00F37644">
        <w:rPr>
          <w:rFonts w:ascii="Arial Narrow" w:hAnsi="Arial Narrow" w:cs="Times New Roman"/>
          <w:sz w:val="20"/>
          <w:szCs w:val="20"/>
        </w:rPr>
        <w:t xml:space="preserve"> визуализации);</w:t>
      </w:r>
    </w:p>
    <w:p w:rsidR="00A90E37" w:rsidRPr="00F37644" w:rsidRDefault="00F15D52" w:rsidP="00F376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Раздел ВК в части разводки водоснабжения и канализации;</w:t>
      </w:r>
    </w:p>
    <w:p w:rsidR="00F15D52" w:rsidRPr="00F37644" w:rsidRDefault="00F15D52" w:rsidP="00F376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Раздел ОВ в части корректировки вентиляции;</w:t>
      </w:r>
    </w:p>
    <w:p w:rsidR="00F15D52" w:rsidRPr="00F37644" w:rsidRDefault="00F15D52" w:rsidP="00F376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Раздел ЭОМ в части освещения и </w:t>
      </w:r>
      <w:r w:rsidR="00123DF5" w:rsidRPr="00F37644">
        <w:rPr>
          <w:rFonts w:ascii="Arial Narrow" w:hAnsi="Arial Narrow" w:cs="Times New Roman"/>
          <w:sz w:val="20"/>
          <w:szCs w:val="20"/>
        </w:rPr>
        <w:t>розеточной группы</w:t>
      </w:r>
      <w:r w:rsidRPr="00F37644">
        <w:rPr>
          <w:rFonts w:ascii="Arial Narrow" w:hAnsi="Arial Narrow" w:cs="Times New Roman"/>
          <w:sz w:val="20"/>
          <w:szCs w:val="20"/>
        </w:rPr>
        <w:t xml:space="preserve"> в с/у.</w:t>
      </w:r>
    </w:p>
    <w:p w:rsidR="00F15D52" w:rsidRPr="00F37644" w:rsidRDefault="00F15D52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Сметный расчет на выполнение СМР 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Демонтаж </w:t>
      </w:r>
      <w:r w:rsidR="009D5CA2" w:rsidRPr="00F37644">
        <w:rPr>
          <w:rFonts w:ascii="Arial Narrow" w:hAnsi="Arial Narrow" w:cs="Times New Roman"/>
          <w:sz w:val="20"/>
          <w:szCs w:val="20"/>
        </w:rPr>
        <w:t xml:space="preserve">керамической </w:t>
      </w:r>
      <w:r w:rsidRPr="00F37644">
        <w:rPr>
          <w:rFonts w:ascii="Arial Narrow" w:hAnsi="Arial Narrow" w:cs="Times New Roman"/>
          <w:sz w:val="20"/>
          <w:szCs w:val="20"/>
        </w:rPr>
        <w:t>плитки пола с зачисткой клея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F37644">
        <w:rPr>
          <w:rFonts w:ascii="Arial Narrow" w:hAnsi="Arial Narrow" w:cs="Times New Roman"/>
          <w:sz w:val="20"/>
          <w:szCs w:val="20"/>
        </w:rPr>
        <w:t>Огрунтовка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 пола грунтовкой глубокого проникновения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Устройство наливного пола толщиной до 10 мм из самовыравнивающейся смеси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F37644">
        <w:rPr>
          <w:rFonts w:ascii="Arial Narrow" w:hAnsi="Arial Narrow" w:cs="Times New Roman"/>
          <w:sz w:val="20"/>
          <w:szCs w:val="20"/>
        </w:rPr>
        <w:t>Огрунтовка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 пола грунтовкой глубокого проникновения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Устройство покрытия пола из керамогранита размером 600х1200мм, с затиркой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трапов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керамической плитки стен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внутренних одностворчатых деревянных дверных блоков распашных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входных деревянных дверных блоков распашных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перегородок из ГКЛ (ГВЛ), смонтированных по металлическому или деревянному каркасу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обшивки стен из ГКЛ (ГВЛ), смонтированной по металлическому или деревянному каркасу. С демонтажем каркаса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зеркал 1300х2300мм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перегородок из ГКЛВ по системе "КНАУФ" (С 112), по одинарному металлическому каркасу, с обшивкой в два слоя с каждой стороны, со звукоизоляцией, глухих, толщиной 125мм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Усиление дверного проема 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Грунтовка стен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бетоноконтактом</w:t>
      </w:r>
      <w:proofErr w:type="spellEnd"/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Штукатурка стен составом "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Ротбанд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>" (под правило) по маякам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Грунтовка стен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бетоноконтактом</w:t>
      </w:r>
      <w:proofErr w:type="spellEnd"/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Облицовка поверхностей стен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керамогранитной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 плиткой </w:t>
      </w:r>
      <w:r w:rsidR="00CF2495" w:rsidRPr="00F37644">
        <w:rPr>
          <w:rFonts w:ascii="Arial Narrow" w:hAnsi="Arial Narrow" w:cs="Times New Roman"/>
          <w:sz w:val="20"/>
          <w:szCs w:val="20"/>
        </w:rPr>
        <w:t xml:space="preserve">российского производства </w:t>
      </w:r>
      <w:proofErr w:type="spellStart"/>
      <w:r w:rsidR="005A7169">
        <w:rPr>
          <w:rFonts w:ascii="Arial Narrow" w:hAnsi="Arial Narrow" w:cs="Times New Roman"/>
          <w:sz w:val="20"/>
          <w:szCs w:val="20"/>
          <w:lang w:val="en-US"/>
        </w:rPr>
        <w:t>Kerama</w:t>
      </w:r>
      <w:proofErr w:type="spellEnd"/>
      <w:r w:rsidR="005A7169" w:rsidRPr="005A7169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5A7169">
        <w:rPr>
          <w:rFonts w:ascii="Arial Narrow" w:hAnsi="Arial Narrow" w:cs="Times New Roman"/>
          <w:sz w:val="20"/>
          <w:szCs w:val="20"/>
          <w:lang w:val="en-US"/>
        </w:rPr>
        <w:t>Marazzi</w:t>
      </w:r>
      <w:proofErr w:type="spellEnd"/>
      <w:r w:rsidR="00CF2495" w:rsidRPr="00F37644">
        <w:rPr>
          <w:rFonts w:ascii="Arial Narrow" w:hAnsi="Arial Narrow" w:cs="Times New Roman"/>
          <w:sz w:val="20"/>
          <w:szCs w:val="20"/>
        </w:rPr>
        <w:t xml:space="preserve"> (</w:t>
      </w:r>
      <w:r w:rsidR="005A7169">
        <w:rPr>
          <w:rFonts w:ascii="Arial Narrow" w:hAnsi="Arial Narrow" w:cs="Times New Roman"/>
          <w:sz w:val="20"/>
          <w:szCs w:val="20"/>
        </w:rPr>
        <w:t xml:space="preserve">предпочтительно) </w:t>
      </w:r>
      <w:bookmarkStart w:id="0" w:name="_GoBack"/>
      <w:bookmarkEnd w:id="0"/>
      <w:r w:rsidRPr="00F37644">
        <w:rPr>
          <w:rFonts w:ascii="Arial Narrow" w:hAnsi="Arial Narrow" w:cs="Times New Roman"/>
          <w:sz w:val="20"/>
          <w:szCs w:val="20"/>
        </w:rPr>
        <w:t>без подрезки углов под 45°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Установка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углозащитного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 профиля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(врезка в стену) лючка ревизионного под плитку размером 600х600мм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Установка лёгких межкомнатных одностворчатых дверных блоков с установкой наличников (внутренние двери)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Установка одностворчатых дверных блоков с установкой наличников (входные двери)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зеркал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столешниц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вентиляционных решёток и диффузоров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подвесных потолков "Армстронг"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потолочной гипсокартонной ниши ~75х50мм для монтажа светодиодной подсветки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Установка малярных уголков перед </w:t>
      </w:r>
      <w:r w:rsidR="002A2094" w:rsidRPr="00F37644">
        <w:rPr>
          <w:rFonts w:ascii="Arial Narrow" w:hAnsi="Arial Narrow" w:cs="Times New Roman"/>
          <w:sz w:val="20"/>
          <w:szCs w:val="20"/>
        </w:rPr>
        <w:t>шпатлеванием</w:t>
      </w:r>
      <w:r w:rsidRPr="00F37644">
        <w:rPr>
          <w:rFonts w:ascii="Arial Narrow" w:hAnsi="Arial Narrow" w:cs="Times New Roman"/>
          <w:sz w:val="20"/>
          <w:szCs w:val="20"/>
        </w:rPr>
        <w:t xml:space="preserve"> поверхностей ниши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Подготовка под окраску с 2х сторон гипсокартонной ниши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Покраска гипсокартонной ниши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подвесного потолка "Армстронг" 600х600мм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гибких воздуховодов ф160мм без теплоизоляции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диффузоров приточно-вытяжных ф160мм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выключателей, розеток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Демонтаж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рукосушилок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 электрических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светильников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гофрированных труб ПВХ d20 на клипсах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Прокладка силовых кабелей сечением до 5мм2 (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ППГнг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-HF 3x1,5 и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ППГнг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>-HF 3x2,5)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Монтаж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распаечной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 коробки для подключения выключателей освещения и розеточной сети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светильников встраиваемых круглых с учётом</w:t>
      </w:r>
      <w:r w:rsidR="009C6368" w:rsidRPr="00F37644">
        <w:rPr>
          <w:rFonts w:ascii="Arial Narrow" w:hAnsi="Arial Narrow" w:cs="Times New Roman"/>
          <w:sz w:val="20"/>
          <w:szCs w:val="20"/>
        </w:rPr>
        <w:t xml:space="preserve"> </w:t>
      </w:r>
      <w:r w:rsidRPr="00F37644">
        <w:rPr>
          <w:rFonts w:ascii="Arial Narrow" w:hAnsi="Arial Narrow" w:cs="Times New Roman"/>
          <w:sz w:val="20"/>
          <w:szCs w:val="20"/>
        </w:rPr>
        <w:t>устройства закладных элементов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блока питания для светодиодной ленты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светодиодной ленты на алюминиевую полосу без учёта монтажа трансформатора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Монтаж новых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рукосушилок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 электрических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Подключение писсуаров по электрике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Установка монтажных коробок (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подрозетников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>) в стены и перегородки из ГКЛ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Монтаж выключателя 1-кл. при скрытой проводке в готовую монтажную коробку с подключением 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унитазов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смесителей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писсуаров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душевой кабины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диспенсеров для туалетной бумаги и бумажных полотенец с сохранением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Демонтаж разводки труб водоснабжения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Установка переходных муфт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вводных шаровых кранов с переходной муфтой "американка"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Прокладка труб водоснабжения полипропиленовых диаметром 25мм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Прокладка труб водоснабжения полипропиленовых диаметром 20мм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Монтаж коллекторов 3/4" </w:t>
      </w:r>
      <w:proofErr w:type="gramStart"/>
      <w:r w:rsidRPr="00F37644">
        <w:rPr>
          <w:rFonts w:ascii="Arial Narrow" w:hAnsi="Arial Narrow" w:cs="Times New Roman"/>
          <w:sz w:val="20"/>
          <w:szCs w:val="20"/>
        </w:rPr>
        <w:t>х  1</w:t>
      </w:r>
      <w:proofErr w:type="gramEnd"/>
      <w:r w:rsidRPr="00F37644">
        <w:rPr>
          <w:rFonts w:ascii="Arial Narrow" w:hAnsi="Arial Narrow" w:cs="Times New Roman"/>
          <w:sz w:val="20"/>
          <w:szCs w:val="20"/>
        </w:rPr>
        <w:t>/2", 3 выхода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Монтаж коллекторов 3/4" </w:t>
      </w:r>
      <w:proofErr w:type="gramStart"/>
      <w:r w:rsidRPr="00F37644">
        <w:rPr>
          <w:rFonts w:ascii="Arial Narrow" w:hAnsi="Arial Narrow" w:cs="Times New Roman"/>
          <w:sz w:val="20"/>
          <w:szCs w:val="20"/>
        </w:rPr>
        <w:t>х  1</w:t>
      </w:r>
      <w:proofErr w:type="gramEnd"/>
      <w:r w:rsidRPr="00F37644">
        <w:rPr>
          <w:rFonts w:ascii="Arial Narrow" w:hAnsi="Arial Narrow" w:cs="Times New Roman"/>
          <w:sz w:val="20"/>
          <w:szCs w:val="20"/>
        </w:rPr>
        <w:t>/2", 5 выходов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Монтаж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водорозеток</w:t>
      </w:r>
      <w:proofErr w:type="spellEnd"/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Корректировка канализации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унитаз</w:t>
      </w:r>
      <w:r w:rsidR="00CF2495" w:rsidRPr="00F37644">
        <w:rPr>
          <w:rFonts w:ascii="Arial Narrow" w:hAnsi="Arial Narrow" w:cs="Times New Roman"/>
          <w:sz w:val="20"/>
          <w:szCs w:val="20"/>
        </w:rPr>
        <w:t xml:space="preserve">ов </w:t>
      </w:r>
      <w:r w:rsidR="00CF2495" w:rsidRPr="00F37644">
        <w:rPr>
          <w:rFonts w:ascii="Arial Narrow" w:hAnsi="Arial Narrow" w:cs="Times New Roman"/>
          <w:sz w:val="20"/>
          <w:szCs w:val="20"/>
          <w:lang w:val="en-US"/>
        </w:rPr>
        <w:t>JIKA</w:t>
      </w:r>
      <w:r w:rsidR="00CF2495" w:rsidRPr="00F37644">
        <w:rPr>
          <w:rFonts w:ascii="Arial Narrow" w:hAnsi="Arial Narrow" w:cs="Times New Roman"/>
          <w:sz w:val="20"/>
          <w:szCs w:val="20"/>
        </w:rPr>
        <w:t xml:space="preserve"> или аналоги</w:t>
      </w:r>
      <w:r w:rsidR="00CF2495" w:rsidRPr="00F37644" w:rsidDel="00CF2495">
        <w:rPr>
          <w:rFonts w:ascii="Arial Narrow" w:hAnsi="Arial Narrow" w:cs="Times New Roman"/>
          <w:sz w:val="20"/>
          <w:szCs w:val="20"/>
        </w:rPr>
        <w:t xml:space="preserve"> 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писсуара подвесного с бесконтактным смывом</w:t>
      </w:r>
      <w:r w:rsidR="00CF2495" w:rsidRPr="00F37644">
        <w:rPr>
          <w:rFonts w:ascii="Arial Narrow" w:hAnsi="Arial Narrow" w:cs="Times New Roman"/>
          <w:sz w:val="20"/>
          <w:szCs w:val="20"/>
        </w:rPr>
        <w:t xml:space="preserve"> </w:t>
      </w:r>
      <w:r w:rsidR="00CF2495" w:rsidRPr="00F37644">
        <w:rPr>
          <w:rFonts w:ascii="Arial Narrow" w:hAnsi="Arial Narrow" w:cs="Times New Roman"/>
          <w:sz w:val="20"/>
          <w:szCs w:val="20"/>
          <w:lang w:val="en-US"/>
        </w:rPr>
        <w:t>JIKA</w:t>
      </w:r>
      <w:r w:rsidR="00CF2495" w:rsidRPr="00F37644">
        <w:rPr>
          <w:rFonts w:ascii="Arial Narrow" w:hAnsi="Arial Narrow" w:cs="Times New Roman"/>
          <w:sz w:val="20"/>
          <w:szCs w:val="20"/>
        </w:rPr>
        <w:t xml:space="preserve"> или аналоги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перегородок для писсуаров</w:t>
      </w:r>
      <w:r w:rsidR="00CF2495" w:rsidRPr="00F37644">
        <w:rPr>
          <w:rFonts w:ascii="Arial Narrow" w:hAnsi="Arial Narrow" w:cs="Times New Roman"/>
          <w:sz w:val="20"/>
          <w:szCs w:val="20"/>
        </w:rPr>
        <w:t xml:space="preserve"> </w:t>
      </w:r>
      <w:r w:rsidR="00CF2495" w:rsidRPr="00F37644">
        <w:rPr>
          <w:rFonts w:ascii="Arial Narrow" w:hAnsi="Arial Narrow" w:cs="Times New Roman"/>
          <w:sz w:val="20"/>
          <w:szCs w:val="20"/>
          <w:lang w:val="en-US"/>
        </w:rPr>
        <w:t>JIKA</w:t>
      </w:r>
      <w:r w:rsidR="00CF2495" w:rsidRPr="00F37644">
        <w:rPr>
          <w:rFonts w:ascii="Arial Narrow" w:hAnsi="Arial Narrow" w:cs="Times New Roman"/>
          <w:sz w:val="20"/>
          <w:szCs w:val="20"/>
        </w:rPr>
        <w:t xml:space="preserve"> или аналоги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Монтаж смесителей для раковины </w:t>
      </w:r>
      <w:r w:rsidR="00CF2495" w:rsidRPr="00F37644">
        <w:rPr>
          <w:rFonts w:ascii="Arial Narrow" w:hAnsi="Arial Narrow" w:cs="Times New Roman"/>
          <w:sz w:val="20"/>
          <w:szCs w:val="20"/>
          <w:lang w:val="en-US"/>
        </w:rPr>
        <w:t>AM</w:t>
      </w:r>
      <w:r w:rsidR="00CF2495" w:rsidRPr="00F37644">
        <w:rPr>
          <w:rFonts w:ascii="Arial Narrow" w:hAnsi="Arial Narrow" w:cs="Times New Roman"/>
          <w:sz w:val="20"/>
          <w:szCs w:val="20"/>
        </w:rPr>
        <w:t>.</w:t>
      </w:r>
      <w:r w:rsidR="00CF2495" w:rsidRPr="00F37644">
        <w:rPr>
          <w:rFonts w:ascii="Arial Narrow" w:hAnsi="Arial Narrow" w:cs="Times New Roman"/>
          <w:sz w:val="20"/>
          <w:szCs w:val="20"/>
          <w:lang w:val="en-US"/>
        </w:rPr>
        <w:t>PM</w:t>
      </w:r>
      <w:r w:rsidR="00CF2495" w:rsidRPr="00F37644">
        <w:rPr>
          <w:rFonts w:ascii="Arial Narrow" w:hAnsi="Arial Narrow" w:cs="Times New Roman"/>
          <w:sz w:val="20"/>
          <w:szCs w:val="20"/>
        </w:rPr>
        <w:t xml:space="preserve"> или аналоги</w:t>
      </w:r>
      <w:r w:rsidR="00CF2495" w:rsidRPr="00F37644" w:rsidDel="009D5CA2">
        <w:rPr>
          <w:rFonts w:ascii="Arial Narrow" w:hAnsi="Arial Narrow" w:cs="Times New Roman"/>
          <w:sz w:val="20"/>
          <w:szCs w:val="20"/>
        </w:rPr>
        <w:t xml:space="preserve"> 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Монтаж гибкой подводки</w:t>
      </w:r>
    </w:p>
    <w:p w:rsidR="00A90E37" w:rsidRPr="00F37644" w:rsidRDefault="00A90E37" w:rsidP="00F37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Уборка в процессе производства работ, сбор мусора в мешки, вынос мусора</w:t>
      </w:r>
      <w:r w:rsidR="002A2094" w:rsidRPr="00F37644">
        <w:rPr>
          <w:rFonts w:ascii="Arial Narrow" w:hAnsi="Arial Narrow" w:cs="Times New Roman"/>
          <w:sz w:val="20"/>
          <w:szCs w:val="20"/>
        </w:rPr>
        <w:t>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357538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 xml:space="preserve">. 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>Общие требования к производству работ.</w:t>
      </w:r>
    </w:p>
    <w:p w:rsidR="00357538" w:rsidRPr="00F37644" w:rsidRDefault="00357538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 xml:space="preserve">.1. 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>Требования к качеству выполняемых работ: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ab/>
        <w:t>Качество работ, являющихся предметом договора, а также используемых материалов (изделий и оборудования) должно соответствовать положениям договора, требованиям действующему на момент исполнения договора законодательству, нормативно-технической и методической документации (ГОСТ, СНиП, СанПиН, СП и др.) в том числе: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 Гражданскому кодексу Российской Федерации;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 Градостроительному кодексу Российской Федерации;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При выполнении работ должна обеспечиваться целенаправленность всех организационных, технических и технологических решений на достижение конечного результата;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При строительстве руководствоваться следующими нормативными документами: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-СП 50.13330.2012 «СНиП 23-02-2003 «Тепловая защита зданий»;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-СП 1.13130.2020 «Система противопожарной защиты. Эвакуационные пути и выходы»;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-СП 6.13130.2013 «Системы противопожарной защиты. Электрооборудование. Требования пожарной безопасности»;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-СП 63.13330.2018 «СНиП 52-01-2003 «Бетонные и железобетонные конструкции. Основные положения»;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 СП 20.13330.2016 Нагрузки и воздействия. Актуализированная редакция СНиП 2.01.07-85*;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-СП 70.13330.2012 «СНиП 3.03.01-87 «Несущие и ограждающие конструкции»;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 СП 45.13330.2017 Земляные сооружения, основания и фундаменты. Актуализированная редакция СНиП 3.02.01-87;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 СП 28.13330.2017 "Защита строительных конструкций от коррозии. Актуализированная редакция СНиП 2.03.11-85"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-ПУЭ «Правила устройства электроустановок»;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- Федеральный закон от 22.07.2008 № 123-ФЗ "Технический регламент о требованиях пожарной безопасности"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Все материалы, используемые при выполнении работ (в том числе строительные материалы, изделия и оборудование, используемые для проведения работ), должны быть разрешены к применению на территории Российской Федерации, иметь документ изготовителя, содержащий все существенные технические характеристики, иметь соответствующие сертификаты, технические паспорта, а также другие документы, удостоверяющие их качество, если их наличие предусмотрено действующим законодательством, должны быть новыми, не бывшими в эксплуатации, не восстановленными, без дефектов изготовления, не поврежденными, без каких-либо ограничений (залог, запрет, арест) к свободному обращению на территории Российской Федерации. Применяемые товары должны соответствовать </w:t>
      </w:r>
      <w:r w:rsidR="00A67516" w:rsidRPr="00F37644">
        <w:rPr>
          <w:rFonts w:ascii="Arial Narrow" w:hAnsi="Arial Narrow" w:cs="Times New Roman"/>
          <w:sz w:val="20"/>
          <w:szCs w:val="20"/>
        </w:rPr>
        <w:t>требованиям правил</w:t>
      </w:r>
      <w:r w:rsidRPr="00F37644">
        <w:rPr>
          <w:rFonts w:ascii="Arial Narrow" w:hAnsi="Arial Narrow" w:cs="Times New Roman"/>
          <w:sz w:val="20"/>
          <w:szCs w:val="20"/>
        </w:rPr>
        <w:t xml:space="preserve"> пожарной безопасности.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Поставку материалов и оборудования выполняет Подрядчик. 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Частичное выполнение работ в рамках данного технического задания не предусмотрено.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7.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 xml:space="preserve">2. 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>Подрядчик обязан: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До начала строительно-монтажных работ разработать и утвердить у Заказчика проект производства работ (ППР), разработать и согласовать с Заказчиком детальные графики поставки инженерного оборудования, материалов и производства строительно-монтажных работ;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Вести общий и специальные журналы работ, отражающие последовательность осуществления строительства объекта, сроки и условия выполнения всех работ при строительстве, а также сведения о строительном контроле и государственном строительном надзоре в соответствии с РД 11-05-2007.  Передать журналы Заказчику по окончании работ;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Обеспечить необходимый входной и операционный контроль качества выполнения строительных и монтажных работ;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Актировать производство работ;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Исполнительную документацию выполнить в необходимом объёме, в соответствии с действующим законодательством в строительстве на территории Российской Федерации, на основании требований РД-11-02-2006, и передать Заказчику по окончании строительства;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Техническая документация (технические условия, технические свидетельства, ГОСТ, СНиП, стандарт организации и пр.)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(с внесенными корректировками, изменениями, дополнениями и др.).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7.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 xml:space="preserve">3. 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>Требования к пуско-наладочным работам: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Пусконаладочные работы инженерных систем и инженерного оборудования, необходимых для ввода объекта в эксплуатацию, выполняются силами подрядчика; 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Сдача законченного строительством объекта осуществляется представителем Подрядчика</w:t>
      </w:r>
      <w:r w:rsidR="00357538" w:rsidRPr="00F37644">
        <w:rPr>
          <w:rFonts w:ascii="Arial Narrow" w:hAnsi="Arial Narrow" w:cs="Times New Roman"/>
          <w:sz w:val="20"/>
          <w:szCs w:val="20"/>
        </w:rPr>
        <w:t>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7.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 xml:space="preserve">4. 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>Требования к персоналу, задействованному на объекте: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К выполнению работ должны привлекаться граждане РФ, имеющие соответствующую квалификацию. В случае привлечения к выполнению работ иностранных граждан имеющих соответствующею квалификацию, Подрядчик обязан обеспечить получение разрешения на привлечение и использование иностранных работников в порядке, установленном действующим законодательством РФ; заблаговременно (не менее чем за 10 дней до привлечения к работе) предоставить разрешение на привлечение и использование иностранных работников Заказчику а так же документы подтверждающие квалификацию работников;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   Осуществлять технический контроль за проведением сварочных работ. Сварщики должны быть аттестованы в соответствии с требованиями Правил аттестации сварщиков и специалистов сварочного производства (ПБ 03-273-99).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Подрядчик должен обеспечить на объекте, в соответствии с каждым этапом, наличие достаточного количества инженерного состава, технического персонала и рабочих требуемых специальностей.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Подрядчик обязан обеспечить постоянное присутствие на объекте ответственного руководителя работ.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До начала производства работ Подрядчик обязан предоставить Заказчику приказы на ответственных представителей фирмы Подрядчика, а также протоколы о прохождении соответствующих инструктажей и аттестации персонала, задействованного на Объекте.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Выполнение работ должно осуществляться с соблюдением законодательства Российской Федерации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 федеральными органами исполнительной власти, государственных стандартов системы стандартов безопасности труда, утвержденных Госстандартом России или Госстроем России, правила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норм, утвержденных Минздравом России.  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ab/>
      </w: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>.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>5.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 xml:space="preserve"> Требование по организации пропускного режима на объекте на период проведения работ: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Обеспечить на объекте соблюдение пропускного режима и правил, установленных на территории строительства, на весь период выполнения строительно-монтажных работ.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>.</w:t>
      </w:r>
      <w:r w:rsidRPr="00F37644">
        <w:rPr>
          <w:rFonts w:ascii="Arial Narrow" w:hAnsi="Arial Narrow" w:cs="Times New Roman"/>
          <w:b/>
          <w:sz w:val="20"/>
          <w:szCs w:val="20"/>
        </w:rPr>
        <w:t>6.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 xml:space="preserve"> Требования к перевозке и утилизации отходов строительства, в том числе грунтов: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Обеспечить перевозку и утилизацию отходов строительства, в том числе грунтов (далее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ОСиГ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) на специализированных объектах приема и переработки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ОСиГ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 xml:space="preserve">, внесенных в соответствующий реестр Министерства экологии и природопользования Московской области (далее - Министерство), размещенный на сайте Министерства, с предоставлением подтверждающих документов о сдаче/приеме всего объема образуемых на строительном объекте отходов (реестр и копии погашенных талонов на приемку </w:t>
      </w:r>
      <w:proofErr w:type="spellStart"/>
      <w:r w:rsidRPr="00F37644">
        <w:rPr>
          <w:rFonts w:ascii="Arial Narrow" w:hAnsi="Arial Narrow" w:cs="Times New Roman"/>
          <w:sz w:val="20"/>
          <w:szCs w:val="20"/>
        </w:rPr>
        <w:t>ОСиГ</w:t>
      </w:r>
      <w:proofErr w:type="spellEnd"/>
      <w:r w:rsidRPr="00F37644">
        <w:rPr>
          <w:rFonts w:ascii="Arial Narrow" w:hAnsi="Arial Narrow" w:cs="Times New Roman"/>
          <w:sz w:val="20"/>
          <w:szCs w:val="20"/>
        </w:rPr>
        <w:t>, в соответствии с балансом (планом) земляных масс, проектом организации работ).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7.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>7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>. Результат выполненных работ: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ab/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Результат выполненных работ должен соответствовать требованиям нормативно–правовых актов Российской Федерации, удовлетворять требованиям всех согласующих и надзорных органов государственной власти Российской Федерации (в т.ч. приемка работ и ввод в эксплуатацию законченного строительством объекта  производить  в соответствии  с действующими в строительстве нормативными документами СП 48.13330.2019 «Организация строительства», СП 68.13330.2017 «Приемка в эксплуатацию законченных строительством объектов»).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Работы выполняются силами Подрядчика.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7.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>8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>. Требования к подрядчику: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Участник закупки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  Уровень ответственности члена саморегулируемой организации должен быть не ниже предложения участника закупки о цене договора (за исключением случаев, перечисленных в ч. 2.1 и 2.2. ст. 52 Градостроительного кодекса РФ).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7.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>9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 xml:space="preserve">. Требования к безопасности работ: 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При выполнении работ руководствоваться: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ФЗ РФ от 30.12.2009г. №384-ФЗ «Технический регламент о безопасности зданий и сооружений», РД 36-62-00 «Оборудование грузоподъемное. Общие технические требования»; СП 76.13330.2016, ПУЭ, ПТЭЭП, ПОТЭЭ, СО 153-34.03.603-2003 «Инструкция по применению и испытанию средств защиты, используемых в электроустановках» и др. нормативными документами, действующими на территории РФ.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>Электроинструмент, электрооборудование, газовое оборудование и материалы, применяемые при производстве работ, должны соответствовать требованиям «Правил устройства электроустановок» ПУЭ, ГОСТ 12.2.007.0-75* «ССБТ. Изделия электротехнические. Общие требования безопасности», действующим нормам экологической и радиационной безопасности.</w:t>
      </w:r>
    </w:p>
    <w:p w:rsidR="00846093" w:rsidRPr="00F37644" w:rsidRDefault="00846093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46093" w:rsidRPr="00F37644" w:rsidRDefault="0099091B" w:rsidP="00F3764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F37644">
        <w:rPr>
          <w:rFonts w:ascii="Arial Narrow" w:hAnsi="Arial Narrow" w:cs="Times New Roman"/>
          <w:b/>
          <w:sz w:val="20"/>
          <w:szCs w:val="20"/>
        </w:rPr>
        <w:t>7.</w:t>
      </w:r>
      <w:r w:rsidR="00357538" w:rsidRPr="00F37644">
        <w:rPr>
          <w:rFonts w:ascii="Arial Narrow" w:hAnsi="Arial Narrow" w:cs="Times New Roman"/>
          <w:b/>
          <w:sz w:val="20"/>
          <w:szCs w:val="20"/>
        </w:rPr>
        <w:t>10</w:t>
      </w:r>
      <w:r w:rsidR="00846093" w:rsidRPr="00F37644">
        <w:rPr>
          <w:rFonts w:ascii="Arial Narrow" w:hAnsi="Arial Narrow" w:cs="Times New Roman"/>
          <w:b/>
          <w:sz w:val="20"/>
          <w:szCs w:val="20"/>
        </w:rPr>
        <w:t xml:space="preserve">. Гарантийный срок на выполненные работы: </w:t>
      </w:r>
    </w:p>
    <w:p w:rsidR="00846093" w:rsidRPr="00F37644" w:rsidRDefault="00E05947" w:rsidP="00F3764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7644">
        <w:rPr>
          <w:rFonts w:ascii="Arial Narrow" w:hAnsi="Arial Narrow" w:cs="Times New Roman"/>
          <w:sz w:val="20"/>
          <w:szCs w:val="20"/>
        </w:rPr>
        <w:t xml:space="preserve">В течении </w:t>
      </w:r>
      <w:r w:rsidR="008A2B09" w:rsidRPr="00F37644">
        <w:rPr>
          <w:rFonts w:ascii="Arial Narrow" w:hAnsi="Arial Narrow" w:cs="Times New Roman"/>
          <w:sz w:val="20"/>
          <w:szCs w:val="20"/>
        </w:rPr>
        <w:t>1</w:t>
      </w:r>
      <w:r w:rsidRPr="00F37644">
        <w:rPr>
          <w:rFonts w:ascii="Arial Narrow" w:hAnsi="Arial Narrow" w:cs="Times New Roman"/>
          <w:sz w:val="20"/>
          <w:szCs w:val="20"/>
        </w:rPr>
        <w:t xml:space="preserve"> года с момента подписания Актов выполненных работ</w:t>
      </w:r>
      <w:r w:rsidR="0099091B" w:rsidRPr="00F37644">
        <w:rPr>
          <w:rFonts w:ascii="Arial Narrow" w:hAnsi="Arial Narrow" w:cs="Times New Roman"/>
          <w:sz w:val="20"/>
          <w:szCs w:val="20"/>
        </w:rPr>
        <w:t>.</w:t>
      </w:r>
    </w:p>
    <w:sectPr w:rsidR="00846093" w:rsidRPr="00F37644" w:rsidSect="00F376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17B0"/>
    <w:multiLevelType w:val="hybridMultilevel"/>
    <w:tmpl w:val="DEDE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AE"/>
    <w:rsid w:val="00017D59"/>
    <w:rsid w:val="000968AE"/>
    <w:rsid w:val="00120B35"/>
    <w:rsid w:val="00123DF5"/>
    <w:rsid w:val="00132E6D"/>
    <w:rsid w:val="0016038E"/>
    <w:rsid w:val="001E6695"/>
    <w:rsid w:val="00232470"/>
    <w:rsid w:val="00234BBA"/>
    <w:rsid w:val="002A2094"/>
    <w:rsid w:val="002B315A"/>
    <w:rsid w:val="002B3D6B"/>
    <w:rsid w:val="002D6C49"/>
    <w:rsid w:val="00357538"/>
    <w:rsid w:val="0035758C"/>
    <w:rsid w:val="0037436E"/>
    <w:rsid w:val="003B4BEF"/>
    <w:rsid w:val="003C608A"/>
    <w:rsid w:val="00413887"/>
    <w:rsid w:val="00442774"/>
    <w:rsid w:val="0045546C"/>
    <w:rsid w:val="004F13F8"/>
    <w:rsid w:val="00531B07"/>
    <w:rsid w:val="005A65C2"/>
    <w:rsid w:val="005A7169"/>
    <w:rsid w:val="00620310"/>
    <w:rsid w:val="00691689"/>
    <w:rsid w:val="006C36C1"/>
    <w:rsid w:val="00707CBC"/>
    <w:rsid w:val="00714C0D"/>
    <w:rsid w:val="00744BAB"/>
    <w:rsid w:val="00782B85"/>
    <w:rsid w:val="007E4AF1"/>
    <w:rsid w:val="00846093"/>
    <w:rsid w:val="00862804"/>
    <w:rsid w:val="00867CA3"/>
    <w:rsid w:val="008955A3"/>
    <w:rsid w:val="008A2B09"/>
    <w:rsid w:val="008B110D"/>
    <w:rsid w:val="008F0936"/>
    <w:rsid w:val="008F3233"/>
    <w:rsid w:val="0099091B"/>
    <w:rsid w:val="009C6368"/>
    <w:rsid w:val="009D5CA2"/>
    <w:rsid w:val="009F3FDF"/>
    <w:rsid w:val="00A1025C"/>
    <w:rsid w:val="00A36132"/>
    <w:rsid w:val="00A67516"/>
    <w:rsid w:val="00A90E37"/>
    <w:rsid w:val="00AB0297"/>
    <w:rsid w:val="00B259A3"/>
    <w:rsid w:val="00B31CD6"/>
    <w:rsid w:val="00BC1C98"/>
    <w:rsid w:val="00C82FE0"/>
    <w:rsid w:val="00CF2495"/>
    <w:rsid w:val="00D81891"/>
    <w:rsid w:val="00DA49C2"/>
    <w:rsid w:val="00E01A7A"/>
    <w:rsid w:val="00E05947"/>
    <w:rsid w:val="00F11567"/>
    <w:rsid w:val="00F15D52"/>
    <w:rsid w:val="00F274B8"/>
    <w:rsid w:val="00F37644"/>
    <w:rsid w:val="00F62972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49F5"/>
  <w15:chartTrackingRefBased/>
  <w15:docId w15:val="{9ECC68FC-E0E8-4EA6-8360-88864432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3F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3F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3F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3F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3FD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3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05CD-FD9B-4784-8E58-3814B7A8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Цыкин Антон Михайлович</dc:creator>
  <cp:keywords/>
  <dc:description/>
  <cp:lastModifiedBy>Матвеев Станислав Александрович</cp:lastModifiedBy>
  <cp:revision>4</cp:revision>
  <dcterms:created xsi:type="dcterms:W3CDTF">2024-10-01T12:55:00Z</dcterms:created>
  <dcterms:modified xsi:type="dcterms:W3CDTF">2024-10-01T15:24:00Z</dcterms:modified>
</cp:coreProperties>
</file>