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4B8F" w14:textId="77777777" w:rsidR="00DB7614" w:rsidRDefault="00DB7614" w:rsidP="00DB7614">
      <w:pPr>
        <w:jc w:val="both"/>
        <w:rPr>
          <w:sz w:val="22"/>
          <w:szCs w:val="22"/>
          <w:lang w:val="ru-RU"/>
        </w:rPr>
      </w:pPr>
    </w:p>
    <w:tbl>
      <w:tblPr>
        <w:tblW w:w="107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1260"/>
        <w:gridCol w:w="2745"/>
        <w:gridCol w:w="1843"/>
      </w:tblGrid>
      <w:tr w:rsidR="009E63EC" w:rsidRPr="00531A1A" w14:paraId="41EE98BB" w14:textId="77777777" w:rsidTr="00952092">
        <w:trPr>
          <w:cantSplit/>
        </w:trPr>
        <w:tc>
          <w:tcPr>
            <w:tcW w:w="8865" w:type="dxa"/>
            <w:gridSpan w:val="4"/>
            <w:vAlign w:val="center"/>
          </w:tcPr>
          <w:p w14:paraId="398F849E" w14:textId="77777777" w:rsidR="009E63EC" w:rsidRPr="00E557AB" w:rsidRDefault="00531A1A" w:rsidP="0095209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7D105C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7D105C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7D105C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 w:rsidR="000950AB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0950AB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0950AB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 w:rsidR="006F570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6F570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6F570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 w:rsidR="00240008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240008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240008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 w:rsidR="00520C49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520C49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520C49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 w:rsidR="00B3572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B3572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B3572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 w:rsidR="0044216A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44216A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44216A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 w:rsidR="00DA7D7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DA7D7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DA7D7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 w:rsidR="009329E8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9329E8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9329E8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 w:rsidR="001314AA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1314AA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1314AA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 w:rsidR="00CB63AF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 w:rsidR="00CB63AF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INCLUDEPICTURE  "cid:image001.jpg@01D139A3.5FB25430" \* MERGEFORMATINET </w:instrText>
              </w:r>
              <w:r w:rsidR="00CB63AF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begin"/>
              </w:r>
              <w:r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</w:instrText>
              </w:r>
              <w:r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>INCLUDEPICTURE  "cid:image001.jpg@01</w:instrText>
              </w:r>
              <w:r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>D139A3.5FB25430" \* MERGEFORMATINET</w:instrText>
              </w:r>
              <w:r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instrText xml:space="preserve"> </w:instrText>
              </w:r>
              <w:r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separate"/>
              </w:r>
              <w:r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pict w14:anchorId="322174C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59.75pt;height:48pt;visibility:visible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CB63AF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1314AA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9329E8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DA7D7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44216A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B3572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520C49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240008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6F5702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0950AB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  <w:r w:rsidR="007D105C">
                <w:rPr>
                  <w:rFonts w:ascii="Arial" w:hAnsi="Arial" w:cs="Arial"/>
                  <w:noProof/>
                  <w:color w:val="0000FF"/>
                  <w:sz w:val="16"/>
                  <w:szCs w:val="16"/>
                  <w:lang w:val="ru-RU" w:eastAsia="ru-RU"/>
                </w:rPr>
                <w:fldChar w:fldCharType="end"/>
              </w:r>
            </w:hyperlink>
          </w:p>
        </w:tc>
        <w:tc>
          <w:tcPr>
            <w:tcW w:w="1843" w:type="dxa"/>
          </w:tcPr>
          <w:p w14:paraId="51DF68CE" w14:textId="77777777" w:rsidR="009E63EC" w:rsidRPr="00E557AB" w:rsidRDefault="009E63EC" w:rsidP="00952092">
            <w:pPr>
              <w:ind w:left="-254"/>
              <w:jc w:val="center"/>
              <w:rPr>
                <w:rFonts w:ascii="Tahoma" w:hAnsi="Tahoma" w:cs="Tahoma"/>
                <w:noProof/>
                <w:lang w:val="ru-RU" w:eastAsia="ru-RU"/>
              </w:rPr>
            </w:pPr>
            <w:r w:rsidRPr="00E557AB">
              <w:rPr>
                <w:rFonts w:ascii="Tahoma" w:hAnsi="Tahoma" w:cs="Tahoma"/>
                <w:noProof/>
                <w:lang w:val="ru-RU" w:eastAsia="ru-RU"/>
              </w:rPr>
              <w:t xml:space="preserve">Приложение 1 </w:t>
            </w:r>
            <w:r>
              <w:rPr>
                <w:rFonts w:ascii="Tahoma" w:hAnsi="Tahoma" w:cs="Tahoma"/>
                <w:noProof/>
                <w:lang w:val="ru-RU" w:eastAsia="ru-RU"/>
              </w:rPr>
              <w:t xml:space="preserve">       к </w:t>
            </w:r>
            <w:r w:rsidRPr="00E557AB">
              <w:rPr>
                <w:rFonts w:ascii="Tahoma" w:hAnsi="Tahoma" w:cs="Tahoma"/>
                <w:noProof/>
                <w:lang w:val="ru-RU" w:eastAsia="ru-RU"/>
              </w:rPr>
              <w:t>договору</w:t>
            </w:r>
          </w:p>
          <w:p w14:paraId="02C484A6" w14:textId="77777777" w:rsidR="009E63EC" w:rsidRPr="00E557AB" w:rsidRDefault="009E63EC" w:rsidP="00952092">
            <w:pPr>
              <w:rPr>
                <w:rFonts w:ascii="Tahoma" w:hAnsi="Tahoma" w:cs="Tahoma"/>
                <w:noProof/>
                <w:lang w:val="ru-RU" w:eastAsia="ru-RU"/>
              </w:rPr>
            </w:pPr>
            <w:r w:rsidRPr="00E557AB">
              <w:rPr>
                <w:rFonts w:ascii="Tahoma" w:hAnsi="Tahoma" w:cs="Tahoma"/>
                <w:noProof/>
                <w:lang w:val="ru-RU" w:eastAsia="ru-RU"/>
              </w:rPr>
              <w:t>№</w:t>
            </w:r>
          </w:p>
          <w:p w14:paraId="482197AA" w14:textId="77777777" w:rsidR="009D3CF6" w:rsidRDefault="009E63EC" w:rsidP="00952092">
            <w:pPr>
              <w:rPr>
                <w:rFonts w:ascii="Tahoma" w:hAnsi="Tahoma" w:cs="Tahoma"/>
                <w:noProof/>
                <w:lang w:val="ru-RU" w:eastAsia="ru-RU"/>
              </w:rPr>
            </w:pPr>
            <w:r w:rsidRPr="00E557AB">
              <w:rPr>
                <w:rFonts w:ascii="Tahoma" w:hAnsi="Tahoma" w:cs="Tahoma"/>
                <w:noProof/>
                <w:lang w:val="ru-RU" w:eastAsia="ru-RU"/>
              </w:rPr>
              <w:t xml:space="preserve">от                 </w:t>
            </w:r>
          </w:p>
          <w:p w14:paraId="4BC439EA" w14:textId="55222053" w:rsidR="009E63EC" w:rsidRPr="00E557AB" w:rsidRDefault="009D3CF6" w:rsidP="00952092">
            <w:pPr>
              <w:rPr>
                <w:noProof/>
                <w:lang w:val="ru-RU" w:eastAsia="ru-RU"/>
              </w:rPr>
            </w:pPr>
            <w:r>
              <w:rPr>
                <w:rFonts w:ascii="Tahoma" w:hAnsi="Tahoma" w:cs="Tahoma"/>
                <w:noProof/>
                <w:lang w:val="ru-RU" w:eastAsia="ru-RU"/>
              </w:rPr>
              <w:t>20</w:t>
            </w:r>
            <w:r w:rsidR="00531A1A">
              <w:rPr>
                <w:rFonts w:ascii="Tahoma" w:hAnsi="Tahoma" w:cs="Tahoma"/>
                <w:noProof/>
                <w:lang w:val="ru-RU" w:eastAsia="ru-RU"/>
              </w:rPr>
              <w:t>24</w:t>
            </w:r>
            <w:r>
              <w:rPr>
                <w:rFonts w:ascii="Tahoma" w:hAnsi="Tahoma" w:cs="Tahoma"/>
                <w:noProof/>
                <w:lang w:val="ru-RU" w:eastAsia="ru-RU"/>
              </w:rPr>
              <w:t xml:space="preserve"> </w:t>
            </w:r>
            <w:r w:rsidR="009E63EC" w:rsidRPr="00E557AB">
              <w:rPr>
                <w:rFonts w:ascii="Tahoma" w:hAnsi="Tahoma" w:cs="Tahoma"/>
                <w:noProof/>
                <w:lang w:val="ru-RU" w:eastAsia="ru-RU"/>
              </w:rPr>
              <w:t xml:space="preserve"> г.</w:t>
            </w:r>
          </w:p>
        </w:tc>
      </w:tr>
      <w:tr w:rsidR="009E63EC" w:rsidRPr="00E557AB" w14:paraId="4836D8C7" w14:textId="77777777" w:rsidTr="00952092">
        <w:trPr>
          <w:cantSplit/>
          <w:trHeight w:val="964"/>
        </w:trPr>
        <w:tc>
          <w:tcPr>
            <w:tcW w:w="4860" w:type="dxa"/>
            <w:gridSpan w:val="2"/>
          </w:tcPr>
          <w:p w14:paraId="796605C9" w14:textId="77777777" w:rsidR="009E63EC" w:rsidRPr="00E557AB" w:rsidRDefault="009E63EC" w:rsidP="00952092">
            <w:pPr>
              <w:jc w:val="right"/>
              <w:rPr>
                <w:rFonts w:ascii="Tahoma" w:hAnsi="Tahoma" w:cs="Tahoma"/>
                <w:lang w:val="en-US"/>
              </w:rPr>
            </w:pPr>
            <w:r w:rsidRPr="00E557AB">
              <w:rPr>
                <w:rFonts w:ascii="Tahoma" w:hAnsi="Tahoma" w:cs="Tahoma"/>
                <w:lang w:val="en-US"/>
              </w:rPr>
              <w:t xml:space="preserve">Branch of Russian Standard Vodka Distillery in </w:t>
            </w:r>
            <w:proofErr w:type="spellStart"/>
            <w:r w:rsidRPr="00E557AB">
              <w:rPr>
                <w:rFonts w:ascii="Tahoma" w:hAnsi="Tahoma" w:cs="Tahoma"/>
                <w:lang w:val="en-US"/>
              </w:rPr>
              <w:t>Buins</w:t>
            </w:r>
            <w:proofErr w:type="spellEnd"/>
            <w:r w:rsidRPr="00E557AB">
              <w:rPr>
                <w:rFonts w:ascii="Tahoma" w:hAnsi="Tahoma" w:cs="Tahoma"/>
                <w:lang w:val="en-US"/>
              </w:rPr>
              <w:t xml:space="preserve">, 2 </w:t>
            </w:r>
            <w:proofErr w:type="spellStart"/>
            <w:r w:rsidRPr="00E557AB">
              <w:rPr>
                <w:rFonts w:ascii="Tahoma" w:hAnsi="Tahoma" w:cs="Tahoma"/>
                <w:lang w:val="en-US"/>
              </w:rPr>
              <w:t>Obyezdnaya</w:t>
            </w:r>
            <w:proofErr w:type="spellEnd"/>
            <w:r w:rsidRPr="00E557AB">
              <w:rPr>
                <w:rFonts w:ascii="Tahoma" w:hAnsi="Tahoma" w:cs="Tahoma"/>
                <w:lang w:val="en-US"/>
              </w:rPr>
              <w:t xml:space="preserve"> Street </w:t>
            </w:r>
            <w:proofErr w:type="spellStart"/>
            <w:r w:rsidRPr="00E557AB">
              <w:rPr>
                <w:rFonts w:ascii="Tahoma" w:hAnsi="Tahoma" w:cs="Tahoma"/>
                <w:lang w:val="en-US"/>
              </w:rPr>
              <w:t>Buinsk</w:t>
            </w:r>
            <w:proofErr w:type="spellEnd"/>
            <w:r w:rsidRPr="00E557AB">
              <w:rPr>
                <w:rFonts w:ascii="Tahoma" w:hAnsi="Tahoma" w:cs="Tahoma"/>
                <w:lang w:val="en-US"/>
              </w:rPr>
              <w:t xml:space="preserve">, Republic of Tatarstan, Russia 422430 </w:t>
            </w:r>
          </w:p>
          <w:p w14:paraId="59F8F7A3" w14:textId="77777777" w:rsidR="009E63EC" w:rsidRPr="00E557AB" w:rsidRDefault="009E63EC" w:rsidP="00952092">
            <w:pPr>
              <w:jc w:val="right"/>
              <w:rPr>
                <w:rFonts w:ascii="Tahoma" w:hAnsi="Tahoma" w:cs="Tahoma"/>
                <w:lang w:val="ru-RU"/>
              </w:rPr>
            </w:pPr>
            <w:r w:rsidRPr="00E557AB">
              <w:rPr>
                <w:rFonts w:ascii="Tahoma" w:hAnsi="Tahoma" w:cs="Tahoma"/>
                <w:lang w:val="en-US"/>
              </w:rPr>
              <w:t>Phone: +7 (843) 743-2490</w:t>
            </w:r>
          </w:p>
        </w:tc>
        <w:tc>
          <w:tcPr>
            <w:tcW w:w="4005" w:type="dxa"/>
            <w:gridSpan w:val="2"/>
          </w:tcPr>
          <w:p w14:paraId="3F411FBA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  <w:r w:rsidRPr="00E557AB">
              <w:rPr>
                <w:rFonts w:ascii="Tahoma" w:hAnsi="Tahoma" w:cs="Tahoma"/>
                <w:lang w:val="ru-RU"/>
              </w:rPr>
              <w:t xml:space="preserve">Филиал OOО «Русский Стандарт Водка» «Буинский </w:t>
            </w:r>
            <w:proofErr w:type="spellStart"/>
            <w:r w:rsidRPr="00E557AB">
              <w:rPr>
                <w:rFonts w:ascii="Tahoma" w:hAnsi="Tahoma" w:cs="Tahoma"/>
                <w:lang w:val="ru-RU"/>
              </w:rPr>
              <w:t>спиртозавод</w:t>
            </w:r>
            <w:proofErr w:type="spellEnd"/>
            <w:r w:rsidRPr="00E557AB">
              <w:rPr>
                <w:rFonts w:ascii="Tahoma" w:hAnsi="Tahoma" w:cs="Tahoma"/>
                <w:lang w:val="ru-RU"/>
              </w:rPr>
              <w:t xml:space="preserve">»  </w:t>
            </w:r>
          </w:p>
          <w:p w14:paraId="406AF18C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  <w:r w:rsidRPr="00E557AB">
              <w:rPr>
                <w:rFonts w:ascii="Tahoma" w:hAnsi="Tahoma" w:cs="Tahoma"/>
                <w:lang w:val="ru-RU"/>
              </w:rPr>
              <w:t xml:space="preserve">ул. Объездная, д. 2   </w:t>
            </w:r>
          </w:p>
          <w:p w14:paraId="61C14C91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  <w:r w:rsidRPr="00E557AB">
              <w:rPr>
                <w:rFonts w:ascii="Tahoma" w:hAnsi="Tahoma" w:cs="Tahoma"/>
                <w:lang w:val="ru-RU"/>
              </w:rPr>
              <w:t xml:space="preserve">Республика Татарстан, </w:t>
            </w:r>
          </w:p>
          <w:p w14:paraId="4FA3462B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  <w:r w:rsidRPr="00E557AB">
              <w:rPr>
                <w:rFonts w:ascii="Tahoma" w:hAnsi="Tahoma" w:cs="Tahoma"/>
                <w:lang w:val="ru-RU"/>
              </w:rPr>
              <w:t>Буинск, Россия 422430</w:t>
            </w:r>
          </w:p>
          <w:p w14:paraId="45C7C440" w14:textId="77777777" w:rsidR="009E63EC" w:rsidRPr="00E557AB" w:rsidRDefault="009E63EC" w:rsidP="00952092">
            <w:pPr>
              <w:rPr>
                <w:rFonts w:ascii="Tahoma" w:hAnsi="Tahoma" w:cs="Tahoma"/>
                <w:lang w:val="en-US"/>
              </w:rPr>
            </w:pPr>
            <w:r w:rsidRPr="00E557AB">
              <w:rPr>
                <w:rFonts w:ascii="Tahoma" w:hAnsi="Tahoma" w:cs="Tahoma"/>
                <w:lang w:val="ru-RU"/>
              </w:rPr>
              <w:t>Тел: +7 (843) 743-2490</w:t>
            </w:r>
          </w:p>
        </w:tc>
        <w:tc>
          <w:tcPr>
            <w:tcW w:w="1843" w:type="dxa"/>
          </w:tcPr>
          <w:p w14:paraId="1BC0A2EB" w14:textId="77777777" w:rsidR="009E63EC" w:rsidRPr="00E557AB" w:rsidRDefault="009E63EC" w:rsidP="0095209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E63EC" w:rsidRPr="00E557AB" w14:paraId="50B58ABA" w14:textId="77777777" w:rsidTr="00952092">
        <w:tc>
          <w:tcPr>
            <w:tcW w:w="1080" w:type="dxa"/>
          </w:tcPr>
          <w:p w14:paraId="7B27281A" w14:textId="77777777" w:rsidR="009E63EC" w:rsidRPr="00E557AB" w:rsidRDefault="009E63EC" w:rsidP="009520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ru-RU"/>
              </w:rPr>
              <w:t xml:space="preserve">     </w:t>
            </w:r>
            <w:r w:rsidRPr="00E557AB">
              <w:rPr>
                <w:rFonts w:ascii="Tahoma" w:hAnsi="Tahoma" w:cs="Tahoma"/>
                <w:lang w:val="ru-RU"/>
              </w:rPr>
              <w:t>Кому</w:t>
            </w:r>
          </w:p>
        </w:tc>
        <w:tc>
          <w:tcPr>
            <w:tcW w:w="3780" w:type="dxa"/>
          </w:tcPr>
          <w:p w14:paraId="283A572C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1260" w:type="dxa"/>
          </w:tcPr>
          <w:p w14:paraId="612EF1D9" w14:textId="77777777" w:rsidR="009E63EC" w:rsidRPr="00E557AB" w:rsidRDefault="009E63EC" w:rsidP="00952092">
            <w:pPr>
              <w:rPr>
                <w:rFonts w:ascii="Tahoma" w:hAnsi="Tahoma" w:cs="Tahoma"/>
              </w:rPr>
            </w:pPr>
            <w:r w:rsidRPr="00E557AB">
              <w:rPr>
                <w:rFonts w:ascii="Tahoma" w:hAnsi="Tahoma" w:cs="Tahoma"/>
                <w:lang w:val="ru-RU"/>
              </w:rPr>
              <w:t>От</w:t>
            </w:r>
            <w:r w:rsidRPr="00E557AB">
              <w:rPr>
                <w:rFonts w:ascii="Tahoma" w:hAnsi="Tahoma" w:cs="Tahoma"/>
              </w:rPr>
              <w:t>:</w:t>
            </w:r>
          </w:p>
        </w:tc>
        <w:tc>
          <w:tcPr>
            <w:tcW w:w="2745" w:type="dxa"/>
          </w:tcPr>
          <w:p w14:paraId="6100FAE1" w14:textId="3269E012" w:rsidR="009E63EC" w:rsidRPr="00531A1A" w:rsidRDefault="00531A1A" w:rsidP="00952092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Латыпова Т.М.</w:t>
            </w:r>
          </w:p>
        </w:tc>
        <w:tc>
          <w:tcPr>
            <w:tcW w:w="1843" w:type="dxa"/>
          </w:tcPr>
          <w:p w14:paraId="7DA57CE6" w14:textId="77777777" w:rsidR="009E63EC" w:rsidRPr="00E557AB" w:rsidRDefault="009E63EC" w:rsidP="0095209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E63EC" w:rsidRPr="00E557AB" w14:paraId="4AEE54A1" w14:textId="77777777" w:rsidTr="00952092">
        <w:tc>
          <w:tcPr>
            <w:tcW w:w="1080" w:type="dxa"/>
          </w:tcPr>
          <w:p w14:paraId="5F97CF1F" w14:textId="77777777" w:rsidR="009E63EC" w:rsidRPr="00E557AB" w:rsidRDefault="009E63EC" w:rsidP="009520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ru-RU"/>
              </w:rPr>
              <w:t xml:space="preserve">     </w:t>
            </w:r>
            <w:r w:rsidRPr="00E557AB">
              <w:rPr>
                <w:rFonts w:ascii="Tahoma" w:hAnsi="Tahoma" w:cs="Tahoma"/>
                <w:lang w:val="ru-RU"/>
              </w:rPr>
              <w:t>Факс</w:t>
            </w:r>
            <w:r w:rsidRPr="00E557AB">
              <w:rPr>
                <w:rFonts w:ascii="Tahoma" w:hAnsi="Tahoma" w:cs="Tahoma"/>
              </w:rPr>
              <w:t>:</w:t>
            </w:r>
          </w:p>
        </w:tc>
        <w:tc>
          <w:tcPr>
            <w:tcW w:w="3780" w:type="dxa"/>
          </w:tcPr>
          <w:p w14:paraId="5DF1B206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1260" w:type="dxa"/>
          </w:tcPr>
          <w:p w14:paraId="1C478140" w14:textId="77777777" w:rsidR="009E63EC" w:rsidRPr="00E557AB" w:rsidRDefault="009E63EC" w:rsidP="00952092">
            <w:pPr>
              <w:rPr>
                <w:rFonts w:ascii="Tahoma" w:hAnsi="Tahoma" w:cs="Tahoma"/>
              </w:rPr>
            </w:pPr>
            <w:r w:rsidRPr="00E557AB">
              <w:rPr>
                <w:rFonts w:ascii="Tahoma" w:hAnsi="Tahoma" w:cs="Tahoma"/>
                <w:lang w:val="ru-RU"/>
              </w:rPr>
              <w:t>Страниц:</w:t>
            </w:r>
          </w:p>
        </w:tc>
        <w:tc>
          <w:tcPr>
            <w:tcW w:w="2745" w:type="dxa"/>
          </w:tcPr>
          <w:p w14:paraId="7E362B65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1843" w:type="dxa"/>
          </w:tcPr>
          <w:p w14:paraId="7F2BB5E7" w14:textId="77777777" w:rsidR="009E63EC" w:rsidRPr="00E557AB" w:rsidRDefault="009E63EC" w:rsidP="0095209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E63EC" w:rsidRPr="00E557AB" w14:paraId="30D23086" w14:textId="77777777" w:rsidTr="00952092">
        <w:tc>
          <w:tcPr>
            <w:tcW w:w="1080" w:type="dxa"/>
          </w:tcPr>
          <w:p w14:paraId="34318C1D" w14:textId="77777777" w:rsidR="009E63EC" w:rsidRPr="00E557AB" w:rsidRDefault="009E63EC" w:rsidP="009520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ru-RU"/>
              </w:rPr>
              <w:t xml:space="preserve">     </w:t>
            </w:r>
            <w:r w:rsidRPr="00E557AB">
              <w:rPr>
                <w:rFonts w:ascii="Tahoma" w:hAnsi="Tahoma" w:cs="Tahoma"/>
                <w:lang w:val="ru-RU"/>
              </w:rPr>
              <w:t>Тел</w:t>
            </w:r>
            <w:r w:rsidRPr="00E557AB">
              <w:rPr>
                <w:rFonts w:ascii="Tahoma" w:hAnsi="Tahoma" w:cs="Tahoma"/>
              </w:rPr>
              <w:t>:</w:t>
            </w:r>
          </w:p>
        </w:tc>
        <w:tc>
          <w:tcPr>
            <w:tcW w:w="3780" w:type="dxa"/>
          </w:tcPr>
          <w:p w14:paraId="6BD91664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1260" w:type="dxa"/>
          </w:tcPr>
          <w:p w14:paraId="023CDCB7" w14:textId="77777777" w:rsidR="009E63EC" w:rsidRPr="00E557AB" w:rsidRDefault="009E63EC" w:rsidP="00952092">
            <w:pPr>
              <w:rPr>
                <w:rFonts w:ascii="Tahoma" w:hAnsi="Tahoma" w:cs="Tahoma"/>
              </w:rPr>
            </w:pPr>
            <w:r w:rsidRPr="00E557AB">
              <w:rPr>
                <w:rFonts w:ascii="Tahoma" w:hAnsi="Tahoma" w:cs="Tahoma"/>
                <w:lang w:val="ru-RU"/>
              </w:rPr>
              <w:t>Дата</w:t>
            </w:r>
            <w:r w:rsidRPr="00E557AB">
              <w:rPr>
                <w:rFonts w:ascii="Tahoma" w:hAnsi="Tahoma" w:cs="Tahoma"/>
              </w:rPr>
              <w:t>:</w:t>
            </w:r>
          </w:p>
        </w:tc>
        <w:tc>
          <w:tcPr>
            <w:tcW w:w="2745" w:type="dxa"/>
          </w:tcPr>
          <w:p w14:paraId="73EBF89F" w14:textId="67E35028" w:rsidR="009E63EC" w:rsidRPr="00531A1A" w:rsidRDefault="00531A1A" w:rsidP="00A948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highlight w:val="yellow"/>
                <w:lang w:val="en-US"/>
              </w:rPr>
              <w:t>18</w:t>
            </w:r>
            <w:r w:rsidR="0044216A">
              <w:rPr>
                <w:rFonts w:ascii="Tahoma" w:hAnsi="Tahoma" w:cs="Tahoma"/>
                <w:highlight w:val="yellow"/>
                <w:lang w:val="ru-RU"/>
              </w:rPr>
              <w:t>.0</w:t>
            </w:r>
            <w:r>
              <w:rPr>
                <w:rFonts w:ascii="Tahoma" w:hAnsi="Tahoma" w:cs="Tahoma"/>
                <w:highlight w:val="yellow"/>
                <w:lang w:val="en-US"/>
              </w:rPr>
              <w:t>6</w:t>
            </w:r>
            <w:r w:rsidR="0044216A">
              <w:rPr>
                <w:rFonts w:ascii="Tahoma" w:hAnsi="Tahoma" w:cs="Tahoma"/>
                <w:highlight w:val="yellow"/>
                <w:lang w:val="ru-RU"/>
              </w:rPr>
              <w:t>.202</w:t>
            </w: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1843" w:type="dxa"/>
          </w:tcPr>
          <w:p w14:paraId="3EADE90B" w14:textId="77777777" w:rsidR="009E63EC" w:rsidRPr="00E557AB" w:rsidRDefault="009E63EC" w:rsidP="0095209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E63EC" w:rsidRPr="00E557AB" w14:paraId="5A19993D" w14:textId="77777777" w:rsidTr="00952092">
        <w:tc>
          <w:tcPr>
            <w:tcW w:w="1080" w:type="dxa"/>
          </w:tcPr>
          <w:p w14:paraId="0A9C633E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     </w:t>
            </w:r>
            <w:r w:rsidRPr="00E557AB">
              <w:rPr>
                <w:rFonts w:ascii="Tahoma" w:hAnsi="Tahoma" w:cs="Tahoma"/>
                <w:lang w:val="en-US"/>
              </w:rPr>
              <w:t>Re</w:t>
            </w:r>
            <w:r w:rsidRPr="00E557AB">
              <w:rPr>
                <w:rFonts w:ascii="Tahoma" w:hAnsi="Tahoma" w:cs="Tahoma"/>
                <w:lang w:val="ru-RU"/>
              </w:rPr>
              <w:t>:</w:t>
            </w:r>
          </w:p>
        </w:tc>
        <w:tc>
          <w:tcPr>
            <w:tcW w:w="3780" w:type="dxa"/>
          </w:tcPr>
          <w:p w14:paraId="2C97FDD8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1260" w:type="dxa"/>
          </w:tcPr>
          <w:p w14:paraId="5DF20369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  <w:r w:rsidRPr="00E557AB">
              <w:rPr>
                <w:rFonts w:ascii="Tahoma" w:hAnsi="Tahoma" w:cs="Tahoma"/>
                <w:lang w:val="ru-RU"/>
              </w:rPr>
              <w:t>Копия:</w:t>
            </w:r>
          </w:p>
        </w:tc>
        <w:tc>
          <w:tcPr>
            <w:tcW w:w="2745" w:type="dxa"/>
          </w:tcPr>
          <w:p w14:paraId="2879B8F9" w14:textId="77777777" w:rsidR="009E63EC" w:rsidRPr="00E557AB" w:rsidRDefault="009E63EC" w:rsidP="00952092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1843" w:type="dxa"/>
          </w:tcPr>
          <w:p w14:paraId="60B9FC86" w14:textId="77777777" w:rsidR="009E63EC" w:rsidRPr="00E557AB" w:rsidRDefault="009E63EC" w:rsidP="0095209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3189CF7" w14:textId="77777777" w:rsidR="009E63EC" w:rsidRDefault="009E63EC" w:rsidP="00DB7614">
      <w:pPr>
        <w:jc w:val="both"/>
        <w:rPr>
          <w:sz w:val="22"/>
          <w:szCs w:val="22"/>
          <w:lang w:val="ru-RU"/>
        </w:rPr>
      </w:pPr>
    </w:p>
    <w:p w14:paraId="024A877A" w14:textId="77777777" w:rsidR="009E63EC" w:rsidRDefault="009E63EC" w:rsidP="00DB7614">
      <w:pPr>
        <w:jc w:val="both"/>
        <w:rPr>
          <w:sz w:val="22"/>
          <w:szCs w:val="22"/>
          <w:lang w:val="ru-RU"/>
        </w:rPr>
      </w:pPr>
    </w:p>
    <w:p w14:paraId="003BFB56" w14:textId="77777777" w:rsidR="00DB7614" w:rsidRPr="00EF7F97" w:rsidRDefault="000252C4" w:rsidP="000252C4">
      <w:pPr>
        <w:ind w:left="360"/>
        <w:jc w:val="center"/>
        <w:rPr>
          <w:b/>
          <w:sz w:val="24"/>
          <w:szCs w:val="24"/>
          <w:u w:val="single"/>
          <w:lang w:val="ru-RU"/>
        </w:rPr>
      </w:pPr>
      <w:r w:rsidRPr="00EF7F97">
        <w:rPr>
          <w:b/>
          <w:sz w:val="24"/>
          <w:szCs w:val="24"/>
          <w:u w:val="single"/>
          <w:lang w:val="ru-RU" w:eastAsia="ru-RU"/>
        </w:rPr>
        <w:t xml:space="preserve">Техническое задание </w:t>
      </w:r>
      <w:r w:rsidR="00EB71B0" w:rsidRPr="00EF7F97">
        <w:rPr>
          <w:b/>
          <w:sz w:val="24"/>
          <w:szCs w:val="24"/>
          <w:u w:val="single"/>
          <w:lang w:val="ru-RU" w:eastAsia="ru-RU"/>
        </w:rPr>
        <w:t xml:space="preserve">на </w:t>
      </w:r>
      <w:r w:rsidR="00F81520">
        <w:rPr>
          <w:b/>
          <w:sz w:val="24"/>
          <w:szCs w:val="24"/>
          <w:u w:val="single"/>
          <w:lang w:val="ru-RU" w:eastAsia="ru-RU"/>
        </w:rPr>
        <w:t xml:space="preserve">чистку ливневой </w:t>
      </w:r>
      <w:proofErr w:type="gramStart"/>
      <w:r w:rsidR="00F81520">
        <w:rPr>
          <w:b/>
          <w:sz w:val="24"/>
          <w:szCs w:val="24"/>
          <w:u w:val="single"/>
          <w:lang w:val="ru-RU" w:eastAsia="ru-RU"/>
        </w:rPr>
        <w:t xml:space="preserve">канализации </w:t>
      </w:r>
      <w:r w:rsidR="00FE77B1">
        <w:rPr>
          <w:b/>
          <w:sz w:val="24"/>
          <w:szCs w:val="24"/>
          <w:u w:val="single"/>
          <w:lang w:val="ru-RU" w:eastAsia="ru-RU"/>
        </w:rPr>
        <w:t xml:space="preserve"> </w:t>
      </w:r>
      <w:r w:rsidR="002923B2">
        <w:rPr>
          <w:b/>
          <w:sz w:val="24"/>
          <w:szCs w:val="24"/>
          <w:u w:val="single"/>
          <w:lang w:val="ru-RU" w:eastAsia="ru-RU"/>
        </w:rPr>
        <w:t>и</w:t>
      </w:r>
      <w:proofErr w:type="gramEnd"/>
      <w:r w:rsidR="002923B2">
        <w:rPr>
          <w:b/>
          <w:sz w:val="24"/>
          <w:szCs w:val="24"/>
          <w:u w:val="single"/>
          <w:lang w:val="ru-RU" w:eastAsia="ru-RU"/>
        </w:rPr>
        <w:t xml:space="preserve"> чистка КНС1 на очистных сооружениях</w:t>
      </w:r>
      <w:r w:rsidR="00592F62">
        <w:rPr>
          <w:b/>
          <w:sz w:val="24"/>
          <w:szCs w:val="24"/>
          <w:u w:val="single"/>
          <w:lang w:val="ru-RU" w:eastAsia="ru-RU"/>
        </w:rPr>
        <w:t xml:space="preserve"> </w:t>
      </w:r>
      <w:r w:rsidR="001818C9">
        <w:rPr>
          <w:b/>
          <w:sz w:val="24"/>
          <w:szCs w:val="24"/>
          <w:u w:val="single"/>
          <w:lang w:val="ru-RU" w:eastAsia="ru-RU"/>
        </w:rPr>
        <w:t>филиал</w:t>
      </w:r>
      <w:r w:rsidR="00B059C3">
        <w:rPr>
          <w:b/>
          <w:sz w:val="24"/>
          <w:szCs w:val="24"/>
          <w:u w:val="single"/>
          <w:lang w:val="ru-RU" w:eastAsia="ru-RU"/>
        </w:rPr>
        <w:t>а</w:t>
      </w:r>
      <w:r w:rsidR="001D7468">
        <w:rPr>
          <w:b/>
          <w:sz w:val="24"/>
          <w:szCs w:val="24"/>
          <w:u w:val="single"/>
          <w:lang w:val="ru-RU" w:eastAsia="ru-RU"/>
        </w:rPr>
        <w:t xml:space="preserve"> </w:t>
      </w:r>
      <w:r w:rsidRPr="00EF7F97">
        <w:rPr>
          <w:b/>
          <w:sz w:val="24"/>
          <w:szCs w:val="24"/>
          <w:u w:val="single"/>
          <w:lang w:val="ru-RU" w:eastAsia="ru-RU"/>
        </w:rPr>
        <w:t>ООО «Русский Стандарт Водка»</w:t>
      </w:r>
      <w:r w:rsidR="001818C9">
        <w:rPr>
          <w:b/>
          <w:sz w:val="24"/>
          <w:szCs w:val="24"/>
          <w:u w:val="single"/>
          <w:lang w:val="ru-RU" w:eastAsia="ru-RU"/>
        </w:rPr>
        <w:t xml:space="preserve"> </w:t>
      </w:r>
      <w:r w:rsidR="006B0CC0">
        <w:rPr>
          <w:b/>
          <w:sz w:val="24"/>
          <w:szCs w:val="24"/>
          <w:u w:val="single"/>
          <w:lang w:val="ru-RU" w:eastAsia="ru-RU"/>
        </w:rPr>
        <w:t xml:space="preserve">Буинский </w:t>
      </w:r>
      <w:proofErr w:type="spellStart"/>
      <w:r w:rsidR="006B0CC0">
        <w:rPr>
          <w:b/>
          <w:sz w:val="24"/>
          <w:szCs w:val="24"/>
          <w:u w:val="single"/>
          <w:lang w:val="ru-RU" w:eastAsia="ru-RU"/>
        </w:rPr>
        <w:t>спиртозавод</w:t>
      </w:r>
      <w:proofErr w:type="spellEnd"/>
      <w:r w:rsidR="00D8655E">
        <w:rPr>
          <w:b/>
          <w:sz w:val="24"/>
          <w:szCs w:val="24"/>
          <w:u w:val="single"/>
          <w:lang w:val="ru-RU" w:eastAsia="ru-RU"/>
        </w:rPr>
        <w:t>.</w:t>
      </w:r>
    </w:p>
    <w:p w14:paraId="1825C593" w14:textId="77777777" w:rsidR="00657CA3" w:rsidRPr="00EF7F97" w:rsidRDefault="00657CA3" w:rsidP="00B25D94">
      <w:pPr>
        <w:pStyle w:val="a7"/>
        <w:outlineLvl w:val="0"/>
        <w:rPr>
          <w:b/>
          <w:sz w:val="24"/>
          <w:szCs w:val="24"/>
          <w:lang w:val="ru-RU"/>
        </w:rPr>
      </w:pPr>
    </w:p>
    <w:p w14:paraId="7C194CC5" w14:textId="77777777" w:rsidR="005971A8" w:rsidRDefault="005971A8" w:rsidP="005971A8">
      <w:pPr>
        <w:pStyle w:val="a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1.1 Требования к работам.</w:t>
      </w:r>
    </w:p>
    <w:p w14:paraId="71A3103C" w14:textId="77777777" w:rsidR="005A1965" w:rsidRPr="00EF7F97" w:rsidRDefault="005A1965" w:rsidP="005A1965">
      <w:pPr>
        <w:rPr>
          <w:color w:val="000080"/>
          <w:sz w:val="24"/>
          <w:szCs w:val="24"/>
          <w:lang w:val="ru-RU" w:eastAsia="ru-RU"/>
        </w:rPr>
      </w:pPr>
    </w:p>
    <w:p w14:paraId="17B2B294" w14:textId="77777777" w:rsidR="00CE7792" w:rsidRPr="005971A8" w:rsidRDefault="00CE7792" w:rsidP="00A5791A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5971A8">
        <w:rPr>
          <w:rFonts w:ascii="Arial" w:hAnsi="Arial" w:cs="Arial"/>
          <w:sz w:val="22"/>
          <w:szCs w:val="22"/>
          <w:lang w:val="ru-RU" w:eastAsia="ar-SA"/>
        </w:rPr>
        <w:t xml:space="preserve">Подрядчик должен произвести работы без повреждения существующих строительных конструкций и оборудования. В случае повреждения строительных конструкций и оборудования по вине </w:t>
      </w:r>
      <w:r w:rsidR="001818C9" w:rsidRPr="005971A8">
        <w:rPr>
          <w:rFonts w:ascii="Arial" w:hAnsi="Arial" w:cs="Arial"/>
          <w:sz w:val="22"/>
          <w:szCs w:val="22"/>
          <w:lang w:val="ru-RU" w:eastAsia="ar-SA"/>
        </w:rPr>
        <w:t>подрядной организации</w:t>
      </w:r>
      <w:r w:rsidRPr="005971A8">
        <w:rPr>
          <w:rFonts w:ascii="Arial" w:hAnsi="Arial" w:cs="Arial"/>
          <w:sz w:val="22"/>
          <w:szCs w:val="22"/>
          <w:lang w:val="ru-RU" w:eastAsia="ar-SA"/>
        </w:rPr>
        <w:t xml:space="preserve">, повреждения должны быть устранены </w:t>
      </w:r>
      <w:r w:rsidR="001818C9" w:rsidRPr="005971A8">
        <w:rPr>
          <w:rFonts w:ascii="Arial" w:hAnsi="Arial" w:cs="Arial"/>
          <w:sz w:val="22"/>
          <w:szCs w:val="22"/>
          <w:lang w:val="ru-RU" w:eastAsia="ar-SA"/>
        </w:rPr>
        <w:t>подрядной организации</w:t>
      </w:r>
      <w:r w:rsidRPr="005971A8">
        <w:rPr>
          <w:rFonts w:ascii="Arial" w:hAnsi="Arial" w:cs="Arial"/>
          <w:sz w:val="22"/>
          <w:szCs w:val="22"/>
          <w:lang w:val="ru-RU" w:eastAsia="ar-SA"/>
        </w:rPr>
        <w:t xml:space="preserve"> до дня окончательной приемки работ.</w:t>
      </w:r>
    </w:p>
    <w:p w14:paraId="3D799715" w14:textId="77777777" w:rsidR="00CE7792" w:rsidRPr="005971A8" w:rsidRDefault="005A3EEA" w:rsidP="00A5791A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5971A8">
        <w:rPr>
          <w:rFonts w:ascii="Arial" w:hAnsi="Arial" w:cs="Arial"/>
          <w:sz w:val="22"/>
          <w:szCs w:val="22"/>
          <w:lang w:val="ru-RU" w:eastAsia="ar-SA"/>
        </w:rPr>
        <w:t xml:space="preserve">Подрядчик </w:t>
      </w:r>
      <w:r w:rsidR="00CE7792" w:rsidRPr="005971A8">
        <w:rPr>
          <w:rFonts w:ascii="Arial" w:hAnsi="Arial" w:cs="Arial"/>
          <w:sz w:val="22"/>
          <w:szCs w:val="22"/>
          <w:lang w:val="ru-RU" w:eastAsia="ar-SA"/>
        </w:rPr>
        <w:t>может производить работы, связанные с отключением действующего оборудования, после согласования с руководителем проекта /представителем инженерного отдела и получить разрешение на их проведение до начала таких работ.</w:t>
      </w:r>
    </w:p>
    <w:p w14:paraId="7CA5C6C2" w14:textId="77777777" w:rsidR="00CE7792" w:rsidRPr="005971A8" w:rsidRDefault="001818C9" w:rsidP="00A5791A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5971A8">
        <w:rPr>
          <w:rFonts w:ascii="Arial" w:hAnsi="Arial" w:cs="Arial"/>
          <w:sz w:val="22"/>
          <w:szCs w:val="22"/>
          <w:lang w:val="ru-RU" w:eastAsia="ar-SA"/>
        </w:rPr>
        <w:t>Подрядная организация</w:t>
      </w:r>
      <w:r w:rsidR="00CE7792" w:rsidRPr="005971A8">
        <w:rPr>
          <w:rFonts w:ascii="Arial" w:hAnsi="Arial" w:cs="Arial"/>
          <w:sz w:val="22"/>
          <w:szCs w:val="22"/>
          <w:lang w:val="ru-RU" w:eastAsia="ar-SA"/>
        </w:rPr>
        <w:t xml:space="preserve"> не имеет права самостоятельно производить отключение/подключение электрического тока, вентиляции, пожарной системы. Отключение/подключение электрического тока, вентиляции, пожарной системы производится персоналом заказчика.</w:t>
      </w:r>
    </w:p>
    <w:p w14:paraId="7EC70146" w14:textId="77777777" w:rsidR="00CE7792" w:rsidRPr="005971A8" w:rsidRDefault="00CE7792" w:rsidP="00A5791A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5971A8">
        <w:rPr>
          <w:rFonts w:ascii="Arial" w:hAnsi="Arial" w:cs="Arial"/>
          <w:sz w:val="22"/>
          <w:szCs w:val="22"/>
          <w:lang w:val="ru-RU" w:eastAsia="ar-SA"/>
        </w:rPr>
        <w:t xml:space="preserve">В случае проведения каких-либо непредвиденных работ </w:t>
      </w:r>
      <w:r w:rsidR="00784942" w:rsidRPr="005971A8">
        <w:rPr>
          <w:rFonts w:ascii="Arial" w:hAnsi="Arial" w:cs="Arial"/>
          <w:sz w:val="22"/>
          <w:szCs w:val="22"/>
          <w:lang w:val="ru-RU" w:eastAsia="ar-SA"/>
        </w:rPr>
        <w:t xml:space="preserve">подрядная организация </w:t>
      </w:r>
      <w:r w:rsidRPr="005971A8">
        <w:rPr>
          <w:rFonts w:ascii="Arial" w:hAnsi="Arial" w:cs="Arial"/>
          <w:sz w:val="22"/>
          <w:szCs w:val="22"/>
          <w:lang w:val="ru-RU" w:eastAsia="ar-SA"/>
        </w:rPr>
        <w:t>обязан</w:t>
      </w:r>
      <w:r w:rsidR="00784942" w:rsidRPr="005971A8">
        <w:rPr>
          <w:rFonts w:ascii="Arial" w:hAnsi="Arial" w:cs="Arial"/>
          <w:sz w:val="22"/>
          <w:szCs w:val="22"/>
          <w:lang w:val="ru-RU" w:eastAsia="ar-SA"/>
        </w:rPr>
        <w:t>а</w:t>
      </w:r>
      <w:r w:rsidRPr="005971A8">
        <w:rPr>
          <w:rFonts w:ascii="Arial" w:hAnsi="Arial" w:cs="Arial"/>
          <w:sz w:val="22"/>
          <w:szCs w:val="22"/>
          <w:lang w:val="ru-RU" w:eastAsia="ar-SA"/>
        </w:rPr>
        <w:t xml:space="preserve"> проинформировать руководителя проекта/представителя инженерного отдела и получить разрешение на них до начала работ.</w:t>
      </w:r>
    </w:p>
    <w:p w14:paraId="3388E3ED" w14:textId="77777777" w:rsidR="00CE7792" w:rsidRPr="005971A8" w:rsidRDefault="00784942" w:rsidP="00A5791A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5971A8">
        <w:rPr>
          <w:rFonts w:ascii="Arial" w:hAnsi="Arial" w:cs="Arial"/>
          <w:sz w:val="22"/>
          <w:szCs w:val="22"/>
          <w:lang w:val="ru-RU" w:eastAsia="ar-SA"/>
        </w:rPr>
        <w:t>Подрядная организация</w:t>
      </w:r>
      <w:r w:rsidR="00CE7792" w:rsidRPr="005971A8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5971A8">
        <w:rPr>
          <w:rFonts w:ascii="Arial" w:hAnsi="Arial" w:cs="Arial"/>
          <w:sz w:val="22"/>
          <w:szCs w:val="22"/>
          <w:lang w:val="ru-RU" w:eastAsia="ar-SA"/>
        </w:rPr>
        <w:t>должна</w:t>
      </w:r>
      <w:r w:rsidR="00CE7792" w:rsidRPr="005971A8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="00245DBB" w:rsidRPr="005971A8">
        <w:rPr>
          <w:rFonts w:ascii="Arial" w:hAnsi="Arial" w:cs="Arial"/>
          <w:sz w:val="22"/>
          <w:szCs w:val="22"/>
          <w:lang w:val="ru-RU" w:eastAsia="ar-SA"/>
        </w:rPr>
        <w:t xml:space="preserve">ежедневно </w:t>
      </w:r>
      <w:r w:rsidR="00CE7792" w:rsidRPr="005971A8">
        <w:rPr>
          <w:rFonts w:ascii="Arial" w:hAnsi="Arial" w:cs="Arial"/>
          <w:sz w:val="22"/>
          <w:szCs w:val="22"/>
          <w:lang w:val="ru-RU" w:eastAsia="ar-SA"/>
        </w:rPr>
        <w:t xml:space="preserve">вывозить с территории </w:t>
      </w:r>
      <w:r w:rsidR="00832545" w:rsidRPr="005971A8">
        <w:rPr>
          <w:rFonts w:ascii="Arial" w:hAnsi="Arial" w:cs="Arial"/>
          <w:sz w:val="22"/>
          <w:szCs w:val="22"/>
          <w:lang w:val="ru-RU" w:eastAsia="ar-SA"/>
        </w:rPr>
        <w:t>места производства работ</w:t>
      </w:r>
      <w:r w:rsidR="00245DBB" w:rsidRPr="005971A8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="00CE7792" w:rsidRPr="005971A8">
        <w:rPr>
          <w:rFonts w:ascii="Arial" w:hAnsi="Arial" w:cs="Arial"/>
          <w:sz w:val="22"/>
          <w:szCs w:val="22"/>
          <w:lang w:val="ru-RU" w:eastAsia="ar-SA"/>
        </w:rPr>
        <w:t xml:space="preserve">весь </w:t>
      </w:r>
      <w:r w:rsidR="00832545" w:rsidRPr="005971A8">
        <w:rPr>
          <w:rFonts w:ascii="Arial" w:hAnsi="Arial" w:cs="Arial"/>
          <w:sz w:val="22"/>
          <w:szCs w:val="22"/>
          <w:lang w:val="ru-RU" w:eastAsia="ar-SA"/>
        </w:rPr>
        <w:t>мусор</w:t>
      </w:r>
      <w:r w:rsidR="00CE7792" w:rsidRPr="005971A8">
        <w:rPr>
          <w:rFonts w:ascii="Arial" w:hAnsi="Arial" w:cs="Arial"/>
          <w:sz w:val="22"/>
          <w:szCs w:val="22"/>
          <w:lang w:val="ru-RU" w:eastAsia="ar-SA"/>
        </w:rPr>
        <w:t xml:space="preserve">. После окончания работ </w:t>
      </w:r>
      <w:r w:rsidRPr="005971A8">
        <w:rPr>
          <w:rFonts w:ascii="Arial" w:hAnsi="Arial" w:cs="Arial"/>
          <w:sz w:val="22"/>
          <w:szCs w:val="22"/>
          <w:lang w:val="ru-RU" w:eastAsia="ar-SA"/>
        </w:rPr>
        <w:t>Подрядная организация долж</w:t>
      </w:r>
      <w:r w:rsidR="00CE7792" w:rsidRPr="005971A8">
        <w:rPr>
          <w:rFonts w:ascii="Arial" w:hAnsi="Arial" w:cs="Arial"/>
          <w:sz w:val="22"/>
          <w:szCs w:val="22"/>
          <w:lang w:val="ru-RU" w:eastAsia="ar-SA"/>
        </w:rPr>
        <w:t>н</w:t>
      </w:r>
      <w:r w:rsidRPr="005971A8">
        <w:rPr>
          <w:rFonts w:ascii="Arial" w:hAnsi="Arial" w:cs="Arial"/>
          <w:sz w:val="22"/>
          <w:szCs w:val="22"/>
          <w:lang w:val="ru-RU" w:eastAsia="ar-SA"/>
        </w:rPr>
        <w:t>а</w:t>
      </w:r>
      <w:r w:rsidR="00CE7792" w:rsidRPr="005971A8">
        <w:rPr>
          <w:rFonts w:ascii="Arial" w:hAnsi="Arial" w:cs="Arial"/>
          <w:sz w:val="22"/>
          <w:szCs w:val="22"/>
          <w:lang w:val="ru-RU" w:eastAsia="ar-SA"/>
        </w:rPr>
        <w:t xml:space="preserve"> произвести окончательную уборку и вывоз мусора. </w:t>
      </w:r>
    </w:p>
    <w:p w14:paraId="259CBA90" w14:textId="77777777" w:rsidR="00245DBB" w:rsidRPr="005971A8" w:rsidRDefault="00245DBB" w:rsidP="00A5791A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5971A8">
        <w:rPr>
          <w:rFonts w:ascii="Arial" w:hAnsi="Arial" w:cs="Arial"/>
          <w:sz w:val="22"/>
          <w:szCs w:val="22"/>
          <w:lang w:val="ru-RU" w:eastAsia="ar-SA"/>
        </w:rPr>
        <w:t>Не производить работ повышенной опасности без оформленного соответствующим образом наряда-допуска.</w:t>
      </w:r>
    </w:p>
    <w:p w14:paraId="08ADFA63" w14:textId="77777777" w:rsidR="00245DBB" w:rsidRPr="005971A8" w:rsidRDefault="00245DBB" w:rsidP="00A5791A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5971A8">
        <w:rPr>
          <w:rFonts w:ascii="Arial" w:hAnsi="Arial" w:cs="Arial"/>
          <w:sz w:val="22"/>
          <w:szCs w:val="22"/>
          <w:lang w:val="ru-RU" w:eastAsia="ar-SA"/>
        </w:rPr>
        <w:t>Наличие специалистов соответствующей квалификации.</w:t>
      </w:r>
    </w:p>
    <w:p w14:paraId="156B53CD" w14:textId="77777777" w:rsidR="00245DBB" w:rsidRPr="005971A8" w:rsidRDefault="00245DBB" w:rsidP="00A5791A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5971A8">
        <w:rPr>
          <w:rFonts w:ascii="Arial" w:hAnsi="Arial" w:cs="Arial"/>
          <w:sz w:val="22"/>
          <w:szCs w:val="22"/>
          <w:lang w:val="ru-RU" w:eastAsia="ar-SA"/>
        </w:rPr>
        <w:t xml:space="preserve">Постоянное присутствие на объекте руководителя работ. </w:t>
      </w:r>
    </w:p>
    <w:p w14:paraId="517A9CEA" w14:textId="77777777" w:rsidR="00CE7792" w:rsidRPr="00400599" w:rsidRDefault="00CE7792" w:rsidP="00CE7792">
      <w:pPr>
        <w:spacing w:after="120"/>
        <w:ind w:left="360"/>
        <w:rPr>
          <w:rFonts w:ascii="Arial" w:hAnsi="Arial" w:cs="Arial"/>
          <w:sz w:val="22"/>
          <w:szCs w:val="22"/>
          <w:lang w:val="ru-RU"/>
        </w:rPr>
      </w:pPr>
    </w:p>
    <w:p w14:paraId="67E294BF" w14:textId="77777777" w:rsidR="00CE7792" w:rsidRDefault="005971A8" w:rsidP="005971A8">
      <w:pPr>
        <w:pStyle w:val="a7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581C64">
        <w:rPr>
          <w:rFonts w:ascii="Arial" w:hAnsi="Arial" w:cs="Arial"/>
          <w:b/>
          <w:sz w:val="22"/>
          <w:szCs w:val="22"/>
          <w:lang w:val="ru-RU"/>
        </w:rPr>
        <w:t>1.2 Перечень работ и требования, предъявляемые к их выполнению.</w:t>
      </w:r>
    </w:p>
    <w:p w14:paraId="7A71581F" w14:textId="77777777" w:rsidR="005971A8" w:rsidRDefault="005971A8" w:rsidP="005971A8">
      <w:pPr>
        <w:pStyle w:val="a7"/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Ind w:w="-360" w:type="dxa"/>
        <w:tblLayout w:type="fixed"/>
        <w:tblLook w:val="0000" w:firstRow="0" w:lastRow="0" w:firstColumn="0" w:lastColumn="0" w:noHBand="0" w:noVBand="0"/>
      </w:tblPr>
      <w:tblGrid>
        <w:gridCol w:w="3083"/>
        <w:gridCol w:w="7733"/>
      </w:tblGrid>
      <w:tr w:rsidR="00191246" w:rsidRPr="00531A1A" w14:paraId="010E1667" w14:textId="77777777" w:rsidTr="00A52174">
        <w:tc>
          <w:tcPr>
            <w:tcW w:w="3083" w:type="dxa"/>
          </w:tcPr>
          <w:p w14:paraId="694E9D50" w14:textId="77777777" w:rsidR="00CE7792" w:rsidRDefault="00B23F66" w:rsidP="00CE7792">
            <w:pPr>
              <w:ind w:left="743" w:firstLine="142"/>
              <w:jc w:val="right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З</w:t>
            </w:r>
            <w:proofErr w:type="spellStart"/>
            <w:r>
              <w:rPr>
                <w:b/>
                <w:sz w:val="22"/>
                <w:lang w:val="ru-RU"/>
              </w:rPr>
              <w:t>аказчик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7733" w:type="dxa"/>
          </w:tcPr>
          <w:p w14:paraId="07F5F03D" w14:textId="77777777" w:rsidR="00CE7792" w:rsidRPr="005971A8" w:rsidRDefault="00784942" w:rsidP="00A5791A">
            <w:pPr>
              <w:suppressAutoHyphens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ru-RU" w:eastAsia="ar-SA"/>
              </w:rPr>
            </w:pPr>
            <w:r w:rsidRPr="005971A8">
              <w:rPr>
                <w:rFonts w:ascii="Arial" w:hAnsi="Arial" w:cs="Arial"/>
                <w:sz w:val="22"/>
                <w:szCs w:val="22"/>
                <w:lang w:val="ru-RU" w:eastAsia="ar-SA"/>
              </w:rPr>
              <w:t xml:space="preserve">Филиал </w:t>
            </w:r>
            <w:r w:rsidR="00CE7792" w:rsidRPr="005971A8">
              <w:rPr>
                <w:rFonts w:ascii="Arial" w:hAnsi="Arial" w:cs="Arial"/>
                <w:sz w:val="22"/>
                <w:szCs w:val="22"/>
                <w:lang w:val="ru-RU" w:eastAsia="ar-SA"/>
              </w:rPr>
              <w:t>ООО «Русский Стандарт Водка»</w:t>
            </w:r>
            <w:r w:rsidRPr="005971A8">
              <w:rPr>
                <w:rFonts w:ascii="Arial" w:hAnsi="Arial" w:cs="Arial"/>
                <w:sz w:val="22"/>
                <w:szCs w:val="22"/>
                <w:lang w:val="ru-RU" w:eastAsia="ar-SA"/>
              </w:rPr>
              <w:t xml:space="preserve"> «Буинский </w:t>
            </w:r>
            <w:proofErr w:type="spellStart"/>
            <w:r w:rsidRPr="005971A8">
              <w:rPr>
                <w:rFonts w:ascii="Arial" w:hAnsi="Arial" w:cs="Arial"/>
                <w:sz w:val="22"/>
                <w:szCs w:val="22"/>
                <w:lang w:val="ru-RU" w:eastAsia="ar-SA"/>
              </w:rPr>
              <w:t>спиртозавод</w:t>
            </w:r>
            <w:proofErr w:type="spellEnd"/>
            <w:r w:rsidRPr="005971A8">
              <w:rPr>
                <w:rFonts w:ascii="Arial" w:hAnsi="Arial" w:cs="Arial"/>
                <w:sz w:val="22"/>
                <w:szCs w:val="22"/>
                <w:lang w:val="ru-RU" w:eastAsia="ar-SA"/>
              </w:rPr>
              <w:t>»</w:t>
            </w:r>
          </w:p>
        </w:tc>
      </w:tr>
      <w:tr w:rsidR="00191246" w:rsidRPr="005971A8" w14:paraId="4A7D7D3B" w14:textId="77777777" w:rsidTr="00A52174">
        <w:tc>
          <w:tcPr>
            <w:tcW w:w="3083" w:type="dxa"/>
          </w:tcPr>
          <w:p w14:paraId="147E106A" w14:textId="77777777" w:rsidR="00CE7792" w:rsidRDefault="00CE7792" w:rsidP="00CE7792">
            <w:pPr>
              <w:ind w:left="743" w:firstLine="142"/>
              <w:jc w:val="righ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Адрес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строительства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7733" w:type="dxa"/>
          </w:tcPr>
          <w:p w14:paraId="43485F51" w14:textId="77777777" w:rsidR="0024640A" w:rsidRPr="005971A8" w:rsidRDefault="001924BB" w:rsidP="00A5791A">
            <w:pPr>
              <w:suppressAutoHyphens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ru-RU" w:eastAsia="ar-SA"/>
              </w:rPr>
            </w:pPr>
            <w:r w:rsidRPr="005971A8">
              <w:rPr>
                <w:rFonts w:ascii="Arial" w:hAnsi="Arial" w:cs="Arial"/>
                <w:sz w:val="22"/>
                <w:szCs w:val="22"/>
                <w:lang w:val="ru-RU" w:eastAsia="ar-SA"/>
              </w:rPr>
              <w:t>Республика Татарстан, г. Буинск, ул. Объездная, д.2</w:t>
            </w:r>
          </w:p>
        </w:tc>
      </w:tr>
      <w:tr w:rsidR="00191246" w:rsidRPr="00531A1A" w14:paraId="307261AA" w14:textId="77777777" w:rsidTr="00A52174">
        <w:tc>
          <w:tcPr>
            <w:tcW w:w="3083" w:type="dxa"/>
          </w:tcPr>
          <w:p w14:paraId="4B3A17A6" w14:textId="77777777" w:rsidR="00CE7792" w:rsidRPr="000252C4" w:rsidRDefault="00CE7792" w:rsidP="00CE7792">
            <w:pPr>
              <w:ind w:left="743" w:firstLine="142"/>
              <w:jc w:val="right"/>
              <w:rPr>
                <w:b/>
                <w:sz w:val="22"/>
                <w:lang w:val="ru-RU"/>
              </w:rPr>
            </w:pPr>
            <w:r w:rsidRPr="000252C4">
              <w:rPr>
                <w:b/>
                <w:sz w:val="22"/>
                <w:lang w:val="ru-RU"/>
              </w:rPr>
              <w:t>Вид строительства:</w:t>
            </w:r>
          </w:p>
        </w:tc>
        <w:tc>
          <w:tcPr>
            <w:tcW w:w="7733" w:type="dxa"/>
          </w:tcPr>
          <w:p w14:paraId="0EAA25A2" w14:textId="77777777" w:rsidR="00CE7792" w:rsidRPr="005971A8" w:rsidRDefault="00D82806" w:rsidP="009D3CF6">
            <w:pPr>
              <w:suppressAutoHyphens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  <w:lang w:val="ru-RU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ar-SA"/>
              </w:rPr>
              <w:t>Проведение чистки канализационных труб</w:t>
            </w:r>
            <w:r w:rsidR="009D3CF6">
              <w:rPr>
                <w:rFonts w:ascii="Arial" w:hAnsi="Arial" w:cs="Arial"/>
                <w:sz w:val="22"/>
                <w:szCs w:val="22"/>
                <w:lang w:val="ru-RU" w:eastAsia="ar-SA"/>
              </w:rPr>
              <w:t xml:space="preserve">, </w:t>
            </w:r>
            <w:proofErr w:type="gramStart"/>
            <w:r w:rsidR="009D3CF6">
              <w:rPr>
                <w:rFonts w:ascii="Arial" w:hAnsi="Arial" w:cs="Arial"/>
                <w:sz w:val="22"/>
                <w:szCs w:val="22"/>
                <w:lang w:val="ru-RU" w:eastAsia="ar-SA"/>
              </w:rPr>
              <w:t>колодцев</w:t>
            </w:r>
            <w:r>
              <w:rPr>
                <w:rFonts w:ascii="Arial" w:hAnsi="Arial" w:cs="Arial"/>
                <w:sz w:val="22"/>
                <w:szCs w:val="22"/>
                <w:lang w:val="ru-RU" w:eastAsia="ar-SA"/>
              </w:rPr>
              <w:t xml:space="preserve"> </w:t>
            </w:r>
            <w:r w:rsidR="00FE77B1" w:rsidRPr="00FE77B1">
              <w:rPr>
                <w:rFonts w:ascii="Arial" w:hAnsi="Arial" w:cs="Arial"/>
                <w:sz w:val="22"/>
                <w:szCs w:val="22"/>
                <w:lang w:val="ru-RU" w:eastAsia="ar-SA"/>
              </w:rPr>
              <w:t xml:space="preserve"> котельной</w:t>
            </w:r>
            <w:proofErr w:type="gramEnd"/>
            <w:r w:rsidR="00FE77B1" w:rsidRPr="00FE77B1">
              <w:rPr>
                <w:rFonts w:ascii="Arial" w:hAnsi="Arial" w:cs="Arial"/>
                <w:sz w:val="22"/>
                <w:szCs w:val="22"/>
                <w:lang w:val="ru-RU" w:eastAsia="ar-SA"/>
              </w:rPr>
              <w:t xml:space="preserve"> филиала ООО «Русский Стандарт Водка» Буинский </w:t>
            </w:r>
            <w:proofErr w:type="spellStart"/>
            <w:r w:rsidR="00FE77B1" w:rsidRPr="00FE77B1">
              <w:rPr>
                <w:rFonts w:ascii="Arial" w:hAnsi="Arial" w:cs="Arial"/>
                <w:sz w:val="22"/>
                <w:szCs w:val="22"/>
                <w:lang w:val="ru-RU" w:eastAsia="ar-SA"/>
              </w:rPr>
              <w:t>спиртозавод</w:t>
            </w:r>
            <w:proofErr w:type="spellEnd"/>
            <w:r w:rsidR="00FE77B1" w:rsidRPr="00FE77B1">
              <w:rPr>
                <w:rFonts w:ascii="Arial" w:hAnsi="Arial" w:cs="Arial"/>
                <w:sz w:val="22"/>
                <w:szCs w:val="22"/>
                <w:lang w:val="ru-RU" w:eastAsia="ar-SA"/>
              </w:rPr>
              <w:t>.</w:t>
            </w:r>
            <w:r w:rsidR="009E63EC" w:rsidRPr="009E63EC">
              <w:rPr>
                <w:rFonts w:ascii="Arial" w:hAnsi="Arial" w:cs="Arial"/>
                <w:sz w:val="22"/>
                <w:szCs w:val="22"/>
                <w:lang w:val="ru-RU" w:eastAsia="ar-SA"/>
              </w:rPr>
              <w:t>.</w:t>
            </w:r>
          </w:p>
        </w:tc>
      </w:tr>
      <w:tr w:rsidR="00191246" w:rsidRPr="00531A1A" w14:paraId="5789D285" w14:textId="77777777" w:rsidTr="00A52174">
        <w:tc>
          <w:tcPr>
            <w:tcW w:w="3083" w:type="dxa"/>
          </w:tcPr>
          <w:p w14:paraId="2F1977DF" w14:textId="77777777" w:rsidR="00CE7792" w:rsidRPr="006521F3" w:rsidRDefault="00CE7792" w:rsidP="00CE7792">
            <w:pPr>
              <w:ind w:left="743" w:firstLine="142"/>
              <w:jc w:val="right"/>
              <w:rPr>
                <w:b/>
                <w:sz w:val="22"/>
                <w:lang w:val="ru-RU"/>
              </w:rPr>
            </w:pPr>
            <w:r w:rsidRPr="000252C4">
              <w:rPr>
                <w:b/>
                <w:sz w:val="22"/>
                <w:lang w:val="ru-RU"/>
              </w:rPr>
              <w:t xml:space="preserve">Объем </w:t>
            </w:r>
            <w:r>
              <w:rPr>
                <w:b/>
                <w:sz w:val="22"/>
                <w:lang w:val="ru-RU"/>
              </w:rPr>
              <w:t xml:space="preserve">работ: </w:t>
            </w:r>
          </w:p>
        </w:tc>
        <w:tc>
          <w:tcPr>
            <w:tcW w:w="7733" w:type="dxa"/>
          </w:tcPr>
          <w:p w14:paraId="7F1879EE" w14:textId="77777777" w:rsidR="0044216A" w:rsidRDefault="0044216A" w:rsidP="0044216A">
            <w:pPr>
              <w:pStyle w:val="af7"/>
              <w:numPr>
                <w:ilvl w:val="0"/>
                <w:numId w:val="14"/>
              </w:numPr>
              <w:ind w:left="998" w:hanging="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4216A">
              <w:rPr>
                <w:rFonts w:ascii="Arial" w:hAnsi="Arial" w:cs="Arial"/>
                <w:sz w:val="22"/>
                <w:szCs w:val="22"/>
                <w:lang w:val="ru-RU"/>
              </w:rPr>
              <w:t xml:space="preserve">Очистка колодцев: замер концентрации вредных газов газоанализатором, принудительная вентиляция колодца с </w:t>
            </w:r>
            <w:r w:rsidRPr="0044216A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последующей чисткой колодца вручную. Работа бригады в изолирующих средствах.</w:t>
            </w:r>
          </w:p>
          <w:p w14:paraId="690A8A15" w14:textId="77777777" w:rsidR="00974086" w:rsidRPr="00974086" w:rsidRDefault="009D3CF6" w:rsidP="0044216A">
            <w:pPr>
              <w:pStyle w:val="af7"/>
              <w:numPr>
                <w:ilvl w:val="0"/>
                <w:numId w:val="14"/>
              </w:numPr>
              <w:ind w:left="998" w:hanging="6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Гидродинамическая промывка линий ливневой канализации диаметром 500 мм в количестве 140 м</w:t>
            </w:r>
          </w:p>
          <w:p w14:paraId="546033C0" w14:textId="77777777" w:rsidR="009D3CF6" w:rsidRPr="00974086" w:rsidRDefault="009D3CF6" w:rsidP="0044216A">
            <w:pPr>
              <w:pStyle w:val="af7"/>
              <w:numPr>
                <w:ilvl w:val="0"/>
                <w:numId w:val="14"/>
              </w:numPr>
              <w:ind w:left="998" w:hanging="6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Гидродинамическая промывка линий ливневой канализации диаметром 300 мм в количестве 100 м</w:t>
            </w:r>
          </w:p>
          <w:p w14:paraId="09AE2AB7" w14:textId="77777777" w:rsidR="009D3CF6" w:rsidRDefault="009D3CF6" w:rsidP="0044216A">
            <w:pPr>
              <w:pStyle w:val="af7"/>
              <w:numPr>
                <w:ilvl w:val="0"/>
                <w:numId w:val="14"/>
              </w:numPr>
              <w:ind w:left="998" w:hanging="6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Гидродинамическая промывка линий ливневой канализации диаметром 150 мм в количестве 25 м</w:t>
            </w:r>
          </w:p>
          <w:p w14:paraId="79A95969" w14:textId="77777777" w:rsidR="009D3CF6" w:rsidRDefault="009D3CF6" w:rsidP="0044216A">
            <w:pPr>
              <w:pStyle w:val="af7"/>
              <w:numPr>
                <w:ilvl w:val="0"/>
                <w:numId w:val="14"/>
              </w:numPr>
              <w:ind w:left="998" w:hanging="6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Гидродинамическая промывка линий ливневой канализации диаметром 100 мм в количестве 25 м с стороны колодцев внутрь котельной</w:t>
            </w:r>
            <w:r w:rsidR="002923B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70D8146B" w14:textId="193EF349" w:rsidR="002923B2" w:rsidRDefault="00F81520" w:rsidP="0044216A">
            <w:pPr>
              <w:pStyle w:val="af7"/>
              <w:numPr>
                <w:ilvl w:val="0"/>
                <w:numId w:val="14"/>
              </w:numPr>
              <w:ind w:left="998" w:hanging="6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Чистка КНС1 ило</w:t>
            </w:r>
            <w:r w:rsidR="002923B2">
              <w:rPr>
                <w:rFonts w:ascii="Arial" w:hAnsi="Arial" w:cs="Arial"/>
                <w:sz w:val="22"/>
                <w:szCs w:val="22"/>
                <w:lang w:val="ru-RU"/>
              </w:rPr>
              <w:t>сос, 2 емкости по 40 м3, высот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а откачиваемой жидкости 0,3 м. При не достаточной мощности илососа, проводить ручное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подгребание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загрязнений на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всас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шланга илососа внутри емкости. </w:t>
            </w:r>
          </w:p>
          <w:p w14:paraId="1F07F6E9" w14:textId="7B5ED1B7" w:rsidR="00531A1A" w:rsidRPr="00531A1A" w:rsidRDefault="00531A1A" w:rsidP="00531A1A">
            <w:pPr>
              <w:pStyle w:val="af7"/>
              <w:numPr>
                <w:ilvl w:val="0"/>
                <w:numId w:val="14"/>
              </w:numPr>
              <w:ind w:left="998" w:hanging="6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Чистка КНС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илосос,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емкости 40 м3, высота откачиваемой жидкости 0,3 м. При не достаточной мощности илососа, проводить ручное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подгребание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загрязнений на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всас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шланга илососа внутри емкости. </w:t>
            </w:r>
          </w:p>
          <w:p w14:paraId="2C942FB4" w14:textId="77777777" w:rsidR="008C5EE8" w:rsidRPr="008C5EE8" w:rsidRDefault="009D3CF6" w:rsidP="0044216A">
            <w:pPr>
              <w:pStyle w:val="af7"/>
              <w:numPr>
                <w:ilvl w:val="0"/>
                <w:numId w:val="14"/>
              </w:numPr>
              <w:ind w:left="998" w:hanging="6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Откачка и вывоз промывных стоков илососом</w:t>
            </w:r>
            <w:r w:rsidR="00F81520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14:paraId="4BF6D658" w14:textId="77777777" w:rsidR="006854D9" w:rsidRPr="006F3CA9" w:rsidRDefault="006854D9" w:rsidP="009D3CF6">
            <w:pPr>
              <w:pStyle w:val="af7"/>
              <w:ind w:left="1069"/>
              <w:rPr>
                <w:lang w:val="ru-RU"/>
              </w:rPr>
            </w:pPr>
          </w:p>
        </w:tc>
      </w:tr>
      <w:tr w:rsidR="00191246" w:rsidRPr="00531A1A" w14:paraId="47B5938F" w14:textId="77777777" w:rsidTr="00A52174">
        <w:tc>
          <w:tcPr>
            <w:tcW w:w="3083" w:type="dxa"/>
          </w:tcPr>
          <w:p w14:paraId="5D5E2F60" w14:textId="77777777" w:rsidR="00CE7792" w:rsidRPr="00F02CD9" w:rsidRDefault="00CE7792" w:rsidP="00CE7792">
            <w:pPr>
              <w:ind w:left="743" w:firstLine="142"/>
              <w:jc w:val="right"/>
              <w:rPr>
                <w:b/>
                <w:sz w:val="22"/>
                <w:lang w:val="ru-RU"/>
              </w:rPr>
            </w:pPr>
            <w:r w:rsidRPr="004C228C">
              <w:rPr>
                <w:b/>
                <w:sz w:val="24"/>
                <w:szCs w:val="24"/>
                <w:lang w:val="ru-RU"/>
              </w:rPr>
              <w:lastRenderedPageBreak/>
              <w:t>Основные требования к реализации рабо</w:t>
            </w:r>
            <w:r>
              <w:rPr>
                <w:b/>
                <w:sz w:val="22"/>
                <w:lang w:val="ru-RU"/>
              </w:rPr>
              <w:t>т</w:t>
            </w:r>
          </w:p>
        </w:tc>
        <w:tc>
          <w:tcPr>
            <w:tcW w:w="7733" w:type="dxa"/>
          </w:tcPr>
          <w:p w14:paraId="014C67C5" w14:textId="77777777" w:rsidR="006F26D6" w:rsidRDefault="006F26D6" w:rsidP="006845F1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uppressAutoHyphens/>
              <w:snapToGrid w:val="0"/>
              <w:spacing w:before="60"/>
              <w:ind w:left="39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81C64">
              <w:rPr>
                <w:rFonts w:ascii="Arial" w:hAnsi="Arial" w:cs="Arial"/>
                <w:sz w:val="22"/>
                <w:szCs w:val="22"/>
                <w:lang w:val="ru-RU"/>
              </w:rPr>
              <w:t xml:space="preserve">При производстве работ: обеспечение подъемными механизмами, </w:t>
            </w:r>
            <w:r w:rsidR="008D142A">
              <w:rPr>
                <w:rFonts w:ascii="Arial" w:hAnsi="Arial" w:cs="Arial"/>
                <w:sz w:val="22"/>
                <w:szCs w:val="22"/>
                <w:lang w:val="ru-RU"/>
              </w:rPr>
              <w:t xml:space="preserve">откачивающим механизмами, </w:t>
            </w:r>
            <w:r w:rsidRPr="00581C64">
              <w:rPr>
                <w:rFonts w:ascii="Arial" w:hAnsi="Arial" w:cs="Arial"/>
                <w:sz w:val="22"/>
                <w:szCs w:val="22"/>
                <w:lang w:val="ru-RU"/>
              </w:rPr>
              <w:t xml:space="preserve">необходимым инструментом, </w:t>
            </w:r>
            <w:r w:rsidR="008D142A" w:rsidRPr="00581C64">
              <w:rPr>
                <w:rFonts w:ascii="Arial" w:hAnsi="Arial" w:cs="Arial"/>
                <w:sz w:val="22"/>
                <w:szCs w:val="22"/>
                <w:lang w:val="ru-RU"/>
              </w:rPr>
              <w:t>страховочными поясами</w:t>
            </w:r>
            <w:r w:rsidR="008D142A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8D142A" w:rsidRPr="00581C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D142A">
              <w:rPr>
                <w:rFonts w:ascii="Arial" w:hAnsi="Arial" w:cs="Arial"/>
                <w:sz w:val="22"/>
                <w:szCs w:val="22"/>
                <w:lang w:val="ru-RU"/>
              </w:rPr>
              <w:t xml:space="preserve">и спецтехникой </w:t>
            </w:r>
            <w:r w:rsidRPr="00581C64">
              <w:rPr>
                <w:rFonts w:ascii="Arial" w:hAnsi="Arial" w:cs="Arial"/>
                <w:sz w:val="22"/>
                <w:szCs w:val="22"/>
                <w:lang w:val="ru-RU"/>
              </w:rPr>
              <w:t xml:space="preserve">– зона ответственности подрядчика. </w:t>
            </w:r>
          </w:p>
          <w:p w14:paraId="6B35A7A3" w14:textId="77777777" w:rsidR="00225ACD" w:rsidRPr="00581C64" w:rsidRDefault="00225ACD" w:rsidP="00225ACD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uppressAutoHyphens/>
              <w:spacing w:before="60"/>
              <w:ind w:left="39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81C64">
              <w:rPr>
                <w:rFonts w:ascii="Arial" w:hAnsi="Arial" w:cs="Arial"/>
                <w:sz w:val="22"/>
                <w:szCs w:val="22"/>
                <w:lang w:val="ru-RU"/>
              </w:rPr>
              <w:t>Предоставить свидетельство о допуске на проведение общестроительных работ и проведение измерений.</w:t>
            </w:r>
          </w:p>
          <w:p w14:paraId="046D0577" w14:textId="77777777" w:rsidR="00225ACD" w:rsidRPr="00581C64" w:rsidRDefault="00225ACD" w:rsidP="00225ACD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uppressAutoHyphens/>
              <w:spacing w:before="60"/>
              <w:ind w:left="39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81C64">
              <w:rPr>
                <w:rFonts w:ascii="Arial" w:hAnsi="Arial" w:cs="Arial"/>
                <w:sz w:val="22"/>
                <w:szCs w:val="22"/>
                <w:lang w:val="ru-RU"/>
              </w:rPr>
              <w:t>Предоставить график производства работ</w:t>
            </w:r>
          </w:p>
          <w:p w14:paraId="65775ECD" w14:textId="77777777" w:rsidR="006F26D6" w:rsidRPr="00581C64" w:rsidRDefault="006F26D6" w:rsidP="006845F1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uppressAutoHyphens/>
              <w:spacing w:before="60"/>
              <w:ind w:left="39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81C64">
              <w:rPr>
                <w:rFonts w:ascii="Arial" w:hAnsi="Arial" w:cs="Arial"/>
                <w:sz w:val="22"/>
                <w:szCs w:val="22"/>
                <w:lang w:val="ru-RU"/>
              </w:rPr>
              <w:t>При производстве работ обеспечить погрузку и вывоз строительного мусора.</w:t>
            </w:r>
          </w:p>
          <w:p w14:paraId="2F7CBDA2" w14:textId="77777777" w:rsidR="00CE7792" w:rsidRPr="006F26D6" w:rsidRDefault="006F26D6" w:rsidP="006845F1">
            <w:pPr>
              <w:pStyle w:val="ae"/>
              <w:numPr>
                <w:ilvl w:val="0"/>
                <w:numId w:val="2"/>
              </w:numPr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581C64">
              <w:rPr>
                <w:rFonts w:cs="Arial"/>
                <w:sz w:val="22"/>
                <w:szCs w:val="22"/>
              </w:rPr>
              <w:t xml:space="preserve">Работы производить по этапам под контролем представителей </w:t>
            </w:r>
            <w:r w:rsidR="000B56C5">
              <w:rPr>
                <w:rFonts w:cs="Arial"/>
                <w:sz w:val="22"/>
                <w:szCs w:val="22"/>
              </w:rPr>
              <w:t>эксплуатирующей организации</w:t>
            </w:r>
            <w:r w:rsidRPr="00581C64">
              <w:rPr>
                <w:rFonts w:cs="Arial"/>
                <w:sz w:val="22"/>
                <w:szCs w:val="22"/>
              </w:rPr>
              <w:t>.</w:t>
            </w:r>
          </w:p>
          <w:p w14:paraId="5F83BD8D" w14:textId="6B23F69B" w:rsidR="006F26D6" w:rsidRPr="00E955B0" w:rsidRDefault="006F26D6" w:rsidP="006845F1">
            <w:pPr>
              <w:pStyle w:val="ae"/>
              <w:numPr>
                <w:ilvl w:val="0"/>
                <w:numId w:val="2"/>
              </w:numPr>
              <w:ind w:left="3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Срок проведения работ с </w:t>
            </w:r>
            <w:r w:rsidR="00531A1A">
              <w:rPr>
                <w:rFonts w:cs="Arial"/>
                <w:sz w:val="22"/>
                <w:szCs w:val="22"/>
                <w:highlight w:val="yellow"/>
              </w:rPr>
              <w:t>22</w:t>
            </w:r>
            <w:r w:rsidR="00F81520">
              <w:rPr>
                <w:rFonts w:cs="Arial"/>
                <w:sz w:val="22"/>
                <w:szCs w:val="22"/>
                <w:highlight w:val="yellow"/>
              </w:rPr>
              <w:t>.07.202</w:t>
            </w:r>
            <w:r w:rsidR="00531A1A">
              <w:rPr>
                <w:rFonts w:cs="Arial"/>
                <w:sz w:val="22"/>
                <w:szCs w:val="22"/>
                <w:highlight w:val="yellow"/>
              </w:rPr>
              <w:t>4</w:t>
            </w:r>
            <w:r w:rsidR="00F81520">
              <w:rPr>
                <w:rFonts w:cs="Arial"/>
                <w:sz w:val="22"/>
                <w:szCs w:val="22"/>
                <w:highlight w:val="yellow"/>
              </w:rPr>
              <w:t xml:space="preserve"> г. по </w:t>
            </w:r>
            <w:r w:rsidR="00531A1A">
              <w:rPr>
                <w:rFonts w:cs="Arial"/>
                <w:sz w:val="22"/>
                <w:szCs w:val="22"/>
                <w:highlight w:val="yellow"/>
              </w:rPr>
              <w:t>26</w:t>
            </w:r>
            <w:r w:rsidR="00F81520">
              <w:rPr>
                <w:rFonts w:cs="Arial"/>
                <w:sz w:val="22"/>
                <w:szCs w:val="22"/>
                <w:highlight w:val="yellow"/>
              </w:rPr>
              <w:t>.07.202</w:t>
            </w:r>
            <w:r w:rsidR="00531A1A">
              <w:rPr>
                <w:rFonts w:cs="Arial"/>
                <w:sz w:val="22"/>
                <w:szCs w:val="22"/>
                <w:highlight w:val="yellow"/>
              </w:rPr>
              <w:t>4</w:t>
            </w:r>
            <w:r w:rsidRPr="00877DD6">
              <w:rPr>
                <w:rFonts w:cs="Arial"/>
                <w:sz w:val="22"/>
                <w:szCs w:val="22"/>
                <w:highlight w:val="yellow"/>
              </w:rPr>
              <w:t xml:space="preserve"> г.</w:t>
            </w:r>
          </w:p>
          <w:p w14:paraId="5C0BB1EC" w14:textId="77777777" w:rsidR="00E955B0" w:rsidRPr="00EF7F97" w:rsidRDefault="00E955B0" w:rsidP="00E955B0">
            <w:pPr>
              <w:pStyle w:val="ae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246" w:rsidRPr="00531A1A" w14:paraId="57C01789" w14:textId="77777777" w:rsidTr="00A52174">
        <w:trPr>
          <w:cantSplit/>
          <w:trHeight w:val="1179"/>
        </w:trPr>
        <w:tc>
          <w:tcPr>
            <w:tcW w:w="3083" w:type="dxa"/>
          </w:tcPr>
          <w:p w14:paraId="1BEAB336" w14:textId="77777777" w:rsidR="00CE7792" w:rsidRPr="00511A76" w:rsidRDefault="00CE7792" w:rsidP="00CE7792">
            <w:pPr>
              <w:ind w:left="743" w:firstLine="142"/>
              <w:jc w:val="right"/>
              <w:rPr>
                <w:b/>
                <w:sz w:val="24"/>
                <w:szCs w:val="24"/>
                <w:lang w:val="ru-RU"/>
              </w:rPr>
            </w:pPr>
            <w:r w:rsidRPr="00511A76">
              <w:rPr>
                <w:b/>
                <w:sz w:val="24"/>
                <w:szCs w:val="24"/>
                <w:lang w:val="ru-RU"/>
              </w:rPr>
              <w:t>Дополнительные требования:</w:t>
            </w:r>
          </w:p>
        </w:tc>
        <w:tc>
          <w:tcPr>
            <w:tcW w:w="7733" w:type="dxa"/>
          </w:tcPr>
          <w:p w14:paraId="15E9E56D" w14:textId="77777777" w:rsidR="006F26D6" w:rsidRPr="00581C64" w:rsidRDefault="006F26D6" w:rsidP="006845F1">
            <w:pPr>
              <w:pStyle w:val="ae"/>
              <w:numPr>
                <w:ilvl w:val="0"/>
                <w:numId w:val="3"/>
              </w:numPr>
              <w:suppressAutoHyphens/>
              <w:snapToGrid w:val="0"/>
              <w:rPr>
                <w:rFonts w:cs="Arial"/>
                <w:sz w:val="22"/>
                <w:szCs w:val="22"/>
              </w:rPr>
            </w:pPr>
            <w:r w:rsidRPr="00581C64">
              <w:rPr>
                <w:rFonts w:cs="Arial"/>
                <w:sz w:val="22"/>
                <w:szCs w:val="22"/>
              </w:rPr>
              <w:t xml:space="preserve">- все </w:t>
            </w:r>
            <w:proofErr w:type="gramStart"/>
            <w:r w:rsidRPr="00581C64">
              <w:rPr>
                <w:rFonts w:cs="Arial"/>
                <w:sz w:val="22"/>
                <w:szCs w:val="22"/>
              </w:rPr>
              <w:t>документы  передаются</w:t>
            </w:r>
            <w:proofErr w:type="gramEnd"/>
            <w:r w:rsidRPr="00581C64">
              <w:rPr>
                <w:rFonts w:cs="Arial"/>
                <w:sz w:val="22"/>
                <w:szCs w:val="22"/>
              </w:rPr>
              <w:t xml:space="preserve"> заказчику сразу по окончании работ.</w:t>
            </w:r>
          </w:p>
          <w:p w14:paraId="49135306" w14:textId="77777777" w:rsidR="006F26D6" w:rsidRPr="00581C64" w:rsidRDefault="006F26D6" w:rsidP="006845F1">
            <w:pPr>
              <w:pStyle w:val="ae"/>
              <w:numPr>
                <w:ilvl w:val="0"/>
                <w:numId w:val="3"/>
              </w:numPr>
              <w:suppressAutoHyphens/>
              <w:snapToGrid w:val="0"/>
              <w:rPr>
                <w:rFonts w:cs="Arial"/>
                <w:sz w:val="22"/>
                <w:szCs w:val="22"/>
              </w:rPr>
            </w:pPr>
            <w:r w:rsidRPr="00581C64">
              <w:rPr>
                <w:rFonts w:cs="Arial"/>
                <w:sz w:val="22"/>
                <w:szCs w:val="22"/>
              </w:rPr>
              <w:t>- скрытые работы оформляются актом установленного образца.</w:t>
            </w:r>
          </w:p>
          <w:p w14:paraId="0564F183" w14:textId="77777777" w:rsidR="006F26D6" w:rsidRPr="00581C64" w:rsidRDefault="006F26D6" w:rsidP="006845F1">
            <w:pPr>
              <w:pStyle w:val="ae"/>
              <w:numPr>
                <w:ilvl w:val="0"/>
                <w:numId w:val="3"/>
              </w:numPr>
              <w:suppressAutoHyphens/>
              <w:rPr>
                <w:rFonts w:cs="Arial"/>
                <w:sz w:val="22"/>
                <w:szCs w:val="22"/>
              </w:rPr>
            </w:pPr>
            <w:r w:rsidRPr="00581C64">
              <w:rPr>
                <w:rFonts w:cs="Arial"/>
                <w:sz w:val="22"/>
                <w:szCs w:val="22"/>
              </w:rPr>
              <w:t>-при прохождении через ограждающие конструкции, предусмотреть мероприятия по не повреждению стен, перекрытий и т.д. В случае повреждения строительных конструкций или оборудования произвести восстановление за свой счет.</w:t>
            </w:r>
          </w:p>
          <w:p w14:paraId="0C91EA63" w14:textId="77777777" w:rsidR="006F26D6" w:rsidRPr="00581C64" w:rsidRDefault="006F26D6" w:rsidP="006845F1">
            <w:pPr>
              <w:pStyle w:val="ae"/>
              <w:numPr>
                <w:ilvl w:val="0"/>
                <w:numId w:val="4"/>
              </w:numPr>
              <w:suppressAutoHyphens/>
              <w:rPr>
                <w:rFonts w:cs="Arial"/>
                <w:sz w:val="22"/>
                <w:szCs w:val="22"/>
              </w:rPr>
            </w:pPr>
            <w:r w:rsidRPr="00581C64">
              <w:rPr>
                <w:rFonts w:cs="Arial"/>
                <w:sz w:val="22"/>
                <w:szCs w:val="22"/>
              </w:rPr>
              <w:t>Все работы выполнять в соответствии:</w:t>
            </w:r>
          </w:p>
          <w:p w14:paraId="54D9897E" w14:textId="77777777" w:rsidR="006F26D6" w:rsidRPr="00581C64" w:rsidRDefault="006F26D6" w:rsidP="006F26D6">
            <w:pPr>
              <w:pStyle w:val="ae"/>
              <w:ind w:left="396"/>
              <w:rPr>
                <w:rFonts w:cs="Arial"/>
                <w:sz w:val="22"/>
                <w:szCs w:val="22"/>
              </w:rPr>
            </w:pPr>
            <w:r w:rsidRPr="00581C64">
              <w:rPr>
                <w:rFonts w:cs="Arial"/>
                <w:sz w:val="22"/>
                <w:szCs w:val="22"/>
              </w:rPr>
              <w:t>-  СНиП и др. нормативных документов, выполнение требований которых является обязательным при производстве данных работ;</w:t>
            </w:r>
          </w:p>
          <w:p w14:paraId="387C8316" w14:textId="77777777" w:rsidR="006F26D6" w:rsidRPr="00581C64" w:rsidRDefault="006F26D6" w:rsidP="006F26D6">
            <w:pPr>
              <w:pStyle w:val="ae"/>
              <w:ind w:left="396"/>
              <w:rPr>
                <w:rFonts w:cs="Arial"/>
                <w:bCs/>
                <w:sz w:val="22"/>
                <w:szCs w:val="22"/>
              </w:rPr>
            </w:pPr>
            <w:r w:rsidRPr="00581C64">
              <w:rPr>
                <w:rFonts w:cs="Arial"/>
                <w:sz w:val="22"/>
                <w:szCs w:val="22"/>
              </w:rPr>
              <w:t>- с о</w:t>
            </w:r>
            <w:r w:rsidRPr="00581C64">
              <w:rPr>
                <w:rFonts w:cs="Arial"/>
                <w:bCs/>
                <w:sz w:val="22"/>
                <w:szCs w:val="22"/>
              </w:rPr>
              <w:t>сновными требования по мерам безопасности при производстве работ на заводе ООО «Русский Стандарт Водка» (приложение 1).</w:t>
            </w:r>
          </w:p>
          <w:p w14:paraId="1BBDB471" w14:textId="77777777" w:rsidR="00CE7792" w:rsidRPr="00EF7F97" w:rsidRDefault="006F26D6" w:rsidP="006F26D6">
            <w:pPr>
              <w:pStyle w:val="ae"/>
              <w:ind w:left="536" w:hanging="180"/>
              <w:rPr>
                <w:rFonts w:ascii="Times New Roman" w:hAnsi="Times New Roman"/>
                <w:sz w:val="24"/>
                <w:szCs w:val="24"/>
              </w:rPr>
            </w:pPr>
            <w:r w:rsidRPr="00581C64">
              <w:rPr>
                <w:rFonts w:cs="Arial"/>
                <w:sz w:val="22"/>
                <w:szCs w:val="22"/>
              </w:rPr>
              <w:t>- с дополнительными условиями по обеспечению выполнения требований охраны труда на заводе ООО «Русский Стандарт Водка» (приложение 2).</w:t>
            </w:r>
          </w:p>
        </w:tc>
      </w:tr>
    </w:tbl>
    <w:p w14:paraId="7F53BD5B" w14:textId="77777777" w:rsidR="00820130" w:rsidRDefault="00820130" w:rsidP="00A83B3A">
      <w:pPr>
        <w:pStyle w:val="a7"/>
        <w:ind w:left="709"/>
        <w:rPr>
          <w:rFonts w:ascii="Arial" w:hAnsi="Arial" w:cs="Arial"/>
          <w:b/>
          <w:sz w:val="22"/>
          <w:szCs w:val="22"/>
          <w:lang w:val="ru-RU"/>
        </w:rPr>
      </w:pPr>
    </w:p>
    <w:p w14:paraId="4A943D0D" w14:textId="77777777" w:rsidR="006F26D6" w:rsidRPr="00581C64" w:rsidRDefault="006F26D6" w:rsidP="00A5791A">
      <w:pPr>
        <w:spacing w:before="120" w:after="120"/>
        <w:ind w:firstLine="284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581C64">
        <w:rPr>
          <w:rFonts w:ascii="Arial" w:hAnsi="Arial" w:cs="Arial"/>
          <w:b/>
          <w:bCs/>
          <w:sz w:val="22"/>
          <w:szCs w:val="22"/>
          <w:lang w:val="ru-RU"/>
        </w:rPr>
        <w:t>2.1 Поставка и монтаж материалов, оборудования, инженерных систем.</w:t>
      </w:r>
    </w:p>
    <w:p w14:paraId="33F6F244" w14:textId="77777777" w:rsidR="006F26D6" w:rsidRPr="00581C64" w:rsidRDefault="006F26D6" w:rsidP="006845F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Перед началом работ согласовать с заказчиком применяемые материалы с предоставлением необходимых сертификатов (соответствия, сан. гигиенический, пожарной безопасности.);</w:t>
      </w:r>
    </w:p>
    <w:p w14:paraId="23B8ECAD" w14:textId="77777777" w:rsidR="006F26D6" w:rsidRPr="00581C64" w:rsidRDefault="006F26D6" w:rsidP="006845F1">
      <w:pPr>
        <w:numPr>
          <w:ilvl w:val="0"/>
          <w:numId w:val="8"/>
        </w:numPr>
        <w:suppressAutoHyphens/>
        <w:spacing w:before="150" w:after="150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доставка материалов и оборудования на объект; </w:t>
      </w:r>
    </w:p>
    <w:p w14:paraId="085C77C0" w14:textId="77777777" w:rsidR="006F26D6" w:rsidRPr="00581C64" w:rsidRDefault="006F26D6" w:rsidP="006845F1">
      <w:pPr>
        <w:numPr>
          <w:ilvl w:val="0"/>
          <w:numId w:val="8"/>
        </w:numPr>
        <w:suppressAutoHyphens/>
        <w:spacing w:before="150" w:after="150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гарантия сроков комплектации и поставки материалов; </w:t>
      </w:r>
    </w:p>
    <w:p w14:paraId="5E6ABE7D" w14:textId="77777777" w:rsidR="006F26D6" w:rsidRPr="00581C64" w:rsidRDefault="006F26D6" w:rsidP="006845F1">
      <w:pPr>
        <w:numPr>
          <w:ilvl w:val="0"/>
          <w:numId w:val="8"/>
        </w:numPr>
        <w:suppressAutoHyphens/>
        <w:spacing w:before="150" w:after="150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контроль качества выполнения монтажных работ; </w:t>
      </w:r>
    </w:p>
    <w:p w14:paraId="401AB506" w14:textId="77777777" w:rsidR="006F26D6" w:rsidRPr="00581C64" w:rsidRDefault="006F26D6" w:rsidP="006845F1">
      <w:pPr>
        <w:numPr>
          <w:ilvl w:val="0"/>
          <w:numId w:val="7"/>
        </w:numPr>
        <w:suppressAutoHyphens/>
        <w:spacing w:before="150" w:after="150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страхование рисков, связанных с выполнением монтажных работ; </w:t>
      </w:r>
    </w:p>
    <w:p w14:paraId="5B9F8B6F" w14:textId="77777777" w:rsidR="006F26D6" w:rsidRPr="00581C64" w:rsidRDefault="006F26D6" w:rsidP="006845F1">
      <w:pPr>
        <w:numPr>
          <w:ilvl w:val="0"/>
          <w:numId w:val="7"/>
        </w:numPr>
        <w:suppressAutoHyphens/>
        <w:spacing w:before="150" w:after="150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lastRenderedPageBreak/>
        <w:t xml:space="preserve">предоставление гарантийных обязательств на все виды работ в течение 12 месяцев со дня подписания акта выполненных работ. </w:t>
      </w:r>
    </w:p>
    <w:p w14:paraId="12B4FC84" w14:textId="77777777" w:rsidR="006F26D6" w:rsidRPr="00581C64" w:rsidRDefault="006F26D6" w:rsidP="006F26D6">
      <w:pPr>
        <w:ind w:left="283"/>
        <w:rPr>
          <w:rFonts w:ascii="Arial" w:hAnsi="Arial" w:cs="Arial"/>
          <w:b/>
          <w:sz w:val="22"/>
          <w:szCs w:val="22"/>
          <w:lang w:val="ru-RU"/>
        </w:rPr>
      </w:pPr>
    </w:p>
    <w:p w14:paraId="4448099A" w14:textId="77777777" w:rsidR="006F26D6" w:rsidRPr="00581C64" w:rsidRDefault="006F26D6" w:rsidP="00A5791A">
      <w:pPr>
        <w:ind w:left="283"/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581C64">
        <w:rPr>
          <w:rFonts w:ascii="Arial" w:hAnsi="Arial" w:cs="Arial"/>
          <w:b/>
          <w:sz w:val="22"/>
          <w:szCs w:val="22"/>
          <w:lang w:val="ru-RU"/>
        </w:rPr>
        <w:t>2.2</w:t>
      </w:r>
      <w:r w:rsidRPr="00581C64">
        <w:rPr>
          <w:rFonts w:ascii="Arial" w:hAnsi="Arial" w:cs="Arial"/>
          <w:sz w:val="22"/>
          <w:szCs w:val="22"/>
          <w:lang w:val="ru-RU"/>
        </w:rPr>
        <w:t xml:space="preserve">  </w:t>
      </w:r>
      <w:r w:rsidRPr="00581C64">
        <w:rPr>
          <w:rFonts w:ascii="Arial" w:hAnsi="Arial" w:cs="Arial"/>
          <w:b/>
          <w:sz w:val="22"/>
          <w:szCs w:val="22"/>
          <w:lang w:val="ru-RU"/>
        </w:rPr>
        <w:t>Приемка</w:t>
      </w:r>
      <w:proofErr w:type="gramEnd"/>
      <w:r w:rsidRPr="00581C64">
        <w:rPr>
          <w:rFonts w:ascii="Arial" w:hAnsi="Arial" w:cs="Arial"/>
          <w:b/>
          <w:sz w:val="22"/>
          <w:szCs w:val="22"/>
          <w:lang w:val="ru-RU"/>
        </w:rPr>
        <w:t xml:space="preserve"> работ.</w:t>
      </w:r>
    </w:p>
    <w:p w14:paraId="1AA534E3" w14:textId="77777777" w:rsidR="006F26D6" w:rsidRPr="00581C64" w:rsidRDefault="006F26D6" w:rsidP="00A5791A">
      <w:pPr>
        <w:ind w:left="283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Окончательная приемка работ производится Заказчиком после завершения всех работ и исправления всех недостатков.  </w:t>
      </w:r>
    </w:p>
    <w:p w14:paraId="4EEA9712" w14:textId="77777777" w:rsidR="006F26D6" w:rsidRPr="00581C64" w:rsidRDefault="006F26D6" w:rsidP="00A5791A">
      <w:pPr>
        <w:spacing w:before="150" w:after="15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81C64">
        <w:rPr>
          <w:rFonts w:ascii="Arial" w:hAnsi="Arial" w:cs="Arial"/>
          <w:sz w:val="22"/>
          <w:szCs w:val="22"/>
          <w:lang w:val="ru-RU" w:eastAsia="ru-RU"/>
        </w:rPr>
        <w:t>Критерии приемки работ:</w:t>
      </w:r>
    </w:p>
    <w:p w14:paraId="18B266A2" w14:textId="77777777" w:rsidR="006F26D6" w:rsidRDefault="006F26D6" w:rsidP="006845F1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81C64">
        <w:rPr>
          <w:rFonts w:ascii="Arial" w:hAnsi="Arial" w:cs="Arial"/>
          <w:sz w:val="22"/>
          <w:szCs w:val="22"/>
          <w:lang w:val="ru-RU" w:eastAsia="ru-RU"/>
        </w:rPr>
        <w:t>Проведение комплексной проверки выполненных работ</w:t>
      </w:r>
    </w:p>
    <w:p w14:paraId="0F180735" w14:textId="77777777" w:rsidR="009D3CF6" w:rsidRPr="00581C64" w:rsidRDefault="009D3CF6" w:rsidP="006845F1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Сдача полного пакета сдаточной документации. </w:t>
      </w:r>
    </w:p>
    <w:p w14:paraId="27D93221" w14:textId="77777777" w:rsidR="006F26D6" w:rsidRPr="00581C64" w:rsidRDefault="006F26D6" w:rsidP="00A5791A">
      <w:pPr>
        <w:ind w:left="283"/>
        <w:jc w:val="both"/>
        <w:rPr>
          <w:rFonts w:ascii="Arial" w:hAnsi="Arial" w:cs="Arial"/>
          <w:sz w:val="22"/>
          <w:szCs w:val="22"/>
          <w:lang w:val="ru-RU"/>
        </w:rPr>
      </w:pPr>
    </w:p>
    <w:p w14:paraId="5264E677" w14:textId="77777777" w:rsidR="006F26D6" w:rsidRPr="00581C64" w:rsidRDefault="006F26D6" w:rsidP="00A5791A">
      <w:pPr>
        <w:ind w:left="28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03EA5234" w14:textId="77777777" w:rsidR="006F26D6" w:rsidRPr="00581C64" w:rsidRDefault="006F26D6" w:rsidP="00A5791A">
      <w:pPr>
        <w:ind w:left="283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81C64">
        <w:rPr>
          <w:rFonts w:ascii="Arial" w:hAnsi="Arial" w:cs="Arial"/>
          <w:b/>
          <w:sz w:val="22"/>
          <w:szCs w:val="22"/>
          <w:lang w:val="en-US"/>
        </w:rPr>
        <w:t>II</w:t>
      </w:r>
      <w:r w:rsidRPr="00581C64">
        <w:rPr>
          <w:rFonts w:ascii="Arial" w:hAnsi="Arial" w:cs="Arial"/>
          <w:b/>
          <w:sz w:val="22"/>
          <w:szCs w:val="22"/>
          <w:lang w:val="ru-RU"/>
        </w:rPr>
        <w:t>. Требования к предоставлению документации.</w:t>
      </w:r>
    </w:p>
    <w:p w14:paraId="4F6048BE" w14:textId="77777777" w:rsidR="006F26D6" w:rsidRPr="00581C64" w:rsidRDefault="006F26D6" w:rsidP="00A5791A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BD36F2D" w14:textId="77777777" w:rsidR="006F26D6" w:rsidRPr="00581C64" w:rsidRDefault="006F26D6" w:rsidP="00A5791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Коммерческое предложение должно содержать следующую информацию:</w:t>
      </w:r>
    </w:p>
    <w:p w14:paraId="395CD622" w14:textId="77777777" w:rsidR="006F26D6" w:rsidRPr="00581C64" w:rsidRDefault="006F26D6" w:rsidP="00A5791A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14:paraId="398FA673" w14:textId="77777777" w:rsidR="006F26D6" w:rsidRPr="00581C64" w:rsidRDefault="006F26D6" w:rsidP="00A5791A">
      <w:pPr>
        <w:pStyle w:val="a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81C64">
        <w:rPr>
          <w:rFonts w:ascii="Arial" w:hAnsi="Arial" w:cs="Arial"/>
          <w:b/>
          <w:sz w:val="22"/>
          <w:szCs w:val="22"/>
          <w:lang w:val="ru-RU"/>
        </w:rPr>
        <w:t>1. Стоимость работ.</w:t>
      </w:r>
    </w:p>
    <w:p w14:paraId="56F16A49" w14:textId="77777777" w:rsidR="006F26D6" w:rsidRPr="00581C64" w:rsidRDefault="006F26D6" w:rsidP="00A5791A">
      <w:pPr>
        <w:pStyle w:val="a7"/>
        <w:ind w:firstLine="43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Необходимо сообщить стоимость работ</w:t>
      </w:r>
      <w:r w:rsidR="00AA46EC">
        <w:rPr>
          <w:rFonts w:ascii="Arial" w:hAnsi="Arial" w:cs="Arial"/>
          <w:sz w:val="22"/>
          <w:szCs w:val="22"/>
          <w:lang w:val="ru-RU"/>
        </w:rPr>
        <w:t>.</w:t>
      </w:r>
    </w:p>
    <w:p w14:paraId="06874A90" w14:textId="77777777" w:rsidR="006F26D6" w:rsidRPr="00581C64" w:rsidRDefault="006F26D6" w:rsidP="00A5791A">
      <w:pPr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Сообщите, пожалуйста, общую стоимость работ </w:t>
      </w:r>
      <w:r w:rsidRPr="00581C64">
        <w:rPr>
          <w:rFonts w:ascii="Arial" w:hAnsi="Arial" w:cs="Arial"/>
          <w:sz w:val="22"/>
          <w:szCs w:val="22"/>
          <w:lang w:val="en-US"/>
        </w:rPr>
        <w:t>c</w:t>
      </w:r>
      <w:r w:rsidRPr="00581C64">
        <w:rPr>
          <w:rFonts w:ascii="Arial" w:hAnsi="Arial" w:cs="Arial"/>
          <w:sz w:val="22"/>
          <w:szCs w:val="22"/>
          <w:lang w:val="ru-RU"/>
        </w:rPr>
        <w:t xml:space="preserve"> НДС с разбивкой на следующие составляющие:</w:t>
      </w:r>
    </w:p>
    <w:p w14:paraId="0F443A33" w14:textId="77777777" w:rsidR="006F26D6" w:rsidRPr="00581C64" w:rsidRDefault="006F26D6" w:rsidP="006845F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Стоимость оборудования и материалов. Указать сроки поставки материалов, оборудования и событие (или дату).</w:t>
      </w:r>
    </w:p>
    <w:p w14:paraId="47797FBB" w14:textId="77777777" w:rsidR="006F26D6" w:rsidRPr="00581C64" w:rsidRDefault="006F26D6" w:rsidP="006845F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Стоимость работ.</w:t>
      </w:r>
    </w:p>
    <w:p w14:paraId="1B261488" w14:textId="77777777" w:rsidR="006F26D6" w:rsidRPr="00581C64" w:rsidRDefault="006F26D6" w:rsidP="006845F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Стоимость расходных материалов.</w:t>
      </w:r>
    </w:p>
    <w:p w14:paraId="1EEE78F4" w14:textId="77777777" w:rsidR="006F26D6" w:rsidRPr="00581C64" w:rsidRDefault="006F26D6" w:rsidP="006845F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Иные применимые расходы.</w:t>
      </w:r>
    </w:p>
    <w:p w14:paraId="3DA2F06C" w14:textId="77777777" w:rsidR="006F26D6" w:rsidRPr="00581C64" w:rsidRDefault="006F26D6" w:rsidP="00A5791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Подготовить детализацию по расходам.</w:t>
      </w:r>
    </w:p>
    <w:p w14:paraId="2EEE3986" w14:textId="77777777" w:rsidR="006F26D6" w:rsidRPr="00581C64" w:rsidRDefault="006F26D6" w:rsidP="00A5791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14:paraId="04219ECD" w14:textId="77777777" w:rsidR="006F26D6" w:rsidRPr="00581C64" w:rsidRDefault="006F26D6" w:rsidP="00A5791A">
      <w:pPr>
        <w:pStyle w:val="a7"/>
        <w:ind w:firstLine="43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81C64">
        <w:rPr>
          <w:rFonts w:ascii="Arial" w:hAnsi="Arial" w:cs="Arial"/>
          <w:b/>
          <w:sz w:val="22"/>
          <w:szCs w:val="22"/>
          <w:lang w:val="ru-RU"/>
        </w:rPr>
        <w:t>2. Сроки работ.</w:t>
      </w:r>
    </w:p>
    <w:p w14:paraId="18D5DF23" w14:textId="77777777" w:rsidR="006F26D6" w:rsidRPr="00581C64" w:rsidRDefault="006F26D6" w:rsidP="006845F1">
      <w:pPr>
        <w:numPr>
          <w:ilvl w:val="0"/>
          <w:numId w:val="11"/>
        </w:numPr>
        <w:ind w:left="709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Сроки поставок материалов.</w:t>
      </w:r>
    </w:p>
    <w:p w14:paraId="5FDE1230" w14:textId="77777777" w:rsidR="006F26D6" w:rsidRPr="00581C64" w:rsidRDefault="006F26D6" w:rsidP="006845F1">
      <w:pPr>
        <w:numPr>
          <w:ilvl w:val="0"/>
          <w:numId w:val="11"/>
        </w:numPr>
        <w:ind w:left="709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Сроки выполнения работ.</w:t>
      </w:r>
    </w:p>
    <w:p w14:paraId="656C986C" w14:textId="77777777" w:rsidR="006F26D6" w:rsidRPr="00581C64" w:rsidRDefault="006F26D6" w:rsidP="00A5791A">
      <w:pPr>
        <w:ind w:left="283" w:firstLine="437"/>
        <w:jc w:val="both"/>
        <w:rPr>
          <w:rFonts w:ascii="Arial" w:hAnsi="Arial" w:cs="Arial"/>
          <w:sz w:val="22"/>
          <w:szCs w:val="22"/>
          <w:lang w:val="ru-RU"/>
        </w:rPr>
      </w:pPr>
    </w:p>
    <w:p w14:paraId="12205109" w14:textId="77777777" w:rsidR="006F26D6" w:rsidRPr="00581C64" w:rsidRDefault="006F26D6" w:rsidP="00A5791A">
      <w:pPr>
        <w:pStyle w:val="af5"/>
        <w:spacing w:after="0"/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b/>
          <w:sz w:val="22"/>
          <w:szCs w:val="22"/>
          <w:lang w:val="ru-RU"/>
        </w:rPr>
        <w:t>3. Укажите условия оплаты</w:t>
      </w:r>
      <w:r w:rsidRPr="00581C64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CD18C06" w14:textId="77777777" w:rsidR="006F26D6" w:rsidRPr="00581C64" w:rsidRDefault="006F26D6" w:rsidP="00A5791A">
      <w:pPr>
        <w:pStyle w:val="af5"/>
        <w:spacing w:after="0"/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Предпочтитель</w:t>
      </w:r>
      <w:r w:rsidR="009E63EC">
        <w:rPr>
          <w:rFonts w:ascii="Arial" w:hAnsi="Arial" w:cs="Arial"/>
          <w:sz w:val="22"/>
          <w:szCs w:val="22"/>
          <w:lang w:val="ru-RU"/>
        </w:rPr>
        <w:t>ные условия оплаты: в течение 30</w:t>
      </w:r>
      <w:r w:rsidRPr="00581C64">
        <w:rPr>
          <w:rFonts w:ascii="Arial" w:hAnsi="Arial" w:cs="Arial"/>
          <w:sz w:val="22"/>
          <w:szCs w:val="22"/>
          <w:lang w:val="ru-RU"/>
        </w:rPr>
        <w:t xml:space="preserve"> дней с даты подписания акта оказания услуг и предоставления оригинала счета и счета-фактуры.</w:t>
      </w:r>
    </w:p>
    <w:p w14:paraId="0DF5C682" w14:textId="77777777" w:rsidR="005B110F" w:rsidRDefault="005B110F" w:rsidP="00E432E4">
      <w:pPr>
        <w:ind w:left="284"/>
        <w:jc w:val="both"/>
        <w:rPr>
          <w:sz w:val="24"/>
          <w:szCs w:val="24"/>
          <w:lang w:val="ru-RU"/>
        </w:rPr>
      </w:pPr>
    </w:p>
    <w:p w14:paraId="28CD1450" w14:textId="77777777" w:rsidR="005B110F" w:rsidRPr="005B110F" w:rsidRDefault="005B110F" w:rsidP="005B110F">
      <w:pPr>
        <w:rPr>
          <w:sz w:val="24"/>
          <w:szCs w:val="24"/>
          <w:lang w:val="ru-RU"/>
        </w:rPr>
      </w:pPr>
    </w:p>
    <w:p w14:paraId="5E91058C" w14:textId="77777777" w:rsidR="005B110F" w:rsidRPr="005B110F" w:rsidRDefault="005B110F" w:rsidP="008C1A9D">
      <w:pPr>
        <w:tabs>
          <w:tab w:val="center" w:pos="5386"/>
        </w:tabs>
        <w:ind w:left="284"/>
        <w:rPr>
          <w:b/>
          <w:sz w:val="24"/>
          <w:szCs w:val="24"/>
          <w:lang w:val="ru-RU"/>
        </w:rPr>
      </w:pPr>
      <w:r w:rsidRPr="005B110F">
        <w:rPr>
          <w:b/>
          <w:sz w:val="24"/>
          <w:szCs w:val="24"/>
          <w:lang w:val="ru-RU"/>
        </w:rPr>
        <w:t xml:space="preserve"> Подрядчик:</w:t>
      </w:r>
      <w:r w:rsidRPr="005B110F">
        <w:rPr>
          <w:b/>
          <w:sz w:val="24"/>
          <w:szCs w:val="24"/>
          <w:lang w:val="ru-RU"/>
        </w:rPr>
        <w:tab/>
        <w:t xml:space="preserve">                                       Заказчик:</w:t>
      </w:r>
    </w:p>
    <w:p w14:paraId="7C8EA672" w14:textId="77777777" w:rsidR="005B110F" w:rsidRPr="005B110F" w:rsidRDefault="005B110F" w:rsidP="008C1A9D">
      <w:pPr>
        <w:ind w:left="284"/>
        <w:rPr>
          <w:b/>
          <w:sz w:val="24"/>
          <w:szCs w:val="24"/>
          <w:lang w:val="ru-RU"/>
        </w:rPr>
      </w:pPr>
      <w:r w:rsidRPr="005B110F">
        <w:rPr>
          <w:b/>
          <w:sz w:val="24"/>
          <w:szCs w:val="24"/>
          <w:lang w:val="ru-RU"/>
        </w:rPr>
        <w:t xml:space="preserve"> Директор                                                                                  </w:t>
      </w:r>
      <w:proofErr w:type="spellStart"/>
      <w:r w:rsidRPr="005B110F">
        <w:rPr>
          <w:b/>
          <w:sz w:val="24"/>
          <w:szCs w:val="24"/>
          <w:lang w:val="ru-RU"/>
        </w:rPr>
        <w:t>Директор</w:t>
      </w:r>
      <w:proofErr w:type="spellEnd"/>
      <w:r w:rsidRPr="005B110F">
        <w:rPr>
          <w:b/>
          <w:sz w:val="24"/>
          <w:szCs w:val="24"/>
          <w:lang w:val="ru-RU"/>
        </w:rPr>
        <w:t xml:space="preserve"> филиала</w:t>
      </w:r>
    </w:p>
    <w:p w14:paraId="07945469" w14:textId="77777777" w:rsidR="005B110F" w:rsidRPr="005B110F" w:rsidRDefault="005B110F" w:rsidP="008C1A9D">
      <w:pPr>
        <w:ind w:left="284"/>
        <w:rPr>
          <w:b/>
          <w:sz w:val="24"/>
          <w:szCs w:val="24"/>
          <w:lang w:val="ru-RU"/>
        </w:rPr>
      </w:pPr>
      <w:r w:rsidRPr="005B110F">
        <w:rPr>
          <w:b/>
          <w:sz w:val="24"/>
          <w:szCs w:val="24"/>
          <w:lang w:val="ru-RU"/>
        </w:rPr>
        <w:t xml:space="preserve">  </w:t>
      </w:r>
    </w:p>
    <w:p w14:paraId="6076F052" w14:textId="77777777" w:rsidR="005B110F" w:rsidRPr="005B110F" w:rsidRDefault="005B110F" w:rsidP="008C1A9D">
      <w:pPr>
        <w:ind w:left="284"/>
        <w:rPr>
          <w:b/>
          <w:sz w:val="24"/>
          <w:szCs w:val="24"/>
          <w:lang w:val="ru-RU"/>
        </w:rPr>
      </w:pPr>
    </w:p>
    <w:p w14:paraId="4DEE7220" w14:textId="77777777" w:rsidR="005B110F" w:rsidRPr="00FE30B9" w:rsidRDefault="00D82806" w:rsidP="008C1A9D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__________                                                                          </w:t>
      </w:r>
      <w:r w:rsidR="009E63EC">
        <w:rPr>
          <w:b/>
          <w:sz w:val="24"/>
          <w:szCs w:val="24"/>
          <w:lang w:val="ru-RU"/>
        </w:rPr>
        <w:t xml:space="preserve">___________ </w:t>
      </w:r>
      <w:proofErr w:type="spellStart"/>
      <w:r w:rsidR="009E63EC">
        <w:rPr>
          <w:b/>
          <w:sz w:val="24"/>
          <w:szCs w:val="24"/>
          <w:lang w:val="ru-RU"/>
        </w:rPr>
        <w:t>Обридко</w:t>
      </w:r>
      <w:proofErr w:type="spellEnd"/>
      <w:r w:rsidR="009E63EC">
        <w:rPr>
          <w:b/>
          <w:sz w:val="24"/>
          <w:szCs w:val="24"/>
          <w:lang w:val="ru-RU"/>
        </w:rPr>
        <w:t xml:space="preserve"> С.В.</w:t>
      </w:r>
    </w:p>
    <w:p w14:paraId="4F9D0486" w14:textId="77777777" w:rsidR="005B110F" w:rsidRDefault="005B110F" w:rsidP="00E432E4">
      <w:pPr>
        <w:ind w:left="284"/>
        <w:jc w:val="both"/>
        <w:rPr>
          <w:sz w:val="24"/>
          <w:szCs w:val="24"/>
          <w:lang w:val="ru-RU"/>
        </w:rPr>
      </w:pPr>
    </w:p>
    <w:p w14:paraId="55C36CC8" w14:textId="77777777" w:rsidR="00A737FF" w:rsidRDefault="00E432E4" w:rsidP="00E432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45312845" w14:textId="77777777" w:rsidR="00640567" w:rsidRPr="006F26D6" w:rsidRDefault="000E46B4" w:rsidP="00F77C84">
      <w:pPr>
        <w:pStyle w:val="a7"/>
        <w:ind w:left="0"/>
        <w:jc w:val="right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lastRenderedPageBreak/>
        <w:t xml:space="preserve">Приложение </w:t>
      </w:r>
      <w:r w:rsidR="00B243BC" w:rsidRPr="006F26D6">
        <w:rPr>
          <w:rFonts w:ascii="Arial" w:hAnsi="Arial" w:cs="Arial"/>
          <w:sz w:val="22"/>
          <w:szCs w:val="22"/>
          <w:lang w:val="ru-RU"/>
        </w:rPr>
        <w:t>1</w:t>
      </w:r>
    </w:p>
    <w:p w14:paraId="09E2C353" w14:textId="77777777" w:rsidR="00F77C84" w:rsidRPr="006F26D6" w:rsidRDefault="00F77C84" w:rsidP="00F77C84">
      <w:pPr>
        <w:pStyle w:val="1"/>
        <w:ind w:right="-465"/>
        <w:jc w:val="center"/>
        <w:rPr>
          <w:bCs w:val="0"/>
          <w:color w:val="000000"/>
          <w:kern w:val="0"/>
          <w:sz w:val="22"/>
          <w:szCs w:val="22"/>
          <w:u w:val="single"/>
          <w:lang w:val="ru-RU"/>
        </w:rPr>
      </w:pPr>
      <w:r w:rsidRPr="006F26D6">
        <w:rPr>
          <w:bCs w:val="0"/>
          <w:color w:val="000000"/>
          <w:kern w:val="0"/>
          <w:sz w:val="22"/>
          <w:szCs w:val="22"/>
          <w:u w:val="single"/>
          <w:lang w:val="ru-RU"/>
        </w:rPr>
        <w:t xml:space="preserve">Основные требования по мерам безопасности при производстве работ на заводе </w:t>
      </w:r>
      <w:r w:rsidR="00B11C9B" w:rsidRPr="006F26D6">
        <w:rPr>
          <w:bCs w:val="0"/>
          <w:color w:val="000000"/>
          <w:kern w:val="0"/>
          <w:sz w:val="22"/>
          <w:szCs w:val="22"/>
          <w:u w:val="single"/>
          <w:lang w:val="ru-RU"/>
        </w:rPr>
        <w:t xml:space="preserve">«Буинском </w:t>
      </w:r>
      <w:proofErr w:type="spellStart"/>
      <w:r w:rsidR="00B11C9B" w:rsidRPr="006F26D6">
        <w:rPr>
          <w:bCs w:val="0"/>
          <w:color w:val="000000"/>
          <w:kern w:val="0"/>
          <w:sz w:val="22"/>
          <w:szCs w:val="22"/>
          <w:u w:val="single"/>
          <w:lang w:val="ru-RU"/>
        </w:rPr>
        <w:t>спиртозаводе</w:t>
      </w:r>
      <w:proofErr w:type="spellEnd"/>
      <w:r w:rsidR="00B11C9B" w:rsidRPr="006F26D6">
        <w:rPr>
          <w:bCs w:val="0"/>
          <w:color w:val="000000"/>
          <w:kern w:val="0"/>
          <w:sz w:val="22"/>
          <w:szCs w:val="22"/>
          <w:u w:val="single"/>
          <w:lang w:val="ru-RU"/>
        </w:rPr>
        <w:t xml:space="preserve">» филиал </w:t>
      </w:r>
      <w:proofErr w:type="spellStart"/>
      <w:proofErr w:type="gramStart"/>
      <w:r w:rsidRPr="006F26D6">
        <w:rPr>
          <w:bCs w:val="0"/>
          <w:color w:val="000000"/>
          <w:kern w:val="0"/>
          <w:sz w:val="22"/>
          <w:szCs w:val="22"/>
          <w:u w:val="single"/>
          <w:lang w:val="ru-RU"/>
        </w:rPr>
        <w:t>ООО«</w:t>
      </w:r>
      <w:proofErr w:type="gramEnd"/>
      <w:r w:rsidRPr="006F26D6">
        <w:rPr>
          <w:bCs w:val="0"/>
          <w:color w:val="000000"/>
          <w:kern w:val="0"/>
          <w:sz w:val="22"/>
          <w:szCs w:val="22"/>
          <w:u w:val="single"/>
          <w:lang w:val="ru-RU"/>
        </w:rPr>
        <w:t>Русский</w:t>
      </w:r>
      <w:proofErr w:type="spellEnd"/>
      <w:r w:rsidRPr="006F26D6">
        <w:rPr>
          <w:bCs w:val="0"/>
          <w:color w:val="000000"/>
          <w:kern w:val="0"/>
          <w:sz w:val="22"/>
          <w:szCs w:val="22"/>
          <w:u w:val="single"/>
          <w:lang w:val="ru-RU"/>
        </w:rPr>
        <w:t xml:space="preserve"> Стандарт Водка».</w:t>
      </w:r>
    </w:p>
    <w:p w14:paraId="5B6BFBFA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gramStart"/>
      <w:r w:rsidRPr="006F26D6">
        <w:rPr>
          <w:rFonts w:ascii="Arial" w:hAnsi="Arial" w:cs="Arial"/>
          <w:sz w:val="22"/>
          <w:szCs w:val="22"/>
          <w:lang w:val="ru-RU"/>
        </w:rPr>
        <w:t>Требования  распространяются</w:t>
      </w:r>
      <w:proofErr w:type="gramEnd"/>
      <w:r w:rsidRPr="006F26D6">
        <w:rPr>
          <w:rFonts w:ascii="Arial" w:hAnsi="Arial" w:cs="Arial"/>
          <w:sz w:val="22"/>
          <w:szCs w:val="22"/>
          <w:lang w:val="ru-RU"/>
        </w:rPr>
        <w:t xml:space="preserve">  на:</w:t>
      </w:r>
    </w:p>
    <w:p w14:paraId="58AE81D5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 xml:space="preserve">производство работ в действующих </w:t>
      </w:r>
      <w:proofErr w:type="gramStart"/>
      <w:r w:rsidRPr="006F26D6">
        <w:rPr>
          <w:rFonts w:ascii="Arial" w:hAnsi="Arial" w:cs="Arial"/>
          <w:sz w:val="22"/>
          <w:szCs w:val="22"/>
          <w:lang w:val="ru-RU"/>
        </w:rPr>
        <w:t>цехах ,</w:t>
      </w:r>
      <w:proofErr w:type="gramEnd"/>
      <w:r w:rsidRPr="006F26D6">
        <w:rPr>
          <w:rFonts w:ascii="Arial" w:hAnsi="Arial" w:cs="Arial"/>
          <w:sz w:val="22"/>
          <w:szCs w:val="22"/>
          <w:lang w:val="ru-RU"/>
        </w:rPr>
        <w:t xml:space="preserve"> подразделениях  и территории завода;</w:t>
      </w:r>
    </w:p>
    <w:p w14:paraId="39B7A451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>производство работ на прилегающих территориях завода.</w:t>
      </w:r>
    </w:p>
    <w:p w14:paraId="55278C65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>Привлекаемая к выполнению работ по договору подрядная организация, а также лица выполняющие работы по договору, подчиняются руководителю структурного подразделения завода, выполняющего функции «Заказчика».</w:t>
      </w:r>
    </w:p>
    <w:p w14:paraId="6941D7C7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 xml:space="preserve">Организация обучения и проведение периодических инструктажей по охране труда при производстве работ возлагается на подрядную организацию, в установленном в этой организации порядке. </w:t>
      </w:r>
    </w:p>
    <w:p w14:paraId="1DFFEC60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 xml:space="preserve">Руководитель соответствующего структурного подразделения или ответственный  по охране труда  </w:t>
      </w:r>
      <w:r w:rsidR="00B11C9B" w:rsidRPr="006F26D6">
        <w:rPr>
          <w:rFonts w:ascii="Arial" w:hAnsi="Arial" w:cs="Arial"/>
          <w:sz w:val="22"/>
          <w:szCs w:val="22"/>
          <w:lang w:val="ru-RU"/>
        </w:rPr>
        <w:t xml:space="preserve">филиала </w:t>
      </w:r>
      <w:r w:rsidRPr="006F26D6">
        <w:rPr>
          <w:rFonts w:ascii="Arial" w:hAnsi="Arial" w:cs="Arial"/>
          <w:sz w:val="22"/>
          <w:szCs w:val="22"/>
          <w:lang w:val="ru-RU"/>
        </w:rPr>
        <w:t xml:space="preserve">ООО «Русский Стандарт Водка» </w:t>
      </w:r>
      <w:r w:rsidR="00B11C9B" w:rsidRPr="006F26D6">
        <w:rPr>
          <w:rFonts w:ascii="Arial" w:hAnsi="Arial" w:cs="Arial"/>
          <w:sz w:val="22"/>
          <w:szCs w:val="22"/>
          <w:lang w:val="ru-RU"/>
        </w:rPr>
        <w:t xml:space="preserve"> «Буинского спиртозавода» </w:t>
      </w:r>
      <w:r w:rsidRPr="006F26D6">
        <w:rPr>
          <w:rFonts w:ascii="Arial" w:hAnsi="Arial" w:cs="Arial"/>
          <w:sz w:val="22"/>
          <w:szCs w:val="22"/>
          <w:lang w:val="ru-RU"/>
        </w:rPr>
        <w:t>имеет право приостановить производство работ при нарушении персоналом подрядной организации или лицами, выполняющими работы по договору возмездного оказания услуг, правил определенных инструкциями и нормами по охране труда, отстранить от работы нарушителя или всю бригаду с последующим уведомлением руководства завода и подрядной организации.</w:t>
      </w:r>
    </w:p>
    <w:p w14:paraId="7E1BD4BF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 xml:space="preserve"> Употребление алкогольных напитков и наркотических веществ, равно как и пронос их на территорию и в производственные помещения завода, запрещено.</w:t>
      </w:r>
    </w:p>
    <w:p w14:paraId="0CBD943B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>Курение разрешено в специально отведенном месте.</w:t>
      </w:r>
    </w:p>
    <w:p w14:paraId="5FEC6430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>Необходимо неукоснительно соблюдать требования предупредительных надписей и знаков безопасности на территории и производственных помещениях завода.</w:t>
      </w:r>
    </w:p>
    <w:p w14:paraId="0ACC6D97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 xml:space="preserve">До начала производства работ все производители работ проходят вводный инструктаж у </w:t>
      </w:r>
      <w:proofErr w:type="gramStart"/>
      <w:r w:rsidRPr="006F26D6">
        <w:rPr>
          <w:rFonts w:ascii="Arial" w:hAnsi="Arial" w:cs="Arial"/>
          <w:sz w:val="22"/>
          <w:szCs w:val="22"/>
          <w:lang w:val="ru-RU"/>
        </w:rPr>
        <w:t>инженера  по</w:t>
      </w:r>
      <w:proofErr w:type="gramEnd"/>
      <w:r w:rsidRPr="006F26D6">
        <w:rPr>
          <w:rFonts w:ascii="Arial" w:hAnsi="Arial" w:cs="Arial"/>
          <w:sz w:val="22"/>
          <w:szCs w:val="22"/>
          <w:lang w:val="ru-RU"/>
        </w:rPr>
        <w:t xml:space="preserve"> охране труда и окружающей среды  </w:t>
      </w:r>
      <w:r w:rsidR="00B11C9B" w:rsidRPr="006F26D6">
        <w:rPr>
          <w:rFonts w:ascii="Arial" w:hAnsi="Arial" w:cs="Arial"/>
          <w:sz w:val="22"/>
          <w:szCs w:val="22"/>
          <w:lang w:val="ru-RU"/>
        </w:rPr>
        <w:t xml:space="preserve">филиала </w:t>
      </w:r>
      <w:r w:rsidRPr="006F26D6">
        <w:rPr>
          <w:rFonts w:ascii="Arial" w:hAnsi="Arial" w:cs="Arial"/>
          <w:sz w:val="22"/>
          <w:szCs w:val="22"/>
          <w:lang w:val="ru-RU"/>
        </w:rPr>
        <w:t>ООО «Русский Стандарт Водка»</w:t>
      </w:r>
      <w:r w:rsidR="00B11C9B" w:rsidRPr="006F26D6">
        <w:rPr>
          <w:rFonts w:ascii="Arial" w:hAnsi="Arial" w:cs="Arial"/>
          <w:sz w:val="22"/>
          <w:szCs w:val="22"/>
          <w:lang w:val="ru-RU"/>
        </w:rPr>
        <w:t xml:space="preserve"> «Буинского спиртозавода»</w:t>
      </w:r>
      <w:r w:rsidRPr="006F26D6">
        <w:rPr>
          <w:rFonts w:ascii="Arial" w:hAnsi="Arial" w:cs="Arial"/>
          <w:sz w:val="22"/>
          <w:szCs w:val="22"/>
          <w:lang w:val="ru-RU"/>
        </w:rPr>
        <w:t>.</w:t>
      </w:r>
    </w:p>
    <w:p w14:paraId="5F94FFC3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 xml:space="preserve">Порядок производства работ определяется контрактом или договором. Персонал подрядной организации имеет право находиться </w:t>
      </w:r>
      <w:proofErr w:type="gramStart"/>
      <w:r w:rsidRPr="006F26D6">
        <w:rPr>
          <w:rFonts w:ascii="Arial" w:hAnsi="Arial" w:cs="Arial"/>
          <w:sz w:val="22"/>
          <w:szCs w:val="22"/>
          <w:lang w:val="ru-RU"/>
        </w:rPr>
        <w:t>и  выполнять</w:t>
      </w:r>
      <w:proofErr w:type="gramEnd"/>
      <w:r w:rsidRPr="006F26D6">
        <w:rPr>
          <w:rFonts w:ascii="Arial" w:hAnsi="Arial" w:cs="Arial"/>
          <w:sz w:val="22"/>
          <w:szCs w:val="22"/>
          <w:lang w:val="ru-RU"/>
        </w:rPr>
        <w:t xml:space="preserve"> работы только на тех рабочих местах, объектах и зонах, которые определены контрактом или договором. Самовольный выход на другие участки, объекты запрещается.</w:t>
      </w:r>
    </w:p>
    <w:p w14:paraId="7224C7BC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>В тех случаях, когда при производстве работ требуется применение работ повышенной опасности, необходимо оформлять соответствующие наряды-допуски с согласованием со всеми заинтересованными лицами.</w:t>
      </w:r>
    </w:p>
    <w:p w14:paraId="080F66B8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 xml:space="preserve">При производстве </w:t>
      </w:r>
      <w:proofErr w:type="gramStart"/>
      <w:r w:rsidRPr="006F26D6">
        <w:rPr>
          <w:rFonts w:ascii="Arial" w:hAnsi="Arial" w:cs="Arial"/>
          <w:sz w:val="22"/>
          <w:szCs w:val="22"/>
          <w:lang w:val="ru-RU"/>
        </w:rPr>
        <w:t>работ,  дающих</w:t>
      </w:r>
      <w:proofErr w:type="gramEnd"/>
      <w:r w:rsidRPr="006F26D6">
        <w:rPr>
          <w:rFonts w:ascii="Arial" w:hAnsi="Arial" w:cs="Arial"/>
          <w:sz w:val="22"/>
          <w:szCs w:val="22"/>
          <w:lang w:val="ru-RU"/>
        </w:rPr>
        <w:t xml:space="preserve"> образование пыли, подрядная организация обеспечивает изоляцию зоны производства работ для предотвращения запыленности соседних участков.</w:t>
      </w:r>
    </w:p>
    <w:p w14:paraId="51E45837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gramStart"/>
      <w:r w:rsidRPr="006F26D6">
        <w:rPr>
          <w:rFonts w:ascii="Arial" w:hAnsi="Arial" w:cs="Arial"/>
          <w:sz w:val="22"/>
          <w:szCs w:val="22"/>
          <w:lang w:val="ru-RU"/>
        </w:rPr>
        <w:t>Контроль  выполнения</w:t>
      </w:r>
      <w:proofErr w:type="gramEnd"/>
      <w:r w:rsidRPr="006F26D6">
        <w:rPr>
          <w:rFonts w:ascii="Arial" w:hAnsi="Arial" w:cs="Arial"/>
          <w:sz w:val="22"/>
          <w:szCs w:val="22"/>
          <w:lang w:val="ru-RU"/>
        </w:rPr>
        <w:t xml:space="preserve"> требований охраны труда при производстве работ  персоналом подрядной организации осуществляется:</w:t>
      </w:r>
    </w:p>
    <w:p w14:paraId="401918BC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>службой охраны труда подрядной организации и руководителем работ;</w:t>
      </w:r>
    </w:p>
    <w:p w14:paraId="1DD6CD93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 xml:space="preserve">руководителем соответствующего структурного </w:t>
      </w:r>
      <w:proofErr w:type="gramStart"/>
      <w:r w:rsidRPr="006F26D6">
        <w:rPr>
          <w:rFonts w:ascii="Arial" w:hAnsi="Arial" w:cs="Arial"/>
          <w:sz w:val="22"/>
          <w:szCs w:val="22"/>
          <w:lang w:val="ru-RU"/>
        </w:rPr>
        <w:t>подразделения  завода</w:t>
      </w:r>
      <w:proofErr w:type="gramEnd"/>
      <w:r w:rsidRPr="006F26D6">
        <w:rPr>
          <w:rFonts w:ascii="Arial" w:hAnsi="Arial" w:cs="Arial"/>
          <w:sz w:val="22"/>
          <w:szCs w:val="22"/>
          <w:lang w:val="ru-RU"/>
        </w:rPr>
        <w:t>;</w:t>
      </w:r>
    </w:p>
    <w:p w14:paraId="54993BBF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>При производстве работ должно быть обеспечено соблюдение требований, правил, норм и инструкций по охране труда применительно к запланированным работам.</w:t>
      </w:r>
    </w:p>
    <w:p w14:paraId="1595E2D5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 xml:space="preserve">При производстве работ персонал подрядной организации не должен допускать загромождения проходов, проездов к пожарным гидрантам, а также территории вокруг и внутри рабочей зоны различным оборудованием, материалами и строительными отходами. </w:t>
      </w:r>
    </w:p>
    <w:p w14:paraId="322BD40E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>Ежедневно по окончании работ необходимо освобождать рабочие места от мусора и строительных отходов.</w:t>
      </w:r>
    </w:p>
    <w:p w14:paraId="5672EC49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>Применяемые в процессе производства работ приспособления, технологическую оснастку и инструменты необходимо убирать в специальное место хранения, оговоренное контрактом или договором.</w:t>
      </w:r>
    </w:p>
    <w:p w14:paraId="11DF8623" w14:textId="77777777" w:rsidR="00F77C84" w:rsidRPr="006F26D6" w:rsidRDefault="00F77C84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F26D6">
        <w:rPr>
          <w:rFonts w:ascii="Arial" w:hAnsi="Arial" w:cs="Arial"/>
          <w:sz w:val="22"/>
          <w:szCs w:val="22"/>
          <w:lang w:val="ru-RU"/>
        </w:rPr>
        <w:t>При возникновении аварийной ситуации или пожара (сигнал «Эвакуация») производители работ должны немедленно прекратить работы и покинуть рабочую зону, прибыв на соответствующее место сбора.</w:t>
      </w:r>
    </w:p>
    <w:p w14:paraId="4729A97B" w14:textId="77777777" w:rsidR="00F77C84" w:rsidRDefault="00F77C84" w:rsidP="00F77C84">
      <w:pPr>
        <w:pStyle w:val="a7"/>
        <w:ind w:left="0"/>
        <w:rPr>
          <w:sz w:val="24"/>
          <w:szCs w:val="24"/>
          <w:lang w:val="ru-RU"/>
        </w:rPr>
      </w:pPr>
    </w:p>
    <w:p w14:paraId="2457B970" w14:textId="77777777" w:rsidR="006F26D6" w:rsidRDefault="006F26D6" w:rsidP="00F77C84">
      <w:pPr>
        <w:pStyle w:val="a7"/>
        <w:ind w:left="0"/>
        <w:rPr>
          <w:sz w:val="24"/>
          <w:szCs w:val="24"/>
          <w:lang w:val="ru-RU"/>
        </w:rPr>
      </w:pPr>
    </w:p>
    <w:p w14:paraId="5471CACA" w14:textId="77777777" w:rsidR="006F26D6" w:rsidRPr="00581C64" w:rsidRDefault="006F26D6" w:rsidP="006F26D6">
      <w:pPr>
        <w:pStyle w:val="a7"/>
        <w:ind w:left="0"/>
        <w:jc w:val="right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Приложение 2</w:t>
      </w:r>
    </w:p>
    <w:p w14:paraId="2C7D7DB4" w14:textId="77777777" w:rsidR="006F26D6" w:rsidRPr="00581C64" w:rsidRDefault="006F26D6" w:rsidP="006F26D6">
      <w:pPr>
        <w:rPr>
          <w:rFonts w:ascii="Arial" w:hAnsi="Arial" w:cs="Arial"/>
          <w:sz w:val="22"/>
          <w:szCs w:val="22"/>
          <w:lang w:val="ru-RU"/>
        </w:rPr>
      </w:pPr>
    </w:p>
    <w:p w14:paraId="654C1F75" w14:textId="77777777" w:rsidR="006F26D6" w:rsidRPr="00581C64" w:rsidRDefault="006F26D6" w:rsidP="006F26D6">
      <w:pPr>
        <w:pStyle w:val="2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</w:pPr>
      <w:r w:rsidRPr="00581C64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Дополнительные условия по обеспечению выполнения требований охраны труда:</w:t>
      </w:r>
    </w:p>
    <w:p w14:paraId="345FA6C5" w14:textId="77777777" w:rsidR="006F26D6" w:rsidRPr="00581C64" w:rsidRDefault="006F26D6" w:rsidP="006F26D6">
      <w:pPr>
        <w:pStyle w:val="20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</w:p>
    <w:p w14:paraId="548D902F" w14:textId="77777777" w:rsidR="006F26D6" w:rsidRPr="00581C64" w:rsidRDefault="006F26D6" w:rsidP="006845F1">
      <w:pPr>
        <w:pStyle w:val="af6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1C64">
        <w:rPr>
          <w:rFonts w:ascii="Arial" w:hAnsi="Arial" w:cs="Arial"/>
          <w:bCs/>
          <w:sz w:val="22"/>
          <w:szCs w:val="22"/>
        </w:rPr>
        <w:t xml:space="preserve">Подрядчик </w:t>
      </w:r>
      <w:r w:rsidRPr="00581C64">
        <w:rPr>
          <w:rFonts w:ascii="Arial" w:hAnsi="Arial" w:cs="Arial"/>
          <w:sz w:val="22"/>
          <w:szCs w:val="22"/>
        </w:rPr>
        <w:t>обязуется:</w:t>
      </w:r>
    </w:p>
    <w:p w14:paraId="55E132E4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pacing w:val="-25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соблюдать требования охраны труда в соответствии с нормами Российской Федерации;</w:t>
      </w:r>
    </w:p>
    <w:p w14:paraId="3B6A2A2C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обеспечить контроль безопасного производства работ;</w:t>
      </w:r>
    </w:p>
    <w:p w14:paraId="72E0AF8D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выполнить мероприятия по обеспечению безопасности производства работ, предусмотренных «Актом-допуском для производства работ на территории действующего подразделения», выданным Заказчиком;</w:t>
      </w:r>
    </w:p>
    <w:p w14:paraId="30BB9EB2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до начала работ представить Заказчику оформленный «Наряд-допуск на работы повышенной опасности» выполняемые работниками Подрядчика.</w:t>
      </w:r>
    </w:p>
    <w:p w14:paraId="28C3F0DA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Обеспечить выполнение мероприятий по обеспечению безопасных условий труда в процессе работы установленных Актом-допуском и Нарядом-допуском;</w:t>
      </w:r>
    </w:p>
    <w:p w14:paraId="7FFB9B08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выполнять работы силами подготовленного и аттестованного персонала, не имеющего медицинских противопоказаний к выполняемой работе;</w:t>
      </w:r>
    </w:p>
    <w:p w14:paraId="727778D1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назначить лиц, ответственных за обеспечение охраны труда;</w:t>
      </w:r>
    </w:p>
    <w:p w14:paraId="6C62CDF4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организовать допуск персонала к работам, в том числе в зонах потенциально опасных производственных факторов;</w:t>
      </w:r>
    </w:p>
    <w:p w14:paraId="2583F65D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обеспечить своих работников исправными средствами индивидуальной и коллективной защиты, спецодеждой и спецобувью и контролировать правильное их применение;</w:t>
      </w:r>
    </w:p>
    <w:p w14:paraId="528F16D7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содержать производственные территории, участки работ и рабочие места, предоставляемые для производства договорных работ, в чистоте и порядке;</w:t>
      </w:r>
    </w:p>
    <w:p w14:paraId="566C13C4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обеспечить исправное техническое состояние и безопасную эксплуатацию оборудования, </w:t>
      </w:r>
      <w:proofErr w:type="spellStart"/>
      <w:r w:rsidRPr="00581C64">
        <w:rPr>
          <w:rFonts w:ascii="Arial" w:hAnsi="Arial" w:cs="Arial"/>
          <w:sz w:val="22"/>
          <w:szCs w:val="22"/>
          <w:lang w:val="ru-RU"/>
        </w:rPr>
        <w:t>электро</w:t>
      </w:r>
      <w:proofErr w:type="spellEnd"/>
      <w:r w:rsidRPr="00581C64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581C64">
        <w:rPr>
          <w:rFonts w:ascii="Arial" w:hAnsi="Arial" w:cs="Arial"/>
          <w:sz w:val="22"/>
          <w:szCs w:val="22"/>
          <w:lang w:val="ru-RU"/>
        </w:rPr>
        <w:t>пневмо</w:t>
      </w:r>
      <w:proofErr w:type="spellEnd"/>
      <w:r w:rsidRPr="00581C64">
        <w:rPr>
          <w:rFonts w:ascii="Arial" w:hAnsi="Arial" w:cs="Arial"/>
          <w:sz w:val="22"/>
          <w:szCs w:val="22"/>
          <w:lang w:val="ru-RU"/>
        </w:rPr>
        <w:t>)инструмента, технологической оснастки, строительных и монтажных машин, механизмов и приборов;</w:t>
      </w:r>
    </w:p>
    <w:p w14:paraId="0B3F21FE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pacing w:val="-5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направлять персонал, привлекаемый для работы на оборудовании и территории действующего подразделения Заказчика, </w:t>
      </w:r>
      <w:proofErr w:type="gramStart"/>
      <w:r w:rsidRPr="00581C64">
        <w:rPr>
          <w:rFonts w:ascii="Arial" w:hAnsi="Arial" w:cs="Arial"/>
          <w:sz w:val="22"/>
          <w:szCs w:val="22"/>
          <w:lang w:val="ru-RU"/>
        </w:rPr>
        <w:t>на  вводный</w:t>
      </w:r>
      <w:proofErr w:type="gramEnd"/>
      <w:r w:rsidRPr="00581C64">
        <w:rPr>
          <w:rFonts w:ascii="Arial" w:hAnsi="Arial" w:cs="Arial"/>
          <w:sz w:val="22"/>
          <w:szCs w:val="22"/>
          <w:lang w:val="ru-RU"/>
        </w:rPr>
        <w:t xml:space="preserve"> инструк</w:t>
      </w:r>
      <w:r w:rsidRPr="00581C64">
        <w:rPr>
          <w:rFonts w:ascii="Arial" w:hAnsi="Arial" w:cs="Arial"/>
          <w:spacing w:val="-6"/>
          <w:sz w:val="22"/>
          <w:szCs w:val="22"/>
          <w:lang w:val="ru-RU"/>
        </w:rPr>
        <w:t>таж к ответственному за проведение вводного инструктажа;</w:t>
      </w:r>
    </w:p>
    <w:p w14:paraId="1007D44F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pacing w:val="-15"/>
          <w:sz w:val="22"/>
          <w:szCs w:val="22"/>
          <w:lang w:val="ru-RU"/>
        </w:rPr>
      </w:pPr>
      <w:r w:rsidRPr="00581C64">
        <w:rPr>
          <w:rFonts w:ascii="Arial" w:hAnsi="Arial" w:cs="Arial"/>
          <w:spacing w:val="-5"/>
          <w:sz w:val="22"/>
          <w:szCs w:val="22"/>
          <w:lang w:val="ru-RU"/>
        </w:rPr>
        <w:t>незамедлительно сообщать Заказчику о несчастных случаях на производстве, происшедших на территории компании с персоналом Подрядчика;</w:t>
      </w:r>
    </w:p>
    <w:p w14:paraId="176895AC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pacing w:val="-18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обеспечить необходимые условия для проведения проверок безопасной организации работ </w:t>
      </w:r>
      <w:r w:rsidRPr="00581C64">
        <w:rPr>
          <w:rFonts w:ascii="Arial" w:hAnsi="Arial" w:cs="Arial"/>
          <w:spacing w:val="-2"/>
          <w:sz w:val="22"/>
          <w:szCs w:val="22"/>
          <w:lang w:val="ru-RU"/>
        </w:rPr>
        <w:t>должностными лицами Заказчика</w:t>
      </w:r>
      <w:r w:rsidRPr="00581C64">
        <w:rPr>
          <w:rFonts w:ascii="Arial" w:hAnsi="Arial" w:cs="Arial"/>
          <w:spacing w:val="-6"/>
          <w:sz w:val="22"/>
          <w:szCs w:val="22"/>
          <w:lang w:val="ru-RU"/>
        </w:rPr>
        <w:t>;</w:t>
      </w:r>
    </w:p>
    <w:p w14:paraId="22429917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pacing w:val="-18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обеспечить разработку и выполнение мероприятий по устранению замечаний, выявленных </w:t>
      </w:r>
      <w:r w:rsidRPr="00581C64">
        <w:rPr>
          <w:rFonts w:ascii="Arial" w:hAnsi="Arial" w:cs="Arial"/>
          <w:spacing w:val="-6"/>
          <w:sz w:val="22"/>
          <w:szCs w:val="22"/>
          <w:lang w:val="ru-RU"/>
        </w:rPr>
        <w:t>Заказчиком;</w:t>
      </w:r>
    </w:p>
    <w:p w14:paraId="6FF7C445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pacing w:val="-18"/>
          <w:sz w:val="22"/>
          <w:szCs w:val="22"/>
          <w:lang w:val="ru-RU"/>
        </w:rPr>
      </w:pPr>
      <w:r w:rsidRPr="00581C64">
        <w:rPr>
          <w:rFonts w:ascii="Arial" w:hAnsi="Arial" w:cs="Arial"/>
          <w:spacing w:val="-6"/>
          <w:sz w:val="22"/>
          <w:szCs w:val="22"/>
          <w:lang w:val="ru-RU"/>
        </w:rPr>
        <w:t xml:space="preserve">по письменному требованию Заказчика отстранять от работы и удалять с территории, а также производственных и иных помещений Заказчика свой персонал, находящийся в состоянии алкогольного, наркотического и иного токсического опьянения. </w:t>
      </w:r>
    </w:p>
    <w:p w14:paraId="0F317EC2" w14:textId="77777777" w:rsidR="006F26D6" w:rsidRPr="00581C64" w:rsidRDefault="006F26D6" w:rsidP="006845F1">
      <w:pPr>
        <w:pStyle w:val="af6"/>
        <w:numPr>
          <w:ilvl w:val="0"/>
          <w:numId w:val="6"/>
        </w:numPr>
        <w:rPr>
          <w:rFonts w:ascii="Arial" w:hAnsi="Arial" w:cs="Arial"/>
          <w:spacing w:val="-17"/>
          <w:sz w:val="22"/>
          <w:szCs w:val="22"/>
        </w:rPr>
      </w:pPr>
      <w:r w:rsidRPr="00581C64">
        <w:rPr>
          <w:rFonts w:ascii="Arial" w:hAnsi="Arial" w:cs="Arial"/>
          <w:sz w:val="22"/>
          <w:szCs w:val="22"/>
        </w:rPr>
        <w:t>Заказчик обязуется:</w:t>
      </w:r>
    </w:p>
    <w:p w14:paraId="78D89D55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color w:val="000000"/>
          <w:sz w:val="22"/>
          <w:szCs w:val="22"/>
          <w:lang w:val="ru-RU"/>
        </w:rPr>
        <w:t>оформить Акт-допуск для производства работ на территории действующего подразделения;</w:t>
      </w:r>
    </w:p>
    <w:p w14:paraId="2918C350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pacing w:val="-14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 xml:space="preserve">установить границы производственных территорий, участков работ и рабочих </w:t>
      </w:r>
      <w:r w:rsidRPr="00581C64">
        <w:rPr>
          <w:rFonts w:ascii="Arial" w:hAnsi="Arial" w:cs="Arial"/>
          <w:spacing w:val="-6"/>
          <w:sz w:val="22"/>
          <w:szCs w:val="22"/>
          <w:lang w:val="ru-RU"/>
        </w:rPr>
        <w:t>мест, предоставляемых Подрядчику для производства договорных работ;</w:t>
      </w:r>
    </w:p>
    <w:p w14:paraId="36098A3D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pacing w:val="-9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обеспечить подготовку (отключение/включение оборудования и коммуника</w:t>
      </w:r>
      <w:r w:rsidRPr="00581C64">
        <w:rPr>
          <w:rFonts w:ascii="Arial" w:hAnsi="Arial" w:cs="Arial"/>
          <w:spacing w:val="-5"/>
          <w:sz w:val="22"/>
          <w:szCs w:val="22"/>
          <w:lang w:val="ru-RU"/>
        </w:rPr>
        <w:t xml:space="preserve">ций, поддержание установленных режимов их работы </w:t>
      </w:r>
      <w:r w:rsidRPr="00581C64">
        <w:rPr>
          <w:rFonts w:ascii="Arial" w:hAnsi="Arial" w:cs="Arial"/>
          <w:sz w:val="22"/>
          <w:szCs w:val="22"/>
          <w:lang w:val="ru-RU"/>
        </w:rPr>
        <w:t xml:space="preserve">действующего оборудования) к работам Подрядчика на </w:t>
      </w:r>
      <w:r w:rsidRPr="00581C64">
        <w:rPr>
          <w:rFonts w:ascii="Arial" w:hAnsi="Arial" w:cs="Arial"/>
          <w:spacing w:val="-6"/>
          <w:sz w:val="22"/>
          <w:szCs w:val="22"/>
          <w:lang w:val="ru-RU"/>
        </w:rPr>
        <w:t>нем или вблизи его на территории подразделения, обеспечивающую безопасность проведения работ на предоставленной Подрядчику территории (оборудовании);</w:t>
      </w:r>
    </w:p>
    <w:p w14:paraId="27090627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pacing w:val="-10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обеспечить допуск персонала Подрядчика к работам повышенной опасности по Наряду-допуску;</w:t>
      </w:r>
    </w:p>
    <w:p w14:paraId="203DBE4B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pacing w:val="-10"/>
          <w:sz w:val="22"/>
          <w:szCs w:val="22"/>
          <w:lang w:val="ru-RU"/>
        </w:rPr>
      </w:pPr>
      <w:proofErr w:type="gramStart"/>
      <w:r w:rsidRPr="00581C64">
        <w:rPr>
          <w:rFonts w:ascii="Arial" w:hAnsi="Arial" w:cs="Arial"/>
          <w:sz w:val="22"/>
          <w:szCs w:val="22"/>
          <w:lang w:val="ru-RU"/>
        </w:rPr>
        <w:t>провести  и</w:t>
      </w:r>
      <w:proofErr w:type="gramEnd"/>
      <w:r w:rsidRPr="00581C64">
        <w:rPr>
          <w:rFonts w:ascii="Arial" w:hAnsi="Arial" w:cs="Arial"/>
          <w:sz w:val="22"/>
          <w:szCs w:val="22"/>
          <w:lang w:val="ru-RU"/>
        </w:rPr>
        <w:t xml:space="preserve"> оформить вводный инструктаж с работниками Подрядчика при до</w:t>
      </w:r>
      <w:r w:rsidRPr="00581C64">
        <w:rPr>
          <w:rFonts w:ascii="Arial" w:hAnsi="Arial" w:cs="Arial"/>
          <w:spacing w:val="-6"/>
          <w:sz w:val="22"/>
          <w:szCs w:val="22"/>
          <w:lang w:val="ru-RU"/>
        </w:rPr>
        <w:t>пуске к работам на территории компании;</w:t>
      </w:r>
    </w:p>
    <w:p w14:paraId="7BB9F897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сообщать Подрядчику о несчастных случаях происшедших на территории компании с персоналом Подрядчика.</w:t>
      </w:r>
    </w:p>
    <w:p w14:paraId="2882C5A6" w14:textId="77777777" w:rsidR="006F26D6" w:rsidRPr="00581C64" w:rsidRDefault="006F26D6" w:rsidP="006845F1">
      <w:pPr>
        <w:pStyle w:val="af6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81C64">
        <w:rPr>
          <w:rFonts w:ascii="Arial" w:hAnsi="Arial" w:cs="Arial"/>
          <w:sz w:val="22"/>
          <w:szCs w:val="22"/>
        </w:rPr>
        <w:t>Заказчик имеет право:</w:t>
      </w:r>
    </w:p>
    <w:p w14:paraId="3BE53078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lastRenderedPageBreak/>
        <w:t>проводить проверки обеспечения безопасного производства работ на территории Заказчика;</w:t>
      </w:r>
    </w:p>
    <w:p w14:paraId="62814A27" w14:textId="77777777" w:rsidR="006F26D6" w:rsidRPr="00581C64" w:rsidRDefault="006F26D6" w:rsidP="006845F1">
      <w:pPr>
        <w:pStyle w:val="a"/>
        <w:widowControl w:val="0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581C64">
        <w:rPr>
          <w:rFonts w:ascii="Arial" w:hAnsi="Arial" w:cs="Arial"/>
          <w:sz w:val="22"/>
          <w:szCs w:val="22"/>
          <w:lang w:val="ru-RU"/>
        </w:rPr>
        <w:t>отстранять от работы персонал Подрядчика не прошедший вводный инструктаж, не имеющий соответствующих удостоверений на право выполнения работы повышенной опасности, находящийся в состоянии алкогольного или наркотического опьянения, нарушающий требования безопасности при производстве работ.</w:t>
      </w:r>
    </w:p>
    <w:p w14:paraId="15069CDA" w14:textId="77777777" w:rsidR="006F26D6" w:rsidRDefault="006F26D6" w:rsidP="00F77C84">
      <w:pPr>
        <w:pStyle w:val="a7"/>
        <w:ind w:left="0"/>
        <w:rPr>
          <w:sz w:val="24"/>
          <w:szCs w:val="24"/>
          <w:lang w:val="ru-RU"/>
        </w:rPr>
      </w:pPr>
    </w:p>
    <w:p w14:paraId="39BC1323" w14:textId="77777777" w:rsidR="005B110F" w:rsidRPr="005B110F" w:rsidRDefault="005B110F" w:rsidP="005B110F">
      <w:pPr>
        <w:rPr>
          <w:sz w:val="24"/>
          <w:szCs w:val="24"/>
          <w:lang w:val="ru-RU"/>
        </w:rPr>
      </w:pPr>
    </w:p>
    <w:p w14:paraId="7F370B8A" w14:textId="77777777" w:rsidR="005B110F" w:rsidRPr="005B110F" w:rsidRDefault="005B110F" w:rsidP="008C1A9D">
      <w:pPr>
        <w:tabs>
          <w:tab w:val="center" w:pos="5386"/>
        </w:tabs>
        <w:ind w:left="567"/>
        <w:rPr>
          <w:b/>
          <w:sz w:val="24"/>
          <w:szCs w:val="24"/>
          <w:lang w:val="ru-RU"/>
        </w:rPr>
      </w:pPr>
      <w:r w:rsidRPr="005B110F">
        <w:rPr>
          <w:b/>
          <w:sz w:val="24"/>
          <w:szCs w:val="24"/>
          <w:lang w:val="ru-RU"/>
        </w:rPr>
        <w:t xml:space="preserve"> Подрядчик:</w:t>
      </w:r>
      <w:r w:rsidRPr="005B110F">
        <w:rPr>
          <w:b/>
          <w:sz w:val="24"/>
          <w:szCs w:val="24"/>
          <w:lang w:val="ru-RU"/>
        </w:rPr>
        <w:tab/>
        <w:t xml:space="preserve">                                       Заказчик:</w:t>
      </w:r>
    </w:p>
    <w:p w14:paraId="7DC2A790" w14:textId="77777777" w:rsidR="005B110F" w:rsidRPr="005B110F" w:rsidRDefault="005B110F" w:rsidP="008C1A9D">
      <w:pPr>
        <w:ind w:left="567"/>
        <w:rPr>
          <w:b/>
          <w:sz w:val="24"/>
          <w:szCs w:val="24"/>
          <w:lang w:val="ru-RU"/>
        </w:rPr>
      </w:pPr>
      <w:r w:rsidRPr="005B110F">
        <w:rPr>
          <w:b/>
          <w:sz w:val="24"/>
          <w:szCs w:val="24"/>
          <w:lang w:val="ru-RU"/>
        </w:rPr>
        <w:t xml:space="preserve"> Директор                                                                                  </w:t>
      </w:r>
      <w:proofErr w:type="spellStart"/>
      <w:r w:rsidRPr="005B110F">
        <w:rPr>
          <w:b/>
          <w:sz w:val="24"/>
          <w:szCs w:val="24"/>
          <w:lang w:val="ru-RU"/>
        </w:rPr>
        <w:t>Директор</w:t>
      </w:r>
      <w:proofErr w:type="spellEnd"/>
      <w:r w:rsidRPr="005B110F">
        <w:rPr>
          <w:b/>
          <w:sz w:val="24"/>
          <w:szCs w:val="24"/>
          <w:lang w:val="ru-RU"/>
        </w:rPr>
        <w:t xml:space="preserve"> филиала</w:t>
      </w:r>
    </w:p>
    <w:p w14:paraId="2FA33806" w14:textId="77777777" w:rsidR="005B110F" w:rsidRPr="005B110F" w:rsidRDefault="005B110F" w:rsidP="008C1A9D">
      <w:pPr>
        <w:ind w:left="567"/>
        <w:rPr>
          <w:b/>
          <w:sz w:val="24"/>
          <w:szCs w:val="24"/>
          <w:lang w:val="ru-RU"/>
        </w:rPr>
      </w:pPr>
      <w:r w:rsidRPr="005B110F">
        <w:rPr>
          <w:b/>
          <w:sz w:val="24"/>
          <w:szCs w:val="24"/>
          <w:lang w:val="ru-RU"/>
        </w:rPr>
        <w:t xml:space="preserve">  </w:t>
      </w:r>
    </w:p>
    <w:p w14:paraId="23A909A2" w14:textId="77777777" w:rsidR="005B110F" w:rsidRPr="005B110F" w:rsidRDefault="005B110F" w:rsidP="008C1A9D">
      <w:pPr>
        <w:ind w:left="567"/>
        <w:rPr>
          <w:b/>
          <w:sz w:val="24"/>
          <w:szCs w:val="24"/>
          <w:lang w:val="ru-RU"/>
        </w:rPr>
      </w:pPr>
    </w:p>
    <w:p w14:paraId="26E36252" w14:textId="77777777" w:rsidR="005B110F" w:rsidRPr="00C4647B" w:rsidRDefault="005B110F" w:rsidP="008C1A9D">
      <w:pPr>
        <w:ind w:left="567"/>
        <w:rPr>
          <w:b/>
          <w:sz w:val="24"/>
          <w:szCs w:val="24"/>
          <w:lang w:val="ru-RU"/>
        </w:rPr>
      </w:pPr>
      <w:r w:rsidRPr="005B110F">
        <w:rPr>
          <w:b/>
          <w:sz w:val="24"/>
          <w:szCs w:val="24"/>
          <w:lang w:val="ru-RU"/>
        </w:rPr>
        <w:t xml:space="preserve">  __________   </w:t>
      </w:r>
      <w:r w:rsidR="002923B2">
        <w:rPr>
          <w:b/>
          <w:sz w:val="24"/>
          <w:szCs w:val="24"/>
          <w:lang w:val="ru-RU"/>
        </w:rPr>
        <w:t xml:space="preserve">             </w:t>
      </w:r>
      <w:r w:rsidRPr="005B110F">
        <w:rPr>
          <w:b/>
          <w:sz w:val="24"/>
          <w:szCs w:val="24"/>
          <w:lang w:val="ru-RU"/>
        </w:rPr>
        <w:t xml:space="preserve">.                                                   </w:t>
      </w:r>
      <w:r w:rsidR="00C4647B" w:rsidRPr="00C4647B">
        <w:rPr>
          <w:b/>
          <w:sz w:val="24"/>
          <w:szCs w:val="24"/>
          <w:lang w:val="ru-RU"/>
        </w:rPr>
        <w:t xml:space="preserve">___________ </w:t>
      </w:r>
      <w:proofErr w:type="spellStart"/>
      <w:r w:rsidR="00C4647B">
        <w:rPr>
          <w:b/>
          <w:sz w:val="24"/>
          <w:szCs w:val="24"/>
          <w:lang w:val="ru-RU"/>
        </w:rPr>
        <w:t>Обридко</w:t>
      </w:r>
      <w:proofErr w:type="spellEnd"/>
      <w:r w:rsidR="00C4647B">
        <w:rPr>
          <w:b/>
          <w:sz w:val="24"/>
          <w:szCs w:val="24"/>
          <w:lang w:val="ru-RU"/>
        </w:rPr>
        <w:t xml:space="preserve"> С.В.</w:t>
      </w:r>
    </w:p>
    <w:p w14:paraId="7C3FAECA" w14:textId="77777777" w:rsidR="005B110F" w:rsidRPr="00F77C84" w:rsidRDefault="005B110F" w:rsidP="008C1A9D">
      <w:pPr>
        <w:pStyle w:val="a7"/>
        <w:ind w:left="567"/>
        <w:rPr>
          <w:sz w:val="24"/>
          <w:szCs w:val="24"/>
          <w:lang w:val="ru-RU"/>
        </w:rPr>
      </w:pPr>
    </w:p>
    <w:sectPr w:rsidR="005B110F" w:rsidRPr="00F77C84" w:rsidSect="000E46B4">
      <w:pgSz w:w="11906" w:h="16838"/>
      <w:pgMar w:top="249" w:right="851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BE63" w14:textId="77777777" w:rsidR="00CB63AF" w:rsidRDefault="00CB63AF">
      <w:r>
        <w:separator/>
      </w:r>
    </w:p>
  </w:endnote>
  <w:endnote w:type="continuationSeparator" w:id="0">
    <w:p w14:paraId="6E430294" w14:textId="77777777" w:rsidR="00CB63AF" w:rsidRDefault="00CB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66EF" w14:textId="77777777" w:rsidR="00CB63AF" w:rsidRDefault="00CB63AF">
      <w:r>
        <w:separator/>
      </w:r>
    </w:p>
  </w:footnote>
  <w:footnote w:type="continuationSeparator" w:id="0">
    <w:p w14:paraId="31E35314" w14:textId="77777777" w:rsidR="00CB63AF" w:rsidRDefault="00CB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57817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54D165A"/>
    <w:multiLevelType w:val="hybridMultilevel"/>
    <w:tmpl w:val="595EF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3D99"/>
    <w:multiLevelType w:val="singleLevel"/>
    <w:tmpl w:val="BAAA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8" w15:restartNumberingAfterBreak="0">
    <w:nsid w:val="29461385"/>
    <w:multiLevelType w:val="hybridMultilevel"/>
    <w:tmpl w:val="6F0C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703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5482964"/>
    <w:multiLevelType w:val="hybridMultilevel"/>
    <w:tmpl w:val="3D5E9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73354"/>
    <w:multiLevelType w:val="hybridMultilevel"/>
    <w:tmpl w:val="C9DC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14"/>
    <w:rsid w:val="00014F51"/>
    <w:rsid w:val="00015745"/>
    <w:rsid w:val="000252C4"/>
    <w:rsid w:val="00026015"/>
    <w:rsid w:val="00040BCD"/>
    <w:rsid w:val="00042263"/>
    <w:rsid w:val="00043A3E"/>
    <w:rsid w:val="000456FB"/>
    <w:rsid w:val="0004609F"/>
    <w:rsid w:val="000460F2"/>
    <w:rsid w:val="00046C11"/>
    <w:rsid w:val="00051D12"/>
    <w:rsid w:val="000560B5"/>
    <w:rsid w:val="00056878"/>
    <w:rsid w:val="00065FA9"/>
    <w:rsid w:val="00066D1E"/>
    <w:rsid w:val="00077D56"/>
    <w:rsid w:val="0008385F"/>
    <w:rsid w:val="000947B0"/>
    <w:rsid w:val="000950AB"/>
    <w:rsid w:val="00095980"/>
    <w:rsid w:val="000A0016"/>
    <w:rsid w:val="000A1B30"/>
    <w:rsid w:val="000A4484"/>
    <w:rsid w:val="000A4A47"/>
    <w:rsid w:val="000B4B03"/>
    <w:rsid w:val="000B56C5"/>
    <w:rsid w:val="000B60D2"/>
    <w:rsid w:val="000D1D9E"/>
    <w:rsid w:val="000D50CD"/>
    <w:rsid w:val="000D6571"/>
    <w:rsid w:val="000E0DDC"/>
    <w:rsid w:val="000E46B4"/>
    <w:rsid w:val="000E664C"/>
    <w:rsid w:val="000F0278"/>
    <w:rsid w:val="000F0BE7"/>
    <w:rsid w:val="000F390C"/>
    <w:rsid w:val="000F72F5"/>
    <w:rsid w:val="0010092D"/>
    <w:rsid w:val="00110AA9"/>
    <w:rsid w:val="0011305A"/>
    <w:rsid w:val="00120640"/>
    <w:rsid w:val="00125F76"/>
    <w:rsid w:val="001262BF"/>
    <w:rsid w:val="001314AA"/>
    <w:rsid w:val="00140C38"/>
    <w:rsid w:val="00145AA9"/>
    <w:rsid w:val="00146A56"/>
    <w:rsid w:val="001507DE"/>
    <w:rsid w:val="00166BF0"/>
    <w:rsid w:val="00172CE2"/>
    <w:rsid w:val="0017330A"/>
    <w:rsid w:val="00175CCE"/>
    <w:rsid w:val="00180D02"/>
    <w:rsid w:val="00180F06"/>
    <w:rsid w:val="001818C9"/>
    <w:rsid w:val="00190FE7"/>
    <w:rsid w:val="00191246"/>
    <w:rsid w:val="001924BB"/>
    <w:rsid w:val="00193200"/>
    <w:rsid w:val="001956F7"/>
    <w:rsid w:val="00197D97"/>
    <w:rsid w:val="001A5EDA"/>
    <w:rsid w:val="001A7963"/>
    <w:rsid w:val="001B1FB4"/>
    <w:rsid w:val="001B4B66"/>
    <w:rsid w:val="001B5925"/>
    <w:rsid w:val="001C0D37"/>
    <w:rsid w:val="001C17A4"/>
    <w:rsid w:val="001C27D9"/>
    <w:rsid w:val="001C41D3"/>
    <w:rsid w:val="001C73F7"/>
    <w:rsid w:val="001D7468"/>
    <w:rsid w:val="001D7A5B"/>
    <w:rsid w:val="001E04A6"/>
    <w:rsid w:val="001E141E"/>
    <w:rsid w:val="001F5271"/>
    <w:rsid w:val="00201C4F"/>
    <w:rsid w:val="00206BAF"/>
    <w:rsid w:val="00213C89"/>
    <w:rsid w:val="00213CFE"/>
    <w:rsid w:val="0022305F"/>
    <w:rsid w:val="002233D3"/>
    <w:rsid w:val="00225ACD"/>
    <w:rsid w:val="002331BD"/>
    <w:rsid w:val="00240008"/>
    <w:rsid w:val="0024529A"/>
    <w:rsid w:val="00245DBB"/>
    <w:rsid w:val="0024640A"/>
    <w:rsid w:val="00250D2C"/>
    <w:rsid w:val="002609A5"/>
    <w:rsid w:val="00263F9A"/>
    <w:rsid w:val="002671E0"/>
    <w:rsid w:val="00272C18"/>
    <w:rsid w:val="0028301C"/>
    <w:rsid w:val="002915AA"/>
    <w:rsid w:val="00291B70"/>
    <w:rsid w:val="002923B2"/>
    <w:rsid w:val="0029593A"/>
    <w:rsid w:val="00296A9F"/>
    <w:rsid w:val="002A5B18"/>
    <w:rsid w:val="002A5C63"/>
    <w:rsid w:val="002A657E"/>
    <w:rsid w:val="002A6E19"/>
    <w:rsid w:val="002B14FA"/>
    <w:rsid w:val="002B2370"/>
    <w:rsid w:val="002C00EC"/>
    <w:rsid w:val="002C4A5B"/>
    <w:rsid w:val="002D002E"/>
    <w:rsid w:val="002E0288"/>
    <w:rsid w:val="002E7233"/>
    <w:rsid w:val="002F4D38"/>
    <w:rsid w:val="002F601A"/>
    <w:rsid w:val="003000EA"/>
    <w:rsid w:val="00301D96"/>
    <w:rsid w:val="00314D75"/>
    <w:rsid w:val="00331DDB"/>
    <w:rsid w:val="00337DC9"/>
    <w:rsid w:val="0034323F"/>
    <w:rsid w:val="00343DB1"/>
    <w:rsid w:val="00343F06"/>
    <w:rsid w:val="003505FC"/>
    <w:rsid w:val="00355B0A"/>
    <w:rsid w:val="0036272A"/>
    <w:rsid w:val="00366C86"/>
    <w:rsid w:val="00370479"/>
    <w:rsid w:val="00370CFA"/>
    <w:rsid w:val="00383039"/>
    <w:rsid w:val="0038793C"/>
    <w:rsid w:val="00387BEC"/>
    <w:rsid w:val="00392F37"/>
    <w:rsid w:val="003968FF"/>
    <w:rsid w:val="003B13CA"/>
    <w:rsid w:val="003B19F2"/>
    <w:rsid w:val="003B71DA"/>
    <w:rsid w:val="003B7284"/>
    <w:rsid w:val="003C3C84"/>
    <w:rsid w:val="003C6719"/>
    <w:rsid w:val="003D0833"/>
    <w:rsid w:val="003D1323"/>
    <w:rsid w:val="003D1B59"/>
    <w:rsid w:val="003D23FE"/>
    <w:rsid w:val="003D2DC5"/>
    <w:rsid w:val="003D4C5C"/>
    <w:rsid w:val="003F0D17"/>
    <w:rsid w:val="003F12BE"/>
    <w:rsid w:val="003F30E6"/>
    <w:rsid w:val="003F61B3"/>
    <w:rsid w:val="00400599"/>
    <w:rsid w:val="004035BC"/>
    <w:rsid w:val="00405C02"/>
    <w:rsid w:val="00415A26"/>
    <w:rsid w:val="00416015"/>
    <w:rsid w:val="0041662B"/>
    <w:rsid w:val="00417320"/>
    <w:rsid w:val="00426AD5"/>
    <w:rsid w:val="00426B2C"/>
    <w:rsid w:val="00435B1B"/>
    <w:rsid w:val="0044216A"/>
    <w:rsid w:val="0044257D"/>
    <w:rsid w:val="004543CA"/>
    <w:rsid w:val="0045587F"/>
    <w:rsid w:val="00456295"/>
    <w:rsid w:val="00466CA1"/>
    <w:rsid w:val="00471C2F"/>
    <w:rsid w:val="00475BCC"/>
    <w:rsid w:val="00480AC1"/>
    <w:rsid w:val="00481B41"/>
    <w:rsid w:val="00486998"/>
    <w:rsid w:val="004926AB"/>
    <w:rsid w:val="00493302"/>
    <w:rsid w:val="0049452E"/>
    <w:rsid w:val="004A0B5B"/>
    <w:rsid w:val="004A131C"/>
    <w:rsid w:val="004B1159"/>
    <w:rsid w:val="004B301F"/>
    <w:rsid w:val="004B74B7"/>
    <w:rsid w:val="004C19D5"/>
    <w:rsid w:val="004C228C"/>
    <w:rsid w:val="004E18D0"/>
    <w:rsid w:val="004E3327"/>
    <w:rsid w:val="004E33BF"/>
    <w:rsid w:val="004E70AA"/>
    <w:rsid w:val="004F42F5"/>
    <w:rsid w:val="00502E6C"/>
    <w:rsid w:val="005039FA"/>
    <w:rsid w:val="00507770"/>
    <w:rsid w:val="00510E56"/>
    <w:rsid w:val="00511A76"/>
    <w:rsid w:val="00516A75"/>
    <w:rsid w:val="00517079"/>
    <w:rsid w:val="00520C49"/>
    <w:rsid w:val="005213BD"/>
    <w:rsid w:val="00522CCE"/>
    <w:rsid w:val="00524396"/>
    <w:rsid w:val="005261BE"/>
    <w:rsid w:val="00527406"/>
    <w:rsid w:val="00531A1A"/>
    <w:rsid w:val="00531C67"/>
    <w:rsid w:val="00532CB8"/>
    <w:rsid w:val="005362D9"/>
    <w:rsid w:val="00550B85"/>
    <w:rsid w:val="00562C73"/>
    <w:rsid w:val="00563AB8"/>
    <w:rsid w:val="005675E2"/>
    <w:rsid w:val="005804A3"/>
    <w:rsid w:val="005819E2"/>
    <w:rsid w:val="00586B86"/>
    <w:rsid w:val="0059075A"/>
    <w:rsid w:val="00592F62"/>
    <w:rsid w:val="005971A8"/>
    <w:rsid w:val="005A1965"/>
    <w:rsid w:val="005A2171"/>
    <w:rsid w:val="005A26EA"/>
    <w:rsid w:val="005A3EEA"/>
    <w:rsid w:val="005A49E7"/>
    <w:rsid w:val="005A4CA0"/>
    <w:rsid w:val="005B01EF"/>
    <w:rsid w:val="005B110F"/>
    <w:rsid w:val="005B29AE"/>
    <w:rsid w:val="005B399F"/>
    <w:rsid w:val="005C7515"/>
    <w:rsid w:val="005D3E25"/>
    <w:rsid w:val="005E2309"/>
    <w:rsid w:val="005E2F64"/>
    <w:rsid w:val="005E7840"/>
    <w:rsid w:val="005F2353"/>
    <w:rsid w:val="005F6765"/>
    <w:rsid w:val="006011B6"/>
    <w:rsid w:val="006237AC"/>
    <w:rsid w:val="00626F27"/>
    <w:rsid w:val="00631237"/>
    <w:rsid w:val="00640567"/>
    <w:rsid w:val="006439EE"/>
    <w:rsid w:val="006504A3"/>
    <w:rsid w:val="0065452A"/>
    <w:rsid w:val="006559FE"/>
    <w:rsid w:val="00657CA3"/>
    <w:rsid w:val="00660318"/>
    <w:rsid w:val="00660A14"/>
    <w:rsid w:val="006664FB"/>
    <w:rsid w:val="006666F0"/>
    <w:rsid w:val="006668E2"/>
    <w:rsid w:val="00666D8E"/>
    <w:rsid w:val="006758C3"/>
    <w:rsid w:val="0068180E"/>
    <w:rsid w:val="00682E65"/>
    <w:rsid w:val="006845F1"/>
    <w:rsid w:val="006854D9"/>
    <w:rsid w:val="006933D7"/>
    <w:rsid w:val="0069469A"/>
    <w:rsid w:val="00696A7A"/>
    <w:rsid w:val="006A4338"/>
    <w:rsid w:val="006B0CC0"/>
    <w:rsid w:val="006B3C22"/>
    <w:rsid w:val="006B3DC6"/>
    <w:rsid w:val="006B683F"/>
    <w:rsid w:val="006C05FD"/>
    <w:rsid w:val="006C1C13"/>
    <w:rsid w:val="006C4FD0"/>
    <w:rsid w:val="006C61E1"/>
    <w:rsid w:val="006D3A6D"/>
    <w:rsid w:val="006E3C2D"/>
    <w:rsid w:val="006E6F47"/>
    <w:rsid w:val="006F26D6"/>
    <w:rsid w:val="006F3CA9"/>
    <w:rsid w:val="006F4486"/>
    <w:rsid w:val="006F4C06"/>
    <w:rsid w:val="006F5702"/>
    <w:rsid w:val="007015E2"/>
    <w:rsid w:val="00704350"/>
    <w:rsid w:val="007079B7"/>
    <w:rsid w:val="00716041"/>
    <w:rsid w:val="00716B31"/>
    <w:rsid w:val="00720533"/>
    <w:rsid w:val="00720838"/>
    <w:rsid w:val="00731BCF"/>
    <w:rsid w:val="00736619"/>
    <w:rsid w:val="007404A7"/>
    <w:rsid w:val="007441E3"/>
    <w:rsid w:val="00745C88"/>
    <w:rsid w:val="007527C8"/>
    <w:rsid w:val="00753DBF"/>
    <w:rsid w:val="00753E8B"/>
    <w:rsid w:val="007563DC"/>
    <w:rsid w:val="0076472D"/>
    <w:rsid w:val="00764A64"/>
    <w:rsid w:val="0077345A"/>
    <w:rsid w:val="00776846"/>
    <w:rsid w:val="00784942"/>
    <w:rsid w:val="00786111"/>
    <w:rsid w:val="00792F17"/>
    <w:rsid w:val="007A1211"/>
    <w:rsid w:val="007A1999"/>
    <w:rsid w:val="007A55A7"/>
    <w:rsid w:val="007B572C"/>
    <w:rsid w:val="007B5FE6"/>
    <w:rsid w:val="007C15B9"/>
    <w:rsid w:val="007C49BE"/>
    <w:rsid w:val="007C4D90"/>
    <w:rsid w:val="007C7615"/>
    <w:rsid w:val="007C7FF5"/>
    <w:rsid w:val="007D105C"/>
    <w:rsid w:val="007D3FD3"/>
    <w:rsid w:val="007D5801"/>
    <w:rsid w:val="007D6117"/>
    <w:rsid w:val="007D6FF1"/>
    <w:rsid w:val="007E0C5D"/>
    <w:rsid w:val="007F4D87"/>
    <w:rsid w:val="007F6EDB"/>
    <w:rsid w:val="008062E5"/>
    <w:rsid w:val="0080647C"/>
    <w:rsid w:val="00806EB4"/>
    <w:rsid w:val="00810E66"/>
    <w:rsid w:val="00813BBB"/>
    <w:rsid w:val="00817250"/>
    <w:rsid w:val="00820130"/>
    <w:rsid w:val="008207F3"/>
    <w:rsid w:val="008247B9"/>
    <w:rsid w:val="0083014E"/>
    <w:rsid w:val="00832545"/>
    <w:rsid w:val="00833F12"/>
    <w:rsid w:val="0084215F"/>
    <w:rsid w:val="00843E01"/>
    <w:rsid w:val="00844162"/>
    <w:rsid w:val="00844B45"/>
    <w:rsid w:val="00846E5F"/>
    <w:rsid w:val="00852348"/>
    <w:rsid w:val="008604DC"/>
    <w:rsid w:val="00860B34"/>
    <w:rsid w:val="00864258"/>
    <w:rsid w:val="008649E8"/>
    <w:rsid w:val="008676F5"/>
    <w:rsid w:val="00877DD6"/>
    <w:rsid w:val="00880F32"/>
    <w:rsid w:val="00885A2B"/>
    <w:rsid w:val="00887F62"/>
    <w:rsid w:val="00891619"/>
    <w:rsid w:val="00891B2A"/>
    <w:rsid w:val="00892819"/>
    <w:rsid w:val="00892E87"/>
    <w:rsid w:val="008948FB"/>
    <w:rsid w:val="00896FD9"/>
    <w:rsid w:val="008A08EA"/>
    <w:rsid w:val="008B6D47"/>
    <w:rsid w:val="008B70FF"/>
    <w:rsid w:val="008C0583"/>
    <w:rsid w:val="008C163B"/>
    <w:rsid w:val="008C1A9D"/>
    <w:rsid w:val="008C5EE8"/>
    <w:rsid w:val="008D142A"/>
    <w:rsid w:val="008D1D72"/>
    <w:rsid w:val="008D2DD1"/>
    <w:rsid w:val="008D6468"/>
    <w:rsid w:val="008E0829"/>
    <w:rsid w:val="008E15E0"/>
    <w:rsid w:val="008E3604"/>
    <w:rsid w:val="008E516C"/>
    <w:rsid w:val="008F23B4"/>
    <w:rsid w:val="008F3B26"/>
    <w:rsid w:val="00903BEE"/>
    <w:rsid w:val="00905E70"/>
    <w:rsid w:val="00911FEA"/>
    <w:rsid w:val="0091538F"/>
    <w:rsid w:val="00922867"/>
    <w:rsid w:val="00924E9F"/>
    <w:rsid w:val="009252CC"/>
    <w:rsid w:val="00930AB0"/>
    <w:rsid w:val="009315F0"/>
    <w:rsid w:val="009329E8"/>
    <w:rsid w:val="00935C08"/>
    <w:rsid w:val="00940F41"/>
    <w:rsid w:val="009429F9"/>
    <w:rsid w:val="00944AA2"/>
    <w:rsid w:val="009556E6"/>
    <w:rsid w:val="00960B63"/>
    <w:rsid w:val="009703D3"/>
    <w:rsid w:val="00974086"/>
    <w:rsid w:val="00980983"/>
    <w:rsid w:val="009904EB"/>
    <w:rsid w:val="009A3FE4"/>
    <w:rsid w:val="009A4E35"/>
    <w:rsid w:val="009A6586"/>
    <w:rsid w:val="009A6D58"/>
    <w:rsid w:val="009A7DA0"/>
    <w:rsid w:val="009B0E6D"/>
    <w:rsid w:val="009C1827"/>
    <w:rsid w:val="009C5F20"/>
    <w:rsid w:val="009C6FE9"/>
    <w:rsid w:val="009D0B6E"/>
    <w:rsid w:val="009D3CF6"/>
    <w:rsid w:val="009D7555"/>
    <w:rsid w:val="009E19AE"/>
    <w:rsid w:val="009E2508"/>
    <w:rsid w:val="009E63EC"/>
    <w:rsid w:val="009E65F1"/>
    <w:rsid w:val="009F0481"/>
    <w:rsid w:val="00A0413D"/>
    <w:rsid w:val="00A05FBF"/>
    <w:rsid w:val="00A07D88"/>
    <w:rsid w:val="00A10103"/>
    <w:rsid w:val="00A17EFC"/>
    <w:rsid w:val="00A2067F"/>
    <w:rsid w:val="00A22488"/>
    <w:rsid w:val="00A35D77"/>
    <w:rsid w:val="00A36EE7"/>
    <w:rsid w:val="00A37942"/>
    <w:rsid w:val="00A42862"/>
    <w:rsid w:val="00A43E68"/>
    <w:rsid w:val="00A45B75"/>
    <w:rsid w:val="00A52174"/>
    <w:rsid w:val="00A5264B"/>
    <w:rsid w:val="00A568AA"/>
    <w:rsid w:val="00A5791A"/>
    <w:rsid w:val="00A60C7B"/>
    <w:rsid w:val="00A737FF"/>
    <w:rsid w:val="00A808A7"/>
    <w:rsid w:val="00A83B3A"/>
    <w:rsid w:val="00A917EB"/>
    <w:rsid w:val="00A922FD"/>
    <w:rsid w:val="00A938FC"/>
    <w:rsid w:val="00A94013"/>
    <w:rsid w:val="00A94343"/>
    <w:rsid w:val="00A948AC"/>
    <w:rsid w:val="00A951C5"/>
    <w:rsid w:val="00A96994"/>
    <w:rsid w:val="00AA1694"/>
    <w:rsid w:val="00AA21EC"/>
    <w:rsid w:val="00AA2329"/>
    <w:rsid w:val="00AA46EC"/>
    <w:rsid w:val="00AA55AB"/>
    <w:rsid w:val="00AB3991"/>
    <w:rsid w:val="00AB5EC3"/>
    <w:rsid w:val="00AD01AE"/>
    <w:rsid w:val="00AD287A"/>
    <w:rsid w:val="00AD4CAA"/>
    <w:rsid w:val="00AE30A2"/>
    <w:rsid w:val="00AE3D6C"/>
    <w:rsid w:val="00AE588C"/>
    <w:rsid w:val="00AF438A"/>
    <w:rsid w:val="00AF7B1E"/>
    <w:rsid w:val="00AF7DCA"/>
    <w:rsid w:val="00B059C3"/>
    <w:rsid w:val="00B11C9B"/>
    <w:rsid w:val="00B23F66"/>
    <w:rsid w:val="00B243BC"/>
    <w:rsid w:val="00B2454A"/>
    <w:rsid w:val="00B25D94"/>
    <w:rsid w:val="00B305A1"/>
    <w:rsid w:val="00B338B9"/>
    <w:rsid w:val="00B34C9D"/>
    <w:rsid w:val="00B35722"/>
    <w:rsid w:val="00B35A7F"/>
    <w:rsid w:val="00B60CA8"/>
    <w:rsid w:val="00B61CF3"/>
    <w:rsid w:val="00B63573"/>
    <w:rsid w:val="00B66934"/>
    <w:rsid w:val="00B66EBD"/>
    <w:rsid w:val="00B756CB"/>
    <w:rsid w:val="00B77107"/>
    <w:rsid w:val="00B86585"/>
    <w:rsid w:val="00B9624A"/>
    <w:rsid w:val="00B9799D"/>
    <w:rsid w:val="00BA072B"/>
    <w:rsid w:val="00BA54A7"/>
    <w:rsid w:val="00BA72CC"/>
    <w:rsid w:val="00BB1ACA"/>
    <w:rsid w:val="00BB4AE0"/>
    <w:rsid w:val="00BB5FC9"/>
    <w:rsid w:val="00BB6C57"/>
    <w:rsid w:val="00BC1799"/>
    <w:rsid w:val="00BD3599"/>
    <w:rsid w:val="00BD3713"/>
    <w:rsid w:val="00BD5CB5"/>
    <w:rsid w:val="00BD69FF"/>
    <w:rsid w:val="00BE561C"/>
    <w:rsid w:val="00BF1513"/>
    <w:rsid w:val="00BF42ED"/>
    <w:rsid w:val="00BF4DCA"/>
    <w:rsid w:val="00C03B7A"/>
    <w:rsid w:val="00C03E82"/>
    <w:rsid w:val="00C058E6"/>
    <w:rsid w:val="00C06293"/>
    <w:rsid w:val="00C22B52"/>
    <w:rsid w:val="00C23CC2"/>
    <w:rsid w:val="00C24922"/>
    <w:rsid w:val="00C3220D"/>
    <w:rsid w:val="00C347E3"/>
    <w:rsid w:val="00C376C1"/>
    <w:rsid w:val="00C406E8"/>
    <w:rsid w:val="00C4149E"/>
    <w:rsid w:val="00C460FD"/>
    <w:rsid w:val="00C4647B"/>
    <w:rsid w:val="00C54929"/>
    <w:rsid w:val="00C606DC"/>
    <w:rsid w:val="00C6508D"/>
    <w:rsid w:val="00C70F5C"/>
    <w:rsid w:val="00C87172"/>
    <w:rsid w:val="00C87C52"/>
    <w:rsid w:val="00C9252D"/>
    <w:rsid w:val="00C95CF7"/>
    <w:rsid w:val="00CA2FB5"/>
    <w:rsid w:val="00CA4923"/>
    <w:rsid w:val="00CB2EBD"/>
    <w:rsid w:val="00CB63AF"/>
    <w:rsid w:val="00CC044A"/>
    <w:rsid w:val="00CC0D4A"/>
    <w:rsid w:val="00CC437E"/>
    <w:rsid w:val="00CD1BB1"/>
    <w:rsid w:val="00CE15AE"/>
    <w:rsid w:val="00CE45A5"/>
    <w:rsid w:val="00CE7792"/>
    <w:rsid w:val="00CF383D"/>
    <w:rsid w:val="00CF3A80"/>
    <w:rsid w:val="00D023FC"/>
    <w:rsid w:val="00D029E5"/>
    <w:rsid w:val="00D038C0"/>
    <w:rsid w:val="00D0657C"/>
    <w:rsid w:val="00D11E07"/>
    <w:rsid w:val="00D13D0E"/>
    <w:rsid w:val="00D1540B"/>
    <w:rsid w:val="00D167CF"/>
    <w:rsid w:val="00D176EC"/>
    <w:rsid w:val="00D21A03"/>
    <w:rsid w:val="00D25291"/>
    <w:rsid w:val="00D27536"/>
    <w:rsid w:val="00D31649"/>
    <w:rsid w:val="00D34791"/>
    <w:rsid w:val="00D45921"/>
    <w:rsid w:val="00D46DFD"/>
    <w:rsid w:val="00D5153C"/>
    <w:rsid w:val="00D5291A"/>
    <w:rsid w:val="00D53E3B"/>
    <w:rsid w:val="00D57814"/>
    <w:rsid w:val="00D61C3D"/>
    <w:rsid w:val="00D66E7C"/>
    <w:rsid w:val="00D76CF7"/>
    <w:rsid w:val="00D76E7D"/>
    <w:rsid w:val="00D77865"/>
    <w:rsid w:val="00D82806"/>
    <w:rsid w:val="00D84956"/>
    <w:rsid w:val="00D8655E"/>
    <w:rsid w:val="00D8679F"/>
    <w:rsid w:val="00D954CC"/>
    <w:rsid w:val="00D96988"/>
    <w:rsid w:val="00D96E04"/>
    <w:rsid w:val="00DA106C"/>
    <w:rsid w:val="00DA13FB"/>
    <w:rsid w:val="00DA5D31"/>
    <w:rsid w:val="00DA6D8D"/>
    <w:rsid w:val="00DA7D72"/>
    <w:rsid w:val="00DB4101"/>
    <w:rsid w:val="00DB6B83"/>
    <w:rsid w:val="00DB7614"/>
    <w:rsid w:val="00DB7C8A"/>
    <w:rsid w:val="00DC4CA0"/>
    <w:rsid w:val="00DC773D"/>
    <w:rsid w:val="00DC7AB6"/>
    <w:rsid w:val="00DC7FF6"/>
    <w:rsid w:val="00DD2999"/>
    <w:rsid w:val="00DD3147"/>
    <w:rsid w:val="00DD3AF9"/>
    <w:rsid w:val="00DD3D20"/>
    <w:rsid w:val="00DD3F1F"/>
    <w:rsid w:val="00DE5AC0"/>
    <w:rsid w:val="00DE60EF"/>
    <w:rsid w:val="00E00D66"/>
    <w:rsid w:val="00E019A7"/>
    <w:rsid w:val="00E0304C"/>
    <w:rsid w:val="00E03381"/>
    <w:rsid w:val="00E10653"/>
    <w:rsid w:val="00E11414"/>
    <w:rsid w:val="00E11544"/>
    <w:rsid w:val="00E134A7"/>
    <w:rsid w:val="00E14760"/>
    <w:rsid w:val="00E20543"/>
    <w:rsid w:val="00E20A5C"/>
    <w:rsid w:val="00E24C78"/>
    <w:rsid w:val="00E272F9"/>
    <w:rsid w:val="00E27BD5"/>
    <w:rsid w:val="00E42F61"/>
    <w:rsid w:val="00E432E4"/>
    <w:rsid w:val="00E432FB"/>
    <w:rsid w:val="00E47E27"/>
    <w:rsid w:val="00E50639"/>
    <w:rsid w:val="00E51813"/>
    <w:rsid w:val="00E5396C"/>
    <w:rsid w:val="00E55701"/>
    <w:rsid w:val="00E6079F"/>
    <w:rsid w:val="00E610FA"/>
    <w:rsid w:val="00E63161"/>
    <w:rsid w:val="00E634E7"/>
    <w:rsid w:val="00E64641"/>
    <w:rsid w:val="00E64F39"/>
    <w:rsid w:val="00E66257"/>
    <w:rsid w:val="00E7618F"/>
    <w:rsid w:val="00E86109"/>
    <w:rsid w:val="00E955B0"/>
    <w:rsid w:val="00EA7E86"/>
    <w:rsid w:val="00EB373D"/>
    <w:rsid w:val="00EB3D5C"/>
    <w:rsid w:val="00EB3ED0"/>
    <w:rsid w:val="00EB71B0"/>
    <w:rsid w:val="00EC0F53"/>
    <w:rsid w:val="00EC1FE1"/>
    <w:rsid w:val="00EC5C1F"/>
    <w:rsid w:val="00ED0970"/>
    <w:rsid w:val="00ED0E9F"/>
    <w:rsid w:val="00ED1410"/>
    <w:rsid w:val="00ED5451"/>
    <w:rsid w:val="00EE2944"/>
    <w:rsid w:val="00EE3E56"/>
    <w:rsid w:val="00EE54F2"/>
    <w:rsid w:val="00EE71BB"/>
    <w:rsid w:val="00EF5340"/>
    <w:rsid w:val="00EF7F97"/>
    <w:rsid w:val="00F0651B"/>
    <w:rsid w:val="00F10556"/>
    <w:rsid w:val="00F15745"/>
    <w:rsid w:val="00F275C9"/>
    <w:rsid w:val="00F30291"/>
    <w:rsid w:val="00F305AC"/>
    <w:rsid w:val="00F3493B"/>
    <w:rsid w:val="00F4295E"/>
    <w:rsid w:val="00F53935"/>
    <w:rsid w:val="00F56308"/>
    <w:rsid w:val="00F617B3"/>
    <w:rsid w:val="00F6616E"/>
    <w:rsid w:val="00F670B1"/>
    <w:rsid w:val="00F77C84"/>
    <w:rsid w:val="00F81520"/>
    <w:rsid w:val="00F81918"/>
    <w:rsid w:val="00F842B9"/>
    <w:rsid w:val="00F9036B"/>
    <w:rsid w:val="00FA2FC0"/>
    <w:rsid w:val="00FA3823"/>
    <w:rsid w:val="00FA7B4F"/>
    <w:rsid w:val="00FA7F81"/>
    <w:rsid w:val="00FB0695"/>
    <w:rsid w:val="00FB07B0"/>
    <w:rsid w:val="00FB31FE"/>
    <w:rsid w:val="00FB5F57"/>
    <w:rsid w:val="00FB6F0D"/>
    <w:rsid w:val="00FC2E9F"/>
    <w:rsid w:val="00FC379B"/>
    <w:rsid w:val="00FC65E1"/>
    <w:rsid w:val="00FE2C5A"/>
    <w:rsid w:val="00FE30B9"/>
    <w:rsid w:val="00FE5446"/>
    <w:rsid w:val="00FE547E"/>
    <w:rsid w:val="00FE716B"/>
    <w:rsid w:val="00FE77B1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FA76F6"/>
  <w15:docId w15:val="{9573FFFC-6226-42B6-A59A-4B32011D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0DDC"/>
    <w:rPr>
      <w:lang w:val="en-GB" w:eastAsia="en-US"/>
    </w:rPr>
  </w:style>
  <w:style w:type="paragraph" w:styleId="1">
    <w:name w:val="heading 1"/>
    <w:basedOn w:val="a0"/>
    <w:next w:val="a0"/>
    <w:qFormat/>
    <w:rsid w:val="00844B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B76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DB76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5B11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DB7614"/>
  </w:style>
  <w:style w:type="paragraph" w:styleId="20">
    <w:name w:val="Body Text 2"/>
    <w:basedOn w:val="a0"/>
    <w:rsid w:val="00DB7614"/>
    <w:pPr>
      <w:spacing w:after="120" w:line="480" w:lineRule="auto"/>
    </w:pPr>
  </w:style>
  <w:style w:type="paragraph" w:styleId="a5">
    <w:name w:val="footer"/>
    <w:basedOn w:val="a0"/>
    <w:link w:val="a6"/>
    <w:uiPriority w:val="99"/>
    <w:rsid w:val="00DB7614"/>
    <w:pPr>
      <w:tabs>
        <w:tab w:val="center" w:pos="4677"/>
        <w:tab w:val="right" w:pos="9355"/>
      </w:tabs>
    </w:pPr>
  </w:style>
  <w:style w:type="paragraph" w:styleId="a7">
    <w:name w:val="Body Text Indent"/>
    <w:basedOn w:val="a0"/>
    <w:rsid w:val="00DB7614"/>
    <w:pPr>
      <w:spacing w:after="120"/>
      <w:ind w:left="283"/>
    </w:pPr>
  </w:style>
  <w:style w:type="paragraph" w:styleId="21">
    <w:name w:val="Body Text Indent 2"/>
    <w:basedOn w:val="a0"/>
    <w:rsid w:val="00DB7614"/>
    <w:pPr>
      <w:spacing w:after="120" w:line="480" w:lineRule="auto"/>
      <w:ind w:left="283"/>
    </w:pPr>
  </w:style>
  <w:style w:type="paragraph" w:styleId="a8">
    <w:name w:val="caption"/>
    <w:basedOn w:val="a0"/>
    <w:next w:val="a0"/>
    <w:qFormat/>
    <w:rsid w:val="00DB7614"/>
    <w:pPr>
      <w:pBdr>
        <w:top w:val="single" w:sz="4" w:space="1" w:color="auto"/>
        <w:left w:val="single" w:sz="4" w:space="5" w:color="auto"/>
        <w:bottom w:val="single" w:sz="4" w:space="2" w:color="auto"/>
        <w:right w:val="single" w:sz="4" w:space="3" w:color="auto"/>
      </w:pBdr>
      <w:tabs>
        <w:tab w:val="left" w:pos="2694"/>
      </w:tabs>
      <w:spacing w:before="40"/>
      <w:jc w:val="center"/>
    </w:pPr>
    <w:rPr>
      <w:rFonts w:ascii="Book Antiqua" w:hAnsi="Book Antiqua"/>
      <w:b/>
      <w:u w:val="single"/>
      <w:lang w:val="en-US" w:eastAsia="ru-RU"/>
    </w:rPr>
  </w:style>
  <w:style w:type="character" w:styleId="a9">
    <w:name w:val="Hyperlink"/>
    <w:rsid w:val="00DB7614"/>
    <w:rPr>
      <w:color w:val="0000FF"/>
      <w:u w:val="single"/>
    </w:rPr>
  </w:style>
  <w:style w:type="table" w:styleId="aa">
    <w:name w:val="Table Grid"/>
    <w:basedOn w:val="a2"/>
    <w:rsid w:val="00DB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rsid w:val="006E6F47"/>
    <w:pPr>
      <w:spacing w:before="120" w:after="120"/>
      <w:jc w:val="both"/>
    </w:pPr>
    <w:rPr>
      <w:sz w:val="24"/>
      <w:szCs w:val="24"/>
      <w:lang w:val="ru-RU" w:eastAsia="ru-RU"/>
    </w:rPr>
  </w:style>
  <w:style w:type="character" w:styleId="ac">
    <w:name w:val="Strong"/>
    <w:qFormat/>
    <w:rsid w:val="006E6F47"/>
    <w:rPr>
      <w:b/>
      <w:bCs/>
    </w:rPr>
  </w:style>
  <w:style w:type="paragraph" w:styleId="ad">
    <w:name w:val="Document Map"/>
    <w:basedOn w:val="a0"/>
    <w:semiHidden/>
    <w:rsid w:val="00A05FBF"/>
    <w:pPr>
      <w:shd w:val="clear" w:color="auto" w:fill="000080"/>
    </w:pPr>
    <w:rPr>
      <w:rFonts w:ascii="Tahoma" w:hAnsi="Tahoma" w:cs="Tahoma"/>
    </w:rPr>
  </w:style>
  <w:style w:type="paragraph" w:customStyle="1" w:styleId="ae">
    <w:name w:val="Название предприятия"/>
    <w:basedOn w:val="a0"/>
    <w:rsid w:val="006011B6"/>
    <w:pPr>
      <w:jc w:val="both"/>
    </w:pPr>
    <w:rPr>
      <w:rFonts w:ascii="Arial" w:hAnsi="Arial"/>
      <w:sz w:val="18"/>
      <w:lang w:val="ru-RU" w:eastAsia="ru-RU"/>
    </w:rPr>
  </w:style>
  <w:style w:type="paragraph" w:styleId="af">
    <w:name w:val="Balloon Text"/>
    <w:basedOn w:val="a0"/>
    <w:semiHidden/>
    <w:rsid w:val="00245DBB"/>
    <w:rPr>
      <w:rFonts w:ascii="Tahoma" w:hAnsi="Tahoma" w:cs="Tahoma"/>
      <w:sz w:val="16"/>
      <w:szCs w:val="16"/>
    </w:rPr>
  </w:style>
  <w:style w:type="paragraph" w:styleId="af0">
    <w:name w:val="footnote text"/>
    <w:basedOn w:val="a0"/>
    <w:semiHidden/>
    <w:rsid w:val="003F12BE"/>
    <w:rPr>
      <w:b/>
      <w:spacing w:val="20"/>
      <w:lang w:val="ru-RU" w:eastAsia="ru-RU"/>
    </w:rPr>
  </w:style>
  <w:style w:type="character" w:styleId="af1">
    <w:name w:val="footnote reference"/>
    <w:semiHidden/>
    <w:rsid w:val="003F12BE"/>
    <w:rPr>
      <w:vertAlign w:val="superscript"/>
    </w:rPr>
  </w:style>
  <w:style w:type="paragraph" w:customStyle="1" w:styleId="ConsPlusNonformat">
    <w:name w:val="ConsPlusNonformat"/>
    <w:rsid w:val="00E86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0"/>
    <w:rsid w:val="00E5396C"/>
    <w:pPr>
      <w:tabs>
        <w:tab w:val="center" w:pos="4677"/>
        <w:tab w:val="right" w:pos="9355"/>
      </w:tabs>
    </w:pPr>
  </w:style>
  <w:style w:type="character" w:customStyle="1" w:styleId="vkuznetsov">
    <w:name w:val="vkuznetsov"/>
    <w:semiHidden/>
    <w:rsid w:val="00EE2944"/>
    <w:rPr>
      <w:rFonts w:ascii="Arial" w:hAnsi="Arial" w:cs="Arial"/>
      <w:color w:val="000080"/>
      <w:sz w:val="20"/>
      <w:szCs w:val="20"/>
    </w:rPr>
  </w:style>
  <w:style w:type="character" w:styleId="af3">
    <w:name w:val="annotation reference"/>
    <w:semiHidden/>
    <w:rsid w:val="006439EE"/>
    <w:rPr>
      <w:sz w:val="16"/>
      <w:szCs w:val="16"/>
    </w:rPr>
  </w:style>
  <w:style w:type="paragraph" w:styleId="af4">
    <w:name w:val="annotation subject"/>
    <w:basedOn w:val="a4"/>
    <w:next w:val="a4"/>
    <w:semiHidden/>
    <w:rsid w:val="006439EE"/>
    <w:rPr>
      <w:b/>
      <w:bCs/>
    </w:rPr>
  </w:style>
  <w:style w:type="paragraph" w:styleId="af5">
    <w:name w:val="Body Text"/>
    <w:basedOn w:val="a0"/>
    <w:rsid w:val="00F77C84"/>
    <w:pPr>
      <w:spacing w:after="120"/>
    </w:pPr>
  </w:style>
  <w:style w:type="paragraph" w:customStyle="1" w:styleId="textb">
    <w:name w:val="textb"/>
    <w:basedOn w:val="a0"/>
    <w:rsid w:val="0065452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6F26D6"/>
    <w:rPr>
      <w:lang w:val="en-GB" w:eastAsia="en-US"/>
    </w:rPr>
  </w:style>
  <w:style w:type="character" w:customStyle="1" w:styleId="WW8Num4z0">
    <w:name w:val="WW8Num4z0"/>
    <w:rsid w:val="006F26D6"/>
    <w:rPr>
      <w:rFonts w:ascii="Symbol" w:hAnsi="Symbol"/>
      <w:sz w:val="20"/>
    </w:rPr>
  </w:style>
  <w:style w:type="character" w:customStyle="1" w:styleId="22">
    <w:name w:val="Основной шрифт абзаца2"/>
    <w:rsid w:val="006F26D6"/>
  </w:style>
  <w:style w:type="paragraph" w:styleId="a">
    <w:name w:val="List Number"/>
    <w:basedOn w:val="a0"/>
    <w:rsid w:val="006F26D6"/>
    <w:pPr>
      <w:numPr>
        <w:numId w:val="5"/>
      </w:numPr>
      <w:suppressAutoHyphens/>
    </w:pPr>
    <w:rPr>
      <w:lang w:eastAsia="ar-SA"/>
    </w:rPr>
  </w:style>
  <w:style w:type="paragraph" w:customStyle="1" w:styleId="af6">
    <w:name w:val="Нумерованный"/>
    <w:basedOn w:val="a0"/>
    <w:rsid w:val="006F26D6"/>
    <w:pPr>
      <w:spacing w:before="60" w:after="60"/>
    </w:pPr>
    <w:rPr>
      <w:snapToGrid w:val="0"/>
      <w:spacing w:val="1"/>
      <w:sz w:val="24"/>
      <w:lang w:val="ru-RU" w:eastAsia="ru-RU"/>
    </w:rPr>
  </w:style>
  <w:style w:type="paragraph" w:styleId="af7">
    <w:name w:val="List Paragraph"/>
    <w:basedOn w:val="a0"/>
    <w:uiPriority w:val="34"/>
    <w:qFormat/>
    <w:rsid w:val="00586B86"/>
    <w:pPr>
      <w:ind w:left="720"/>
      <w:contextualSpacing/>
    </w:pPr>
  </w:style>
  <w:style w:type="character" w:customStyle="1" w:styleId="60">
    <w:name w:val="Заголовок 6 Знак"/>
    <w:basedOn w:val="a1"/>
    <w:link w:val="6"/>
    <w:semiHidden/>
    <w:rsid w:val="005B110F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st.com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cid:image001.jpg@01D139A3.5FB25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502BE3F52CF489E83482AC31DA1BF" ma:contentTypeVersion="0" ma:contentTypeDescription="Создание документа." ma:contentTypeScope="" ma:versionID="549c5c1dcb5b316314ad32fd0b388279">
  <xsd:schema xmlns:xsd="http://www.w3.org/2001/XMLSchema" xmlns:xs="http://www.w3.org/2001/XMLSchema" xmlns:p="http://schemas.microsoft.com/office/2006/metadata/properties" xmlns:ns2="5cc6a5cc-1e1c-4116-952d-d6bd58866876" targetNamespace="http://schemas.microsoft.com/office/2006/metadata/properties" ma:root="true" ma:fieldsID="3c22d2174fcb2bb0f420ee96596e4589" ns2:_="">
    <xsd:import namespace="5cc6a5cc-1e1c-4116-952d-d6bd588668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a5cc-1e1c-4116-952d-d6bd588668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c6a5cc-1e1c-4116-952d-d6bd58866876">HWXDRRMK4C5N-97-63060</_dlc_DocId>
    <_dlc_DocIdUrl xmlns="5cc6a5cc-1e1c-4116-952d-d6bd58866876">
      <Url>https://docs.roust.com/edms/reqsupchoice/_layouts/DocIdRedir.aspx?ID=HWXDRRMK4C5N-97-63060</Url>
      <Description>HWXDRRMK4C5N-97-63060</Description>
    </_dlc_DocIdUrl>
  </documentManagement>
</p:properties>
</file>

<file path=customXml/itemProps1.xml><?xml version="1.0" encoding="utf-8"?>
<ds:datastoreItem xmlns:ds="http://schemas.openxmlformats.org/officeDocument/2006/customXml" ds:itemID="{5C2CB751-6AAB-4948-ABB0-2C7E01013473}"/>
</file>

<file path=customXml/itemProps2.xml><?xml version="1.0" encoding="utf-8"?>
<ds:datastoreItem xmlns:ds="http://schemas.openxmlformats.org/officeDocument/2006/customXml" ds:itemID="{A538F186-C597-4010-AB60-94FFD97CCCD3}"/>
</file>

<file path=customXml/itemProps3.xml><?xml version="1.0" encoding="utf-8"?>
<ds:datastoreItem xmlns:ds="http://schemas.openxmlformats.org/officeDocument/2006/customXml" ds:itemID="{B86F3562-017A-4FED-ACB3-CED362F71054}"/>
</file>

<file path=customXml/itemProps4.xml><?xml version="1.0" encoding="utf-8"?>
<ds:datastoreItem xmlns:ds="http://schemas.openxmlformats.org/officeDocument/2006/customXml" ds:itemID="{F3EF0E11-4997-47BD-B78B-5F4848DC8078}"/>
</file>

<file path=customXml/itemProps5.xml><?xml version="1.0" encoding="utf-8"?>
<ds:datastoreItem xmlns:ds="http://schemas.openxmlformats.org/officeDocument/2006/customXml" ds:itemID="{1E1AB531-9ACC-45D6-900C-625D8E10E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1637</Words>
  <Characters>13207</Characters>
  <Application>Microsoft Office Word</Application>
  <DocSecurity>4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RSV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jkarpova</dc:creator>
  <cp:lastModifiedBy>Latypov, Tagir</cp:lastModifiedBy>
  <cp:revision>2</cp:revision>
  <cp:lastPrinted>2012-05-03T09:55:00Z</cp:lastPrinted>
  <dcterms:created xsi:type="dcterms:W3CDTF">2024-06-18T06:58:00Z</dcterms:created>
  <dcterms:modified xsi:type="dcterms:W3CDTF">2024-06-18T06:58:00Z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0x010100E63502BE3F52CF489E83482AC31DA1BF</vt:lpwstr>
  </property>
  <property fmtid="{D5CDD505-2E9C-101B-9397-08002B2CF9AE}" pid="3" name="_dlc_DocIdItemGuid">
    <vt:lpwstr>eafdbca2-c51a-4046-8ad4-d389e37336f7</vt:lpwstr>
  </property>
</Properties>
</file>