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21152" w14:textId="06108F03" w:rsidR="00E37496" w:rsidRPr="00AE3E52" w:rsidRDefault="00324D57" w:rsidP="00F6079A">
      <w:pPr>
        <w:rPr>
          <w:vanish/>
          <w:color w:val="FF0000"/>
          <w:sz w:val="22"/>
          <w:szCs w:val="22"/>
          <w:lang w:eastAsia="en-US"/>
        </w:rPr>
      </w:pPr>
      <w:bookmarkStart w:id="0" w:name="OLE_LINK18"/>
      <w:r w:rsidRPr="00AE3E52">
        <w:rPr>
          <w:vanish/>
          <w:color w:val="FF0000"/>
          <w:sz w:val="22"/>
          <w:szCs w:val="22"/>
          <w:lang w:eastAsia="en-US"/>
        </w:rPr>
        <w:t xml:space="preserve">[ВНИМАНИЕ! </w:t>
      </w:r>
      <w:r w:rsidR="00661A82" w:rsidRPr="00AE3E52">
        <w:rPr>
          <w:vanish/>
          <w:color w:val="FF0000"/>
          <w:sz w:val="22"/>
          <w:szCs w:val="22"/>
          <w:lang w:eastAsia="en-US"/>
        </w:rPr>
        <w:t>«</w:t>
      </w:r>
      <w:r w:rsidRPr="00AE3E52">
        <w:rPr>
          <w:vanish/>
          <w:color w:val="FF0000"/>
          <w:sz w:val="22"/>
          <w:szCs w:val="22"/>
          <w:lang w:eastAsia="en-US"/>
        </w:rPr>
        <w:t>Рамочный» не означает «пустой». НЕ ДОПУСКАЕТСЯ в предмете договора указывать только слово «Товары»</w:t>
      </w:r>
      <w:r w:rsidR="00632592" w:rsidRPr="00AE3E52">
        <w:rPr>
          <w:vanish/>
          <w:color w:val="FF0000"/>
          <w:sz w:val="22"/>
          <w:szCs w:val="22"/>
          <w:lang w:eastAsia="en-US"/>
        </w:rPr>
        <w:t>, без конкретизации</w:t>
      </w:r>
      <w:r w:rsidRPr="00AE3E52">
        <w:rPr>
          <w:vanish/>
          <w:color w:val="FF0000"/>
          <w:sz w:val="22"/>
          <w:szCs w:val="22"/>
          <w:lang w:eastAsia="en-US"/>
        </w:rPr>
        <w:t xml:space="preserve">. Если перечень товаров слишком большой, необходимо по меньшей мере указать виды/типы </w:t>
      </w:r>
      <w:r w:rsidR="00A22292" w:rsidRPr="00AE3E52">
        <w:rPr>
          <w:vanish/>
          <w:color w:val="FF0000"/>
          <w:sz w:val="22"/>
          <w:szCs w:val="22"/>
          <w:lang w:eastAsia="en-US"/>
        </w:rPr>
        <w:t>Т</w:t>
      </w:r>
      <w:r w:rsidRPr="00AE3E52">
        <w:rPr>
          <w:vanish/>
          <w:color w:val="FF0000"/>
          <w:sz w:val="22"/>
          <w:szCs w:val="22"/>
          <w:lang w:eastAsia="en-US"/>
        </w:rPr>
        <w:t>оваров, а конкретный перечень вынести в Прейскурант</w:t>
      </w:r>
      <w:r w:rsidR="006C37F9" w:rsidRPr="00AE3E52">
        <w:rPr>
          <w:vanish/>
          <w:color w:val="FF0000"/>
          <w:sz w:val="22"/>
          <w:szCs w:val="22"/>
          <w:lang w:eastAsia="en-US"/>
        </w:rPr>
        <w:t>. Если п</w:t>
      </w:r>
      <w:r w:rsidRPr="00AE3E52">
        <w:rPr>
          <w:vanish/>
          <w:color w:val="FF0000"/>
          <w:sz w:val="22"/>
          <w:szCs w:val="22"/>
          <w:lang w:eastAsia="en-US"/>
        </w:rPr>
        <w:t>о Прейскуранту работать с конкретным поставщиком не</w:t>
      </w:r>
      <w:r w:rsidR="006C37F9" w:rsidRPr="00AE3E52">
        <w:rPr>
          <w:vanish/>
          <w:color w:val="FF0000"/>
          <w:sz w:val="22"/>
          <w:szCs w:val="22"/>
          <w:lang w:eastAsia="en-US"/>
        </w:rPr>
        <w:t xml:space="preserve"> представляется возможным</w:t>
      </w:r>
      <w:r w:rsidRPr="00AE3E52">
        <w:rPr>
          <w:vanish/>
          <w:color w:val="FF0000"/>
          <w:sz w:val="22"/>
          <w:szCs w:val="22"/>
          <w:lang w:eastAsia="en-US"/>
        </w:rPr>
        <w:t xml:space="preserve"> (</w:t>
      </w:r>
      <w:r w:rsidR="00D277A0" w:rsidRPr="00AE3E52">
        <w:rPr>
          <w:vanish/>
          <w:color w:val="FF0000"/>
          <w:sz w:val="22"/>
          <w:szCs w:val="22"/>
          <w:lang w:eastAsia="en-US"/>
        </w:rPr>
        <w:t>т.е. ц</w:t>
      </w:r>
      <w:r w:rsidRPr="00AE3E52">
        <w:rPr>
          <w:vanish/>
          <w:color w:val="FF0000"/>
          <w:sz w:val="22"/>
          <w:szCs w:val="22"/>
          <w:lang w:eastAsia="en-US"/>
        </w:rPr>
        <w:t xml:space="preserve">ена </w:t>
      </w:r>
      <w:r w:rsidR="00D277A0" w:rsidRPr="00AE3E52">
        <w:rPr>
          <w:vanish/>
          <w:color w:val="FF0000"/>
          <w:sz w:val="22"/>
          <w:szCs w:val="22"/>
          <w:lang w:eastAsia="en-US"/>
        </w:rPr>
        <w:t xml:space="preserve">на Товар - </w:t>
      </w:r>
      <w:r w:rsidRPr="00AE3E52">
        <w:rPr>
          <w:vanish/>
          <w:color w:val="FF0000"/>
          <w:sz w:val="22"/>
          <w:szCs w:val="22"/>
          <w:lang w:eastAsia="en-US"/>
        </w:rPr>
        <w:t xml:space="preserve">по запросу), </w:t>
      </w:r>
      <w:r w:rsidR="00F940C6" w:rsidRPr="00AE3E52">
        <w:rPr>
          <w:vanish/>
          <w:color w:val="FF0000"/>
          <w:sz w:val="22"/>
          <w:szCs w:val="22"/>
          <w:lang w:eastAsia="en-US"/>
        </w:rPr>
        <w:t xml:space="preserve">можно предусмотреть в </w:t>
      </w:r>
      <w:r w:rsidR="001C77A6" w:rsidRPr="00AE3E52">
        <w:rPr>
          <w:vanish/>
          <w:color w:val="FF0000"/>
          <w:sz w:val="22"/>
          <w:szCs w:val="22"/>
          <w:lang w:eastAsia="en-US"/>
        </w:rPr>
        <w:t>статье</w:t>
      </w:r>
      <w:r w:rsidR="00D24B70" w:rsidRPr="00AE3E52">
        <w:rPr>
          <w:vanish/>
          <w:color w:val="FF0000"/>
          <w:sz w:val="22"/>
          <w:szCs w:val="22"/>
          <w:lang w:eastAsia="en-US"/>
        </w:rPr>
        <w:t xml:space="preserve"> </w:t>
      </w:r>
      <w:r w:rsidR="007D3F35" w:rsidRPr="00AE3E52">
        <w:rPr>
          <w:vanish/>
          <w:color w:val="FF0000"/>
          <w:sz w:val="22"/>
          <w:szCs w:val="22"/>
          <w:lang w:eastAsia="en-US"/>
        </w:rPr>
        <w:t xml:space="preserve">3.1 </w:t>
      </w:r>
      <w:r w:rsidR="00F940C6" w:rsidRPr="00AE3E52">
        <w:rPr>
          <w:vanish/>
          <w:color w:val="FF0000"/>
          <w:sz w:val="22"/>
          <w:szCs w:val="22"/>
          <w:lang w:eastAsia="en-US"/>
        </w:rPr>
        <w:t>Договор</w:t>
      </w:r>
      <w:r w:rsidR="007D3F35" w:rsidRPr="00AE3E52">
        <w:rPr>
          <w:vanish/>
          <w:color w:val="FF0000"/>
          <w:sz w:val="22"/>
          <w:szCs w:val="22"/>
          <w:lang w:eastAsia="en-US"/>
        </w:rPr>
        <w:t>а</w:t>
      </w:r>
      <w:r w:rsidR="00D24B70" w:rsidRPr="00AE3E52">
        <w:rPr>
          <w:vanish/>
          <w:color w:val="FF0000"/>
          <w:sz w:val="22"/>
          <w:szCs w:val="22"/>
          <w:lang w:eastAsia="en-US"/>
        </w:rPr>
        <w:t xml:space="preserve"> </w:t>
      </w:r>
      <w:r w:rsidR="00F940C6" w:rsidRPr="00AE3E52">
        <w:rPr>
          <w:vanish/>
          <w:color w:val="FF0000"/>
          <w:sz w:val="22"/>
          <w:szCs w:val="22"/>
          <w:lang w:eastAsia="en-US"/>
        </w:rPr>
        <w:t>условие о том, что</w:t>
      </w:r>
      <w:r w:rsidRPr="00AE3E52">
        <w:rPr>
          <w:vanish/>
          <w:color w:val="FF0000"/>
          <w:sz w:val="22"/>
          <w:szCs w:val="22"/>
          <w:lang w:eastAsia="en-US"/>
        </w:rPr>
        <w:t xml:space="preserve"> цена на </w:t>
      </w:r>
      <w:r w:rsidR="00B4541C" w:rsidRPr="00AE3E52">
        <w:rPr>
          <w:vanish/>
          <w:color w:val="FF0000"/>
          <w:sz w:val="22"/>
          <w:szCs w:val="22"/>
          <w:lang w:eastAsia="en-US"/>
        </w:rPr>
        <w:t>Т</w:t>
      </w:r>
      <w:r w:rsidRPr="00AE3E52">
        <w:rPr>
          <w:vanish/>
          <w:color w:val="FF0000"/>
          <w:sz w:val="22"/>
          <w:szCs w:val="22"/>
          <w:lang w:eastAsia="en-US"/>
        </w:rPr>
        <w:t xml:space="preserve">овар </w:t>
      </w:r>
      <w:r w:rsidR="00B4541C" w:rsidRPr="00AE3E52">
        <w:rPr>
          <w:vanish/>
          <w:color w:val="FF0000"/>
          <w:sz w:val="22"/>
          <w:szCs w:val="22"/>
          <w:lang w:eastAsia="en-US"/>
        </w:rPr>
        <w:t>указ</w:t>
      </w:r>
      <w:r w:rsidR="004279E4" w:rsidRPr="00AE3E52">
        <w:rPr>
          <w:vanish/>
          <w:color w:val="FF0000"/>
          <w:sz w:val="22"/>
          <w:szCs w:val="22"/>
          <w:lang w:eastAsia="en-US"/>
        </w:rPr>
        <w:t>ывается в Заказе</w:t>
      </w:r>
      <w:r w:rsidR="007E4EB5" w:rsidRPr="00AE3E52">
        <w:rPr>
          <w:vanish/>
          <w:color w:val="FF0000"/>
          <w:sz w:val="22"/>
          <w:szCs w:val="22"/>
          <w:lang w:eastAsia="en-US"/>
        </w:rPr>
        <w:t>.</w:t>
      </w:r>
    </w:p>
    <w:p w14:paraId="5EE4AC4A" w14:textId="29201070" w:rsidR="00B82FD6" w:rsidRPr="00AE3E52" w:rsidRDefault="00E37496" w:rsidP="00A84861">
      <w:pPr>
        <w:pStyle w:val="ListParagraph"/>
        <w:numPr>
          <w:ilvl w:val="0"/>
          <w:numId w:val="27"/>
        </w:numPr>
        <w:rPr>
          <w:vanish/>
          <w:color w:val="FF0000"/>
          <w:sz w:val="22"/>
          <w:szCs w:val="22"/>
          <w:lang w:eastAsia="en-US"/>
        </w:rPr>
      </w:pPr>
      <w:r w:rsidRPr="00AE3E52">
        <w:rPr>
          <w:vanish/>
          <w:color w:val="FF0000"/>
          <w:sz w:val="22"/>
          <w:szCs w:val="22"/>
          <w:lang w:eastAsia="en-US"/>
        </w:rPr>
        <w:t>НЕЛЬЗЯ использовать данную форму для внешнеторговой сделки</w:t>
      </w:r>
      <w:r w:rsidR="00B83703" w:rsidRPr="00AE3E52">
        <w:rPr>
          <w:vanish/>
          <w:color w:val="FF0000"/>
          <w:sz w:val="22"/>
          <w:szCs w:val="22"/>
          <w:lang w:eastAsia="en-US"/>
        </w:rPr>
        <w:t xml:space="preserve"> по поставке товаров из-за рубежа иностранной организацией </w:t>
      </w:r>
      <w:r w:rsidR="000B509F" w:rsidRPr="00AE3E52">
        <w:rPr>
          <w:vanish/>
          <w:color w:val="FF0000"/>
          <w:sz w:val="22"/>
          <w:szCs w:val="22"/>
          <w:lang w:eastAsia="en-US"/>
        </w:rPr>
        <w:t>(для этого есть другая форма договора)</w:t>
      </w:r>
      <w:r w:rsidR="00C13BD2" w:rsidRPr="00AE3E52">
        <w:rPr>
          <w:vanish/>
          <w:color w:val="FF0000"/>
          <w:sz w:val="22"/>
          <w:szCs w:val="22"/>
          <w:lang w:eastAsia="en-US"/>
        </w:rPr>
        <w:t>;</w:t>
      </w:r>
    </w:p>
    <w:p w14:paraId="42B6125F" w14:textId="4E236843" w:rsidR="00A84861" w:rsidRPr="00AE3E52" w:rsidRDefault="00B82FD6" w:rsidP="00A84861">
      <w:pPr>
        <w:pStyle w:val="ListParagraph"/>
        <w:numPr>
          <w:ilvl w:val="0"/>
          <w:numId w:val="27"/>
        </w:numPr>
        <w:rPr>
          <w:vanish/>
          <w:color w:val="FF0000"/>
          <w:sz w:val="22"/>
          <w:szCs w:val="22"/>
          <w:lang w:eastAsia="en-US"/>
        </w:rPr>
      </w:pPr>
      <w:r w:rsidRPr="00AE3E52">
        <w:rPr>
          <w:vanish/>
          <w:color w:val="FF0000"/>
          <w:sz w:val="22"/>
          <w:szCs w:val="22"/>
          <w:lang w:eastAsia="en-US"/>
        </w:rPr>
        <w:t>МОЖНО использовать данную форму договора для закупки товаров у иностранной организации через её аккредитованный филиал в России</w:t>
      </w:r>
      <w:r w:rsidR="00C13BD2" w:rsidRPr="00AE3E52">
        <w:rPr>
          <w:vanish/>
          <w:color w:val="FF0000"/>
          <w:sz w:val="22"/>
          <w:szCs w:val="22"/>
          <w:lang w:eastAsia="en-US"/>
        </w:rPr>
        <w:t>;</w:t>
      </w:r>
      <w:r w:rsidR="00A84861" w:rsidRPr="00AE3E52">
        <w:rPr>
          <w:vanish/>
          <w:color w:val="FF0000"/>
          <w:sz w:val="22"/>
          <w:szCs w:val="22"/>
          <w:lang w:eastAsia="en-US"/>
        </w:rPr>
        <w:t xml:space="preserve"> </w:t>
      </w:r>
    </w:p>
    <w:p w14:paraId="1DFF663B" w14:textId="3F63A86F" w:rsidR="007679BD" w:rsidRPr="00AE3E52" w:rsidRDefault="00A84861" w:rsidP="006A56DC">
      <w:pPr>
        <w:pStyle w:val="ListParagraph"/>
        <w:numPr>
          <w:ilvl w:val="0"/>
          <w:numId w:val="27"/>
        </w:numPr>
        <w:rPr>
          <w:vanish/>
          <w:color w:val="FF0000"/>
          <w:sz w:val="22"/>
          <w:szCs w:val="22"/>
          <w:lang w:eastAsia="en-US"/>
        </w:rPr>
      </w:pPr>
      <w:r w:rsidRPr="00AE3E52">
        <w:rPr>
          <w:vanish/>
          <w:color w:val="FF0000"/>
          <w:sz w:val="22"/>
          <w:szCs w:val="22"/>
          <w:lang w:eastAsia="en-US"/>
        </w:rPr>
        <w:t xml:space="preserve">Для закупок химреагентов есть </w:t>
      </w:r>
      <w:r w:rsidR="007679BD" w:rsidRPr="00AE3E52">
        <w:rPr>
          <w:vanish/>
          <w:color w:val="FF0000"/>
          <w:sz w:val="22"/>
          <w:szCs w:val="22"/>
          <w:lang w:eastAsia="en-US"/>
        </w:rPr>
        <w:t>другая (</w:t>
      </w:r>
      <w:r w:rsidRPr="00AE3E52">
        <w:rPr>
          <w:vanish/>
          <w:color w:val="FF0000"/>
          <w:sz w:val="22"/>
          <w:szCs w:val="22"/>
          <w:lang w:eastAsia="en-US"/>
        </w:rPr>
        <w:t>специальная</w:t>
      </w:r>
      <w:r w:rsidR="007679BD" w:rsidRPr="00AE3E52">
        <w:rPr>
          <w:vanish/>
          <w:color w:val="FF0000"/>
          <w:sz w:val="22"/>
          <w:szCs w:val="22"/>
          <w:lang w:eastAsia="en-US"/>
        </w:rPr>
        <w:t>)</w:t>
      </w:r>
      <w:r w:rsidRPr="00AE3E52">
        <w:rPr>
          <w:vanish/>
          <w:color w:val="FF0000"/>
          <w:sz w:val="22"/>
          <w:szCs w:val="22"/>
          <w:lang w:eastAsia="en-US"/>
        </w:rPr>
        <w:t xml:space="preserve"> типовая форма договора</w:t>
      </w:r>
      <w:r w:rsidR="00C13BD2" w:rsidRPr="00AE3E52">
        <w:rPr>
          <w:vanish/>
          <w:color w:val="FF0000"/>
          <w:sz w:val="22"/>
          <w:szCs w:val="22"/>
          <w:lang w:eastAsia="en-US"/>
        </w:rPr>
        <w:t>;</w:t>
      </w:r>
    </w:p>
    <w:p w14:paraId="2018B4DE" w14:textId="6A8BF2D3" w:rsidR="00324D57" w:rsidRPr="00A724EC" w:rsidRDefault="007679BD" w:rsidP="006A56DC">
      <w:pPr>
        <w:pStyle w:val="ListParagraph"/>
        <w:numPr>
          <w:ilvl w:val="0"/>
          <w:numId w:val="27"/>
        </w:numPr>
        <w:rPr>
          <w:vanish/>
          <w:color w:val="FF0000"/>
          <w:lang w:eastAsia="en-US"/>
        </w:rPr>
      </w:pPr>
      <w:r w:rsidRPr="00AE3E52">
        <w:rPr>
          <w:vanish/>
          <w:color w:val="FF0000"/>
          <w:sz w:val="22"/>
          <w:szCs w:val="22"/>
          <w:lang w:eastAsia="en-US"/>
        </w:rPr>
        <w:t xml:space="preserve">Для закупок </w:t>
      </w:r>
      <w:r w:rsidR="00B76215" w:rsidRPr="00AE3E52">
        <w:rPr>
          <w:vanish/>
          <w:color w:val="FF0000"/>
          <w:sz w:val="22"/>
          <w:szCs w:val="22"/>
          <w:lang w:eastAsia="en-US"/>
        </w:rPr>
        <w:t>с давальческим сырьём настоящая форма договора не подходит</w:t>
      </w:r>
      <w:r w:rsidR="00A84861" w:rsidRPr="00A724EC">
        <w:rPr>
          <w:vanish/>
          <w:color w:val="FF0000"/>
          <w:lang w:eastAsia="en-US"/>
        </w:rPr>
        <w:t>.</w:t>
      </w:r>
      <w:r w:rsidR="004279E4" w:rsidRPr="00A724EC">
        <w:rPr>
          <w:vanish/>
          <w:color w:val="FF0000"/>
          <w:lang w:eastAsia="en-US"/>
        </w:rPr>
        <w:t>]</w:t>
      </w:r>
    </w:p>
    <w:p w14:paraId="1B1F6FB0" w14:textId="4CA51271" w:rsidR="00E37249" w:rsidRPr="00C53E8D" w:rsidRDefault="004961AC" w:rsidP="004961AC">
      <w:pPr>
        <w:framePr w:w="8856" w:h="576" w:hSpace="187" w:wrap="notBeside" w:vAnchor="page" w:hAnchor="page" w:x="1542" w:y="14588" w:anchorLock="1"/>
        <w:rPr>
          <w:lang w:val="en-US"/>
        </w:rPr>
      </w:pPr>
      <w:bookmarkStart w:id="1" w:name="OLE_LINK47"/>
      <w:bookmarkStart w:id="2" w:name="OLE_LINK49"/>
      <w:bookmarkStart w:id="3" w:name="OLE_LINK54"/>
      <w:r>
        <w:rPr>
          <w:i/>
          <w:iCs/>
          <w:sz w:val="20"/>
          <w:szCs w:val="20"/>
          <w:lang w:val="en-US"/>
        </w:rPr>
        <w:t xml:space="preserve">BH requestor: </w:t>
      </w:r>
      <w:sdt>
        <w:sdtPr>
          <w:rPr>
            <w:i/>
            <w:iCs/>
            <w:sz w:val="20"/>
            <w:szCs w:val="20"/>
            <w:lang w:val="en-US"/>
          </w:rPr>
          <w:alias w:val="фамилия и имя реквестора"/>
          <w:tag w:val="фамилия и имя реквестора"/>
          <w:id w:val="-1047058449"/>
          <w:placeholder>
            <w:docPart w:val="5AF65161289244B79DF532A8B5ABA89B"/>
          </w:placeholder>
          <w:showingPlcHdr/>
        </w:sdtPr>
        <w:sdtEndPr/>
        <w:sdtContent>
          <w:r>
            <w:rPr>
              <w:rStyle w:val="PlaceholderText"/>
              <w:i/>
              <w:iCs/>
              <w:sz w:val="20"/>
              <w:szCs w:val="20"/>
              <w:lang w:val="en-US"/>
            </w:rPr>
            <w:t>Click or tap here to enter text.</w:t>
          </w:r>
        </w:sdtContent>
      </w:sdt>
      <w:bookmarkEnd w:id="1"/>
      <w:bookmarkEnd w:id="2"/>
    </w:p>
    <w:bookmarkEnd w:id="3"/>
    <w:p w14:paraId="6EDF67A9" w14:textId="77777777" w:rsidR="00324D57" w:rsidRPr="00C53E8D" w:rsidRDefault="00324D57" w:rsidP="00F6079A">
      <w:pPr>
        <w:rPr>
          <w:lang w:val="en-US"/>
        </w:rPr>
      </w:pPr>
    </w:p>
    <w:p w14:paraId="7C733528" w14:textId="4387B174" w:rsidR="00324D57" w:rsidRPr="00055DC1" w:rsidRDefault="00324D57" w:rsidP="009D0158">
      <w:pPr>
        <w:jc w:val="center"/>
        <w:rPr>
          <w:b/>
          <w:bCs/>
        </w:rPr>
      </w:pPr>
      <w:r w:rsidRPr="00055DC1">
        <w:rPr>
          <w:b/>
          <w:bCs/>
        </w:rPr>
        <w:t xml:space="preserve">ДОГОВОР </w:t>
      </w:r>
      <w:r w:rsidR="00396885">
        <w:rPr>
          <w:b/>
          <w:bCs/>
        </w:rPr>
        <w:t xml:space="preserve">ПОСТАВКИ </w:t>
      </w:r>
      <w:r w:rsidRPr="00055DC1">
        <w:rPr>
          <w:b/>
          <w:bCs/>
        </w:rPr>
        <w:t xml:space="preserve">№ </w:t>
      </w:r>
      <w:bookmarkStart w:id="4" w:name="OLE_LINK4"/>
      <w:bookmarkStart w:id="5" w:name="OLE_LINK40"/>
      <w:bookmarkEnd w:id="0"/>
      <w:sdt>
        <w:sdtPr>
          <w:rPr>
            <w:b/>
            <w:bCs/>
          </w:rPr>
          <w:alias w:val="номер договора"/>
          <w:tag w:val="номер договора"/>
          <w:id w:val="-281808284"/>
          <w:placeholder>
            <w:docPart w:val="DefaultPlaceholder_-1854013440"/>
          </w:placeholder>
        </w:sdtPr>
        <w:sdtEndPr/>
        <w:sdtContent>
          <w:r w:rsidR="004D554B" w:rsidRPr="00055DC1">
            <w:rPr>
              <w:b/>
              <w:bCs/>
            </w:rPr>
            <w:tab/>
          </w:r>
          <w:r w:rsidR="004D554B" w:rsidRPr="00055DC1">
            <w:rPr>
              <w:b/>
              <w:bCs/>
            </w:rPr>
            <w:tab/>
          </w:r>
        </w:sdtContent>
      </w:sdt>
      <w:bookmarkEnd w:id="4"/>
      <w:bookmarkEnd w:id="5"/>
      <w:r w:rsidR="00EF300A" w:rsidRPr="00055DC1">
        <w:rPr>
          <w:b/>
          <w:bCs/>
        </w:rPr>
        <w:br/>
        <w:t>(рамочный)</w:t>
      </w:r>
    </w:p>
    <w:p w14:paraId="5515BE09" w14:textId="03DB1EE5" w:rsidR="00324D57" w:rsidRPr="00DA1C6A" w:rsidRDefault="00324D57" w:rsidP="00036EC3">
      <w:pPr>
        <w:tabs>
          <w:tab w:val="left" w:pos="7515"/>
        </w:tabs>
        <w:jc w:val="left"/>
      </w:pPr>
      <w:bookmarkStart w:id="6" w:name="OLE_LINK32"/>
    </w:p>
    <w:bookmarkStart w:id="7" w:name="OLE_LINK7"/>
    <w:p w14:paraId="3E2852CF" w14:textId="2E857474" w:rsidR="00324D57" w:rsidRPr="00DA1C6A" w:rsidRDefault="00661E8A" w:rsidP="00F6079A">
      <w:pPr>
        <w:pStyle w:val="BodyText"/>
        <w:rPr>
          <w:rFonts w:ascii="Arial" w:hAnsi="Arial"/>
          <w:sz w:val="24"/>
          <w:szCs w:val="24"/>
        </w:rPr>
      </w:pPr>
      <w:sdt>
        <w:sdtPr>
          <w:rPr>
            <w:rFonts w:ascii="Arial" w:hAnsi="Arial"/>
            <w:b/>
            <w:sz w:val="24"/>
            <w:szCs w:val="24"/>
          </w:rPr>
          <w:alias w:val="Наименование Поставщика"/>
          <w:tag w:val="Наименование Поставщика"/>
          <w:id w:val="1104767868"/>
          <w:placeholder>
            <w:docPart w:val="DefaultPlaceholder_-1854013440"/>
          </w:placeholder>
        </w:sdtPr>
        <w:sdtEndPr/>
        <w:sdtContent>
          <w:r w:rsidR="00806BEA" w:rsidRPr="00DA1C6A">
            <w:rPr>
              <w:rFonts w:ascii="Arial" w:hAnsi="Arial"/>
              <w:b/>
              <w:sz w:val="24"/>
              <w:szCs w:val="24"/>
            </w:rPr>
            <w:tab/>
          </w:r>
          <w:r w:rsidR="00806BEA" w:rsidRPr="00DA1C6A">
            <w:rPr>
              <w:rFonts w:ascii="Arial" w:hAnsi="Arial"/>
              <w:b/>
              <w:sz w:val="24"/>
              <w:szCs w:val="24"/>
            </w:rPr>
            <w:tab/>
          </w:r>
          <w:r w:rsidR="00806BEA" w:rsidRPr="00DA1C6A">
            <w:rPr>
              <w:rFonts w:ascii="Arial" w:hAnsi="Arial"/>
              <w:b/>
              <w:sz w:val="24"/>
              <w:szCs w:val="24"/>
            </w:rPr>
            <w:tab/>
          </w:r>
          <w:r w:rsidR="00BF6E06" w:rsidRPr="00DA1C6A">
            <w:rPr>
              <w:rFonts w:ascii="Arial" w:hAnsi="Arial"/>
              <w:b/>
              <w:sz w:val="24"/>
              <w:szCs w:val="24"/>
            </w:rPr>
            <w:tab/>
          </w:r>
        </w:sdtContent>
      </w:sdt>
      <w:bookmarkEnd w:id="7"/>
      <w:r w:rsidR="00324D57" w:rsidRPr="00DA1C6A">
        <w:rPr>
          <w:rFonts w:ascii="Arial" w:hAnsi="Arial"/>
          <w:sz w:val="24"/>
          <w:szCs w:val="24"/>
        </w:rPr>
        <w:t>, именуем</w:t>
      </w:r>
      <w:bookmarkStart w:id="8" w:name="OLE_LINK50"/>
      <w:sdt>
        <w:sdtPr>
          <w:rPr>
            <w:rFonts w:ascii="Arial" w:hAnsi="Arial"/>
            <w:sz w:val="24"/>
            <w:szCs w:val="24"/>
          </w:rPr>
          <w:alias w:val="скорректируйте"/>
          <w:tag w:val="скорректируйте"/>
          <w:id w:val="1062761841"/>
          <w:placeholder>
            <w:docPart w:val="DefaultPlaceholder_-1854013440"/>
          </w:placeholder>
        </w:sdtPr>
        <w:sdtEndPr/>
        <w:sdtContent>
          <w:r w:rsidR="003823C7" w:rsidRPr="00DA1C6A">
            <w:rPr>
              <w:rFonts w:ascii="Arial" w:hAnsi="Arial"/>
              <w:sz w:val="24"/>
              <w:szCs w:val="24"/>
            </w:rPr>
            <w:t>ое/ая/ый</w:t>
          </w:r>
        </w:sdtContent>
      </w:sdt>
      <w:bookmarkEnd w:id="8"/>
      <w:r w:rsidR="00324D57" w:rsidRPr="00DA1C6A">
        <w:rPr>
          <w:rFonts w:ascii="Arial" w:hAnsi="Arial"/>
          <w:sz w:val="24"/>
          <w:szCs w:val="24"/>
        </w:rPr>
        <w:t xml:space="preserve"> в дальнейшем «Поставщик», в лице</w:t>
      </w:r>
      <w:r w:rsidR="001175C4" w:rsidRPr="00DA1C6A">
        <w:rPr>
          <w:rFonts w:ascii="Arial" w:hAnsi="Arial"/>
          <w:b/>
          <w:sz w:val="24"/>
          <w:szCs w:val="24"/>
        </w:rPr>
        <w:t xml:space="preserve"> </w:t>
      </w:r>
      <w:bookmarkStart w:id="9" w:name="OLE_LINK20"/>
      <w:sdt>
        <w:sdtPr>
          <w:rPr>
            <w:rFonts w:ascii="Arial" w:hAnsi="Arial"/>
            <w:b/>
            <w:sz w:val="24"/>
            <w:szCs w:val="24"/>
          </w:rPr>
          <w:alias w:val="ФИО представителя Поставщика"/>
          <w:tag w:val="ФИО представителя Поставщика"/>
          <w:id w:val="1588881946"/>
          <w:placeholder>
            <w:docPart w:val="1D35A4527383494F912D617675889991"/>
          </w:placeholder>
        </w:sdtPr>
        <w:sdtEndPr/>
        <w:sdtContent>
          <w:r w:rsidR="00806BEA" w:rsidRPr="00DA1C6A">
            <w:rPr>
              <w:rFonts w:ascii="Arial" w:hAnsi="Arial"/>
              <w:b/>
              <w:sz w:val="24"/>
              <w:szCs w:val="24"/>
            </w:rPr>
            <w:tab/>
          </w:r>
          <w:r w:rsidR="00806BEA" w:rsidRPr="00DA1C6A">
            <w:rPr>
              <w:rFonts w:ascii="Arial" w:hAnsi="Arial"/>
              <w:b/>
              <w:sz w:val="24"/>
              <w:szCs w:val="24"/>
            </w:rPr>
            <w:tab/>
          </w:r>
          <w:r w:rsidR="00806BEA" w:rsidRPr="00DA1C6A">
            <w:rPr>
              <w:rFonts w:ascii="Arial" w:hAnsi="Arial"/>
              <w:b/>
              <w:sz w:val="24"/>
              <w:szCs w:val="24"/>
            </w:rPr>
            <w:tab/>
          </w:r>
          <w:r w:rsidR="00806BEA" w:rsidRPr="00DA1C6A">
            <w:rPr>
              <w:rFonts w:ascii="Arial" w:hAnsi="Arial"/>
              <w:b/>
              <w:sz w:val="24"/>
              <w:szCs w:val="24"/>
            </w:rPr>
            <w:tab/>
          </w:r>
          <w:r w:rsidR="00806BEA" w:rsidRPr="00DA1C6A">
            <w:rPr>
              <w:rFonts w:ascii="Arial" w:hAnsi="Arial"/>
              <w:b/>
              <w:sz w:val="24"/>
              <w:szCs w:val="24"/>
            </w:rPr>
            <w:tab/>
          </w:r>
        </w:sdtContent>
      </w:sdt>
      <w:bookmarkEnd w:id="9"/>
      <w:r w:rsidR="00324D57" w:rsidRPr="00DA1C6A">
        <w:rPr>
          <w:rFonts w:ascii="Arial" w:hAnsi="Arial"/>
          <w:sz w:val="24"/>
          <w:szCs w:val="24"/>
        </w:rPr>
        <w:t>, действующ</w:t>
      </w:r>
      <w:bookmarkStart w:id="10" w:name="OLE_LINK51"/>
      <w:sdt>
        <w:sdtPr>
          <w:rPr>
            <w:rFonts w:ascii="Arial" w:hAnsi="Arial"/>
            <w:sz w:val="24"/>
            <w:szCs w:val="24"/>
          </w:rPr>
          <w:alias w:val="скорректируйте"/>
          <w:tag w:val="скорректируйте"/>
          <w:id w:val="-1822110091"/>
          <w:placeholder>
            <w:docPart w:val="DCBDB6648E8E4F4C9E51E60878A84CAF"/>
          </w:placeholder>
        </w:sdtPr>
        <w:sdtEndPr/>
        <w:sdtContent>
          <w:r w:rsidR="00716D61">
            <w:rPr>
              <w:rFonts w:ascii="Arial" w:hAnsi="Arial"/>
              <w:sz w:val="24"/>
              <w:szCs w:val="24"/>
            </w:rPr>
            <w:t>его</w:t>
          </w:r>
          <w:r w:rsidR="00716D61" w:rsidRPr="00716D61">
            <w:rPr>
              <w:rFonts w:ascii="Arial" w:hAnsi="Arial"/>
              <w:sz w:val="24"/>
              <w:szCs w:val="24"/>
            </w:rPr>
            <w:t>/</w:t>
          </w:r>
          <w:r w:rsidR="00716D61">
            <w:rPr>
              <w:rFonts w:ascii="Arial" w:hAnsi="Arial"/>
              <w:sz w:val="24"/>
              <w:szCs w:val="24"/>
            </w:rPr>
            <w:t>ей</w:t>
          </w:r>
        </w:sdtContent>
      </w:sdt>
      <w:bookmarkEnd w:id="10"/>
      <w:r w:rsidR="00324D57" w:rsidRPr="00DA1C6A">
        <w:rPr>
          <w:rFonts w:ascii="Arial" w:hAnsi="Arial"/>
          <w:sz w:val="24"/>
          <w:szCs w:val="24"/>
        </w:rPr>
        <w:t xml:space="preserve"> </w:t>
      </w:r>
      <w:r w:rsidR="00716D61" w:rsidRPr="00716D61">
        <w:rPr>
          <w:rFonts w:ascii="Arial" w:hAnsi="Arial"/>
          <w:sz w:val="24"/>
          <w:szCs w:val="24"/>
        </w:rPr>
        <w:t xml:space="preserve"> </w:t>
      </w:r>
      <w:r w:rsidR="00324D57" w:rsidRPr="00DA1C6A">
        <w:rPr>
          <w:rFonts w:ascii="Arial" w:hAnsi="Arial"/>
          <w:sz w:val="24"/>
          <w:szCs w:val="24"/>
        </w:rPr>
        <w:t>на основании</w:t>
      </w:r>
      <w:r w:rsidR="001175C4" w:rsidRPr="00DA1C6A">
        <w:rPr>
          <w:rFonts w:ascii="Arial" w:hAnsi="Arial"/>
          <w:sz w:val="24"/>
          <w:szCs w:val="24"/>
        </w:rPr>
        <w:t xml:space="preserve"> </w:t>
      </w:r>
      <w:bookmarkStart w:id="11" w:name="OLE_LINK12"/>
      <w:bookmarkStart w:id="12" w:name="OLE_LINK13"/>
      <w:bookmarkStart w:id="13" w:name="OLE_LINK19"/>
      <w:sdt>
        <w:sdtPr>
          <w:rPr>
            <w:rFonts w:ascii="Arial" w:hAnsi="Arial"/>
            <w:sz w:val="24"/>
            <w:szCs w:val="24"/>
          </w:rPr>
          <w:alias w:val="доверенность с № и датой выдачи или иной документ"/>
          <w:tag w:val="доверенность с № и датой выдачи или иной документ"/>
          <w:id w:val="-558398965"/>
          <w:placeholder>
            <w:docPart w:val="DefaultPlaceholder_-1854013440"/>
          </w:placeholder>
        </w:sdtPr>
        <w:sdtEndPr/>
        <w:sdtContent>
          <w:r w:rsidR="00806BEA" w:rsidRPr="00DA1C6A">
            <w:rPr>
              <w:rFonts w:ascii="Arial" w:hAnsi="Arial"/>
              <w:sz w:val="24"/>
              <w:szCs w:val="24"/>
            </w:rPr>
            <w:tab/>
          </w:r>
          <w:r w:rsidR="00806BEA" w:rsidRPr="00DA1C6A">
            <w:rPr>
              <w:rFonts w:ascii="Arial" w:hAnsi="Arial"/>
              <w:sz w:val="24"/>
              <w:szCs w:val="24"/>
            </w:rPr>
            <w:tab/>
          </w:r>
          <w:r w:rsidR="00806BEA" w:rsidRPr="00DA1C6A">
            <w:rPr>
              <w:rFonts w:ascii="Arial" w:hAnsi="Arial"/>
              <w:sz w:val="24"/>
              <w:szCs w:val="24"/>
            </w:rPr>
            <w:tab/>
          </w:r>
          <w:r w:rsidR="00806BEA" w:rsidRPr="00DA1C6A">
            <w:rPr>
              <w:rFonts w:ascii="Arial" w:hAnsi="Arial"/>
              <w:sz w:val="24"/>
              <w:szCs w:val="24"/>
            </w:rPr>
            <w:tab/>
          </w:r>
          <w:r w:rsidR="00806BEA" w:rsidRPr="00DA1C6A">
            <w:rPr>
              <w:rFonts w:ascii="Arial" w:hAnsi="Arial"/>
              <w:sz w:val="24"/>
              <w:szCs w:val="24"/>
            </w:rPr>
            <w:tab/>
          </w:r>
        </w:sdtContent>
      </w:sdt>
      <w:bookmarkEnd w:id="11"/>
      <w:bookmarkEnd w:id="12"/>
      <w:bookmarkEnd w:id="13"/>
      <w:r w:rsidR="00324D57" w:rsidRPr="00DA1C6A">
        <w:rPr>
          <w:rFonts w:ascii="Arial" w:hAnsi="Arial"/>
          <w:sz w:val="24"/>
          <w:szCs w:val="24"/>
        </w:rPr>
        <w:t>,</w:t>
      </w:r>
      <w:r w:rsidR="00324D57" w:rsidRPr="00DA1C6A">
        <w:rPr>
          <w:rFonts w:ascii="Arial" w:hAnsi="Arial"/>
          <w:noProof/>
          <w:sz w:val="24"/>
          <w:szCs w:val="24"/>
        </w:rPr>
        <w:t xml:space="preserve"> </w:t>
      </w:r>
      <w:r w:rsidR="00324D57" w:rsidRPr="00DA1C6A">
        <w:rPr>
          <w:rFonts w:ascii="Arial" w:hAnsi="Arial"/>
          <w:sz w:val="24"/>
          <w:szCs w:val="24"/>
        </w:rPr>
        <w:t xml:space="preserve">и </w:t>
      </w:r>
    </w:p>
    <w:bookmarkStart w:id="14" w:name="OLE_LINK33"/>
    <w:p w14:paraId="09C6A418" w14:textId="37204C10" w:rsidR="0088303E" w:rsidRDefault="00661E8A" w:rsidP="00F6079A">
      <w:pPr>
        <w:pStyle w:val="BodyText"/>
        <w:rPr>
          <w:rFonts w:ascii="Arial" w:hAnsi="Arial"/>
          <w:sz w:val="24"/>
          <w:szCs w:val="24"/>
        </w:rPr>
      </w:pPr>
      <w:sdt>
        <w:sdtPr>
          <w:rPr>
            <w:rFonts w:ascii="Arial" w:hAnsi="Arial"/>
            <w:sz w:val="24"/>
            <w:szCs w:val="24"/>
          </w:rPr>
          <w:alias w:val="либо иное юридическое лицо группы Бейкер Хьюз"/>
          <w:tag w:val="либо иное юридическое лицо группы Бейкер Хьюз"/>
          <w:id w:val="-1709482051"/>
          <w:placeholder>
            <w:docPart w:val="95EDFADEB44A4991AE4DFC9F68903381"/>
          </w:placeholder>
          <w15:color w:val="FF6600"/>
        </w:sdtPr>
        <w:sdtEndPr/>
        <w:sdtContent>
          <w:r w:rsidR="003823C7" w:rsidRPr="00DA1C6A">
            <w:rPr>
              <w:rFonts w:ascii="Arial" w:hAnsi="Arial"/>
              <w:b/>
              <w:sz w:val="24"/>
              <w:szCs w:val="24"/>
            </w:rPr>
            <w:t>Акционерное общество «Бейкер Хьюз»</w:t>
          </w:r>
        </w:sdtContent>
      </w:sdt>
      <w:bookmarkEnd w:id="14"/>
      <w:r w:rsidR="00324D57" w:rsidRPr="00DA1C6A">
        <w:rPr>
          <w:rFonts w:ascii="Arial" w:hAnsi="Arial"/>
          <w:b/>
          <w:sz w:val="24"/>
          <w:szCs w:val="24"/>
        </w:rPr>
        <w:t>,</w:t>
      </w:r>
      <w:r w:rsidR="00324D57" w:rsidRPr="00DA1C6A">
        <w:rPr>
          <w:rFonts w:ascii="Arial" w:hAnsi="Arial"/>
          <w:sz w:val="24"/>
          <w:szCs w:val="24"/>
        </w:rPr>
        <w:t xml:space="preserve"> именуем</w:t>
      </w:r>
      <w:bookmarkStart w:id="15" w:name="OLE_LINK67"/>
      <w:sdt>
        <w:sdtPr>
          <w:rPr>
            <w:rFonts w:ascii="Arial" w:hAnsi="Arial"/>
            <w:sz w:val="24"/>
            <w:szCs w:val="24"/>
          </w:rPr>
          <w:alias w:val="скорректируйте"/>
          <w:tag w:val="скорректируйте"/>
          <w:id w:val="-242567167"/>
          <w:placeholder>
            <w:docPart w:val="ABE3674FAEFF4217ACD0378046161FF7"/>
          </w:placeholder>
        </w:sdtPr>
        <w:sdtEndPr/>
        <w:sdtContent>
          <w:r w:rsidR="0088303E" w:rsidRPr="0088303E">
            <w:rPr>
              <w:rFonts w:ascii="Arial" w:hAnsi="Arial"/>
              <w:sz w:val="24"/>
              <w:szCs w:val="24"/>
            </w:rPr>
            <w:t>ое</w:t>
          </w:r>
        </w:sdtContent>
      </w:sdt>
      <w:bookmarkEnd w:id="15"/>
      <w:r w:rsidR="00324D57" w:rsidRPr="00DA1C6A">
        <w:rPr>
          <w:rFonts w:ascii="Arial" w:hAnsi="Arial"/>
          <w:sz w:val="24"/>
          <w:szCs w:val="24"/>
        </w:rPr>
        <w:t xml:space="preserve"> </w:t>
      </w:r>
      <w:r w:rsidR="0088303E">
        <w:rPr>
          <w:rFonts w:ascii="Arial" w:hAnsi="Arial"/>
          <w:sz w:val="24"/>
          <w:szCs w:val="24"/>
        </w:rPr>
        <w:t xml:space="preserve"> </w:t>
      </w:r>
      <w:r w:rsidR="00324D57" w:rsidRPr="00DA1C6A">
        <w:rPr>
          <w:rFonts w:ascii="Arial" w:hAnsi="Arial"/>
          <w:sz w:val="24"/>
          <w:szCs w:val="24"/>
        </w:rPr>
        <w:t>в дальнейшем «Покупатель», в лице</w:t>
      </w:r>
      <w:r w:rsidR="001175C4" w:rsidRPr="00DA1C6A">
        <w:rPr>
          <w:rFonts w:ascii="Arial" w:hAnsi="Arial"/>
          <w:sz w:val="24"/>
          <w:szCs w:val="24"/>
        </w:rPr>
        <w:t xml:space="preserve"> </w:t>
      </w:r>
      <w:bookmarkStart w:id="16" w:name="OLE_LINK37"/>
      <w:bookmarkStart w:id="17" w:name="OLE_LINK38"/>
      <w:sdt>
        <w:sdtPr>
          <w:rPr>
            <w:rFonts w:ascii="Arial" w:hAnsi="Arial"/>
            <w:b/>
            <w:sz w:val="24"/>
            <w:szCs w:val="24"/>
          </w:rPr>
          <w:alias w:val="ФИО представителя Бейкер Хьюз"/>
          <w:tag w:val="ФИО представителя Бейкер Хьюз"/>
          <w:id w:val="1367494347"/>
          <w:placeholder>
            <w:docPart w:val="E62E7977DEA74C20B50E9595A8175FAF"/>
          </w:placeholder>
          <w15:color w:val="FF6600"/>
        </w:sdtPr>
        <w:sdtEndPr/>
        <w:sdtContent>
          <w:r w:rsidR="0028629D" w:rsidRPr="00DA1C6A">
            <w:rPr>
              <w:rFonts w:ascii="Arial" w:hAnsi="Arial"/>
              <w:b/>
              <w:sz w:val="24"/>
              <w:szCs w:val="24"/>
            </w:rPr>
            <w:tab/>
          </w:r>
          <w:r w:rsidR="0028629D" w:rsidRPr="00DA1C6A">
            <w:rPr>
              <w:rFonts w:ascii="Arial" w:hAnsi="Arial"/>
              <w:b/>
              <w:sz w:val="24"/>
              <w:szCs w:val="24"/>
            </w:rPr>
            <w:tab/>
          </w:r>
          <w:r w:rsidR="0028629D" w:rsidRPr="00DA1C6A">
            <w:rPr>
              <w:rFonts w:ascii="Arial" w:hAnsi="Arial"/>
              <w:b/>
              <w:sz w:val="24"/>
              <w:szCs w:val="24"/>
            </w:rPr>
            <w:tab/>
          </w:r>
          <w:r w:rsidR="004D554B" w:rsidRPr="00DA1C6A">
            <w:rPr>
              <w:rFonts w:ascii="Arial" w:hAnsi="Arial"/>
              <w:b/>
              <w:sz w:val="24"/>
              <w:szCs w:val="24"/>
            </w:rPr>
            <w:tab/>
          </w:r>
          <w:r w:rsidR="0028629D" w:rsidRPr="00DA1C6A">
            <w:rPr>
              <w:rFonts w:ascii="Arial" w:hAnsi="Arial"/>
              <w:b/>
              <w:sz w:val="24"/>
              <w:szCs w:val="24"/>
            </w:rPr>
            <w:tab/>
          </w:r>
        </w:sdtContent>
      </w:sdt>
      <w:bookmarkEnd w:id="16"/>
      <w:bookmarkEnd w:id="17"/>
      <w:r w:rsidR="00324D57" w:rsidRPr="00DA1C6A">
        <w:rPr>
          <w:rFonts w:ascii="Arial" w:hAnsi="Arial"/>
          <w:sz w:val="24"/>
          <w:szCs w:val="24"/>
        </w:rPr>
        <w:t xml:space="preserve"> , действующ</w:t>
      </w:r>
      <w:sdt>
        <w:sdtPr>
          <w:rPr>
            <w:rFonts w:ascii="Arial" w:hAnsi="Arial"/>
            <w:sz w:val="24"/>
            <w:szCs w:val="24"/>
          </w:rPr>
          <w:alias w:val="скорректируйте"/>
          <w:tag w:val="скорректируйте"/>
          <w:id w:val="-210423198"/>
          <w:placeholder>
            <w:docPart w:val="A23385E1890444449F98AB782D668418"/>
          </w:placeholder>
        </w:sdtPr>
        <w:sdtEndPr/>
        <w:sdtContent>
          <w:r w:rsidR="00716D61" w:rsidRPr="00716D61">
            <w:rPr>
              <w:rFonts w:ascii="Arial" w:hAnsi="Arial"/>
              <w:sz w:val="24"/>
              <w:szCs w:val="24"/>
            </w:rPr>
            <w:t>его/ей</w:t>
          </w:r>
        </w:sdtContent>
      </w:sdt>
      <w:r w:rsidR="00324D57" w:rsidRPr="00DA1C6A">
        <w:rPr>
          <w:rFonts w:ascii="Arial" w:hAnsi="Arial"/>
          <w:sz w:val="24"/>
          <w:szCs w:val="24"/>
        </w:rPr>
        <w:t xml:space="preserve"> </w:t>
      </w:r>
      <w:r w:rsidR="00716D61">
        <w:rPr>
          <w:rFonts w:ascii="Arial" w:hAnsi="Arial"/>
          <w:sz w:val="24"/>
          <w:szCs w:val="24"/>
        </w:rPr>
        <w:t xml:space="preserve"> </w:t>
      </w:r>
      <w:r w:rsidR="00324D57" w:rsidRPr="00DA1C6A">
        <w:rPr>
          <w:rFonts w:ascii="Arial" w:hAnsi="Arial"/>
          <w:sz w:val="24"/>
          <w:szCs w:val="24"/>
        </w:rPr>
        <w:t>на основании</w:t>
      </w:r>
      <w:r w:rsidR="00794137" w:rsidRPr="00DA1C6A">
        <w:rPr>
          <w:rFonts w:ascii="Arial" w:hAnsi="Arial"/>
          <w:sz w:val="24"/>
          <w:szCs w:val="24"/>
        </w:rPr>
        <w:t xml:space="preserve"> </w:t>
      </w:r>
      <w:sdt>
        <w:sdtPr>
          <w:rPr>
            <w:rFonts w:ascii="Arial" w:hAnsi="Arial"/>
            <w:sz w:val="24"/>
            <w:szCs w:val="24"/>
          </w:rPr>
          <w:alias w:val="доверенность с № и датой выдачи или иной документ"/>
          <w:tag w:val="доверенность с № и датой выдачи или иной документ"/>
          <w:id w:val="1390527821"/>
          <w:placeholder>
            <w:docPart w:val="A48A6F28AF5941E5A60808B514B45B87"/>
          </w:placeholder>
        </w:sdtPr>
        <w:sdtEndPr/>
        <w:sdtContent>
          <w:r w:rsidR="00F30A77" w:rsidRPr="00DA1C6A">
            <w:rPr>
              <w:rFonts w:ascii="Arial" w:hAnsi="Arial"/>
              <w:sz w:val="24"/>
              <w:szCs w:val="24"/>
            </w:rPr>
            <w:tab/>
          </w:r>
          <w:r w:rsidR="00F30A77" w:rsidRPr="00DA1C6A">
            <w:rPr>
              <w:rFonts w:ascii="Arial" w:hAnsi="Arial"/>
              <w:sz w:val="24"/>
              <w:szCs w:val="24"/>
            </w:rPr>
            <w:tab/>
          </w:r>
          <w:r w:rsidR="00F30A77" w:rsidRPr="00DA1C6A">
            <w:rPr>
              <w:rFonts w:ascii="Arial" w:hAnsi="Arial"/>
              <w:sz w:val="24"/>
              <w:szCs w:val="24"/>
            </w:rPr>
            <w:tab/>
          </w:r>
          <w:r w:rsidR="00F30A77" w:rsidRPr="00DA1C6A">
            <w:rPr>
              <w:rFonts w:ascii="Arial" w:hAnsi="Arial"/>
              <w:sz w:val="24"/>
              <w:szCs w:val="24"/>
            </w:rPr>
            <w:tab/>
          </w:r>
          <w:r w:rsidR="00F30A77" w:rsidRPr="00DA1C6A">
            <w:rPr>
              <w:rFonts w:ascii="Arial" w:hAnsi="Arial"/>
              <w:sz w:val="24"/>
              <w:szCs w:val="24"/>
            </w:rPr>
            <w:tab/>
          </w:r>
        </w:sdtContent>
      </w:sdt>
      <w:r w:rsidR="00324D57" w:rsidRPr="00DA1C6A">
        <w:rPr>
          <w:rFonts w:ascii="Arial" w:hAnsi="Arial"/>
          <w:sz w:val="24"/>
          <w:szCs w:val="24"/>
        </w:rPr>
        <w:t xml:space="preserve">, </w:t>
      </w:r>
    </w:p>
    <w:p w14:paraId="2BFDAC7D" w14:textId="50D1556A" w:rsidR="00324D57" w:rsidRPr="00DA1C6A" w:rsidRDefault="00324D57" w:rsidP="00F6079A">
      <w:pPr>
        <w:pStyle w:val="BodyText"/>
        <w:rPr>
          <w:rFonts w:ascii="Arial" w:hAnsi="Arial"/>
          <w:sz w:val="24"/>
          <w:szCs w:val="24"/>
        </w:rPr>
      </w:pPr>
      <w:r w:rsidRPr="00DA1C6A">
        <w:rPr>
          <w:rFonts w:ascii="Arial" w:hAnsi="Arial"/>
          <w:sz w:val="24"/>
          <w:szCs w:val="24"/>
        </w:rPr>
        <w:t>в дальнейшем совместно именуемые</w:t>
      </w:r>
      <w:r w:rsidR="00794137" w:rsidRPr="00DA1C6A">
        <w:rPr>
          <w:rFonts w:ascii="Arial" w:hAnsi="Arial"/>
          <w:sz w:val="24"/>
          <w:szCs w:val="24"/>
        </w:rPr>
        <w:t xml:space="preserve"> </w:t>
      </w:r>
      <w:r w:rsidRPr="00DA1C6A">
        <w:rPr>
          <w:rFonts w:ascii="Arial" w:hAnsi="Arial"/>
          <w:sz w:val="24"/>
          <w:szCs w:val="24"/>
        </w:rPr>
        <w:t xml:space="preserve">«Стороны», заключили настоящий </w:t>
      </w:r>
      <w:r w:rsidR="00DD3AAB" w:rsidRPr="00DA1C6A">
        <w:rPr>
          <w:rFonts w:ascii="Arial" w:hAnsi="Arial"/>
          <w:sz w:val="24"/>
          <w:szCs w:val="24"/>
        </w:rPr>
        <w:t>р</w:t>
      </w:r>
      <w:r w:rsidRPr="00DA1C6A">
        <w:rPr>
          <w:rFonts w:ascii="Arial" w:hAnsi="Arial"/>
          <w:sz w:val="24"/>
          <w:szCs w:val="24"/>
        </w:rPr>
        <w:t xml:space="preserve">амочный </w:t>
      </w:r>
      <w:r w:rsidR="00DD3AAB" w:rsidRPr="00DA1C6A">
        <w:rPr>
          <w:rFonts w:ascii="Arial" w:hAnsi="Arial"/>
          <w:sz w:val="24"/>
          <w:szCs w:val="24"/>
        </w:rPr>
        <w:t>д</w:t>
      </w:r>
      <w:r w:rsidRPr="00DA1C6A">
        <w:rPr>
          <w:rFonts w:ascii="Arial" w:hAnsi="Arial"/>
          <w:sz w:val="24"/>
          <w:szCs w:val="24"/>
        </w:rPr>
        <w:t>оговор поставки (</w:t>
      </w:r>
      <w:r w:rsidR="00C12CA9" w:rsidRPr="00DA1C6A">
        <w:rPr>
          <w:rFonts w:ascii="Arial" w:hAnsi="Arial"/>
          <w:sz w:val="24"/>
          <w:szCs w:val="24"/>
        </w:rPr>
        <w:t xml:space="preserve">далее </w:t>
      </w:r>
      <w:r w:rsidRPr="00DA1C6A">
        <w:rPr>
          <w:rFonts w:ascii="Arial" w:hAnsi="Arial"/>
          <w:sz w:val="24"/>
          <w:szCs w:val="24"/>
        </w:rPr>
        <w:t>«Договор»)</w:t>
      </w:r>
      <w:r w:rsidR="00F17376" w:rsidRPr="00DA1C6A">
        <w:rPr>
          <w:rFonts w:ascii="Arial" w:hAnsi="Arial"/>
          <w:sz w:val="24"/>
          <w:szCs w:val="24"/>
        </w:rPr>
        <w:t xml:space="preserve"> в дату, указанную </w:t>
      </w:r>
      <w:r w:rsidR="005A3C42" w:rsidRPr="00DA1C6A">
        <w:rPr>
          <w:rFonts w:ascii="Arial" w:hAnsi="Arial"/>
          <w:sz w:val="24"/>
          <w:szCs w:val="24"/>
        </w:rPr>
        <w:t>на странице</w:t>
      </w:r>
      <w:r w:rsidR="0071498E" w:rsidRPr="00DA1C6A">
        <w:rPr>
          <w:rFonts w:ascii="Arial" w:hAnsi="Arial"/>
          <w:sz w:val="24"/>
          <w:szCs w:val="24"/>
        </w:rPr>
        <w:t xml:space="preserve"> с подписями уполномоченных представителей Сторон</w:t>
      </w:r>
      <w:r w:rsidR="00E90FE3" w:rsidRPr="00DA1C6A">
        <w:rPr>
          <w:rFonts w:ascii="Arial" w:hAnsi="Arial"/>
          <w:sz w:val="24"/>
          <w:szCs w:val="24"/>
        </w:rPr>
        <w:t>.</w:t>
      </w:r>
    </w:p>
    <w:p w14:paraId="3DCEF05B" w14:textId="6EBB7C47" w:rsidR="00324D57" w:rsidRPr="00DA1C6A" w:rsidRDefault="00A000CD" w:rsidP="00F6079A">
      <w:r w:rsidRPr="00010340">
        <w:t>П</w:t>
      </w:r>
      <w:r w:rsidR="00C12CA9" w:rsidRPr="00010340">
        <w:t xml:space="preserve">одписи </w:t>
      </w:r>
      <w:r w:rsidR="003A4FEC" w:rsidRPr="00010340">
        <w:t xml:space="preserve">уполномоченных представителей </w:t>
      </w:r>
      <w:r w:rsidRPr="00010340">
        <w:t>С</w:t>
      </w:r>
      <w:r w:rsidR="00C12CA9" w:rsidRPr="00010340">
        <w:t>торон в конце</w:t>
      </w:r>
      <w:r w:rsidR="0040382A" w:rsidRPr="00010340">
        <w:t xml:space="preserve"> основного</w:t>
      </w:r>
      <w:r w:rsidR="00C12CA9" w:rsidRPr="00010340">
        <w:t xml:space="preserve"> </w:t>
      </w:r>
      <w:r w:rsidR="009E21D9" w:rsidRPr="00010340">
        <w:t xml:space="preserve">текста Договора </w:t>
      </w:r>
      <w:r w:rsidR="00E90FE3" w:rsidRPr="00010340">
        <w:t xml:space="preserve">либо в </w:t>
      </w:r>
      <w:r w:rsidR="007D6B74" w:rsidRPr="00010340">
        <w:t xml:space="preserve">конце текста </w:t>
      </w:r>
      <w:r w:rsidR="00C12CA9" w:rsidRPr="00010340">
        <w:t>последнего приложения</w:t>
      </w:r>
      <w:r w:rsidR="007D6B74" w:rsidRPr="00010340">
        <w:t xml:space="preserve"> к Договору (при наличии приложений)</w:t>
      </w:r>
      <w:r w:rsidR="00C12CA9" w:rsidRPr="00010340">
        <w:t>, означа</w:t>
      </w:r>
      <w:r w:rsidR="0071498E" w:rsidRPr="00010340">
        <w:t>ют</w:t>
      </w:r>
      <w:r w:rsidR="00C12CA9" w:rsidRPr="00010340">
        <w:t xml:space="preserve"> подписание всего </w:t>
      </w:r>
      <w:r w:rsidRPr="00010340">
        <w:t>Д</w:t>
      </w:r>
      <w:r w:rsidR="00C12CA9" w:rsidRPr="00010340">
        <w:t>оговора в целом</w:t>
      </w:r>
      <w:r w:rsidR="00CF22F5" w:rsidRPr="00010340">
        <w:t>.</w:t>
      </w:r>
    </w:p>
    <w:bookmarkEnd w:id="6"/>
    <w:p w14:paraId="46E7AEB2" w14:textId="43C16B90" w:rsidR="00324D57" w:rsidRPr="00D14418" w:rsidRDefault="00324D57" w:rsidP="00535346">
      <w:pPr>
        <w:pStyle w:val="Heading1"/>
      </w:pPr>
      <w:r w:rsidRPr="00D14418">
        <w:t>ПРЕДМЕТ ДОГОВОРА</w:t>
      </w:r>
    </w:p>
    <w:p w14:paraId="5D4CA2F4" w14:textId="63F70FE3" w:rsidR="001804BF" w:rsidRPr="005F6103" w:rsidRDefault="00324D57" w:rsidP="00F6079A">
      <w:pPr>
        <w:rPr>
          <w:snapToGrid w:val="0"/>
        </w:rPr>
      </w:pPr>
      <w:r w:rsidRPr="00D14418">
        <w:rPr>
          <w:snapToGrid w:val="0"/>
        </w:rPr>
        <w:t>Поставщик обязуется поставить Покупателю</w:t>
      </w:r>
      <w:r w:rsidR="00085B32" w:rsidRPr="00D14418">
        <w:rPr>
          <w:snapToGrid w:val="0"/>
        </w:rPr>
        <w:t>,</w:t>
      </w:r>
      <w:r w:rsidRPr="00D14418">
        <w:rPr>
          <w:snapToGrid w:val="0"/>
        </w:rPr>
        <w:t xml:space="preserve"> </w:t>
      </w:r>
      <w:r w:rsidR="00085B32" w:rsidRPr="00D14418">
        <w:rPr>
          <w:snapToGrid w:val="0"/>
        </w:rPr>
        <w:t>а Покупатель обязуется принять и оплатить</w:t>
      </w:r>
      <w:bookmarkStart w:id="18" w:name="OLE_LINK1"/>
      <w:bookmarkStart w:id="19" w:name="OLE_LINK2"/>
      <w:r w:rsidR="00E633D0" w:rsidRPr="00E633D0">
        <w:rPr>
          <w:snapToGrid w:val="0"/>
        </w:rPr>
        <w:t xml:space="preserve"> </w:t>
      </w:r>
      <w:sdt>
        <w:sdtPr>
          <w:rPr>
            <w:i/>
            <w:iCs/>
            <w:vanish/>
            <w:lang w:eastAsia="en-US"/>
          </w:rPr>
          <w:alias w:val="укажите КАКИЕ товары"/>
          <w:tag w:val="укажите КАКИЕ товары"/>
          <w:id w:val="-1839613625"/>
          <w:placeholder>
            <w:docPart w:val="DefaultPlaceholder_-1854013440"/>
          </w:placeholder>
          <w15:color w:val="FF0000"/>
        </w:sdtPr>
        <w:sdtEndPr>
          <w:rPr>
            <w:i w:val="0"/>
            <w:iCs w:val="0"/>
            <w:snapToGrid w:val="0"/>
            <w:vanish w:val="0"/>
            <w:lang w:eastAsia="ru-RU"/>
          </w:rPr>
        </w:sdtEndPr>
        <w:sdtContent>
          <w:r w:rsidR="00DD3AAB" w:rsidRPr="00EC39F1">
            <w:rPr>
              <w:color w:val="FF0000"/>
            </w:rPr>
            <w:t>указать ВИД(Ы)</w:t>
          </w:r>
          <w:r w:rsidR="00DD3AAB" w:rsidRPr="00D14418">
            <w:t xml:space="preserve"> поставляемых Товаров, например</w:t>
          </w:r>
          <w:r w:rsidR="000C5732">
            <w:t>:</w:t>
          </w:r>
          <w:r w:rsidR="00DD3AAB" w:rsidRPr="00D14418">
            <w:t xml:space="preserve"> «запасные части для нефтепромыслового оборудования»</w:t>
          </w:r>
          <w:r w:rsidR="008D1301" w:rsidRPr="00D14418">
            <w:t xml:space="preserve">, </w:t>
          </w:r>
          <w:r w:rsidR="00DD3AAB" w:rsidRPr="00D14418">
            <w:t>«канцтовары»</w:t>
          </w:r>
          <w:r w:rsidR="00AC4E34" w:rsidRPr="00D14418">
            <w:t>, «офисная мебель»</w:t>
          </w:r>
        </w:sdtContent>
      </w:sdt>
      <w:bookmarkEnd w:id="18"/>
      <w:bookmarkEnd w:id="19"/>
      <w:r w:rsidRPr="00D14418">
        <w:rPr>
          <w:snapToGrid w:val="0"/>
        </w:rPr>
        <w:t xml:space="preserve"> (далее </w:t>
      </w:r>
      <w:r w:rsidR="00085B32" w:rsidRPr="00D14418">
        <w:rPr>
          <w:snapToGrid w:val="0"/>
        </w:rPr>
        <w:t>«</w:t>
      </w:r>
      <w:r w:rsidRPr="00D14418">
        <w:rPr>
          <w:snapToGrid w:val="0"/>
        </w:rPr>
        <w:t>Товары</w:t>
      </w:r>
      <w:r w:rsidR="00085B32" w:rsidRPr="00D14418">
        <w:rPr>
          <w:snapToGrid w:val="0"/>
        </w:rPr>
        <w:t>»</w:t>
      </w:r>
      <w:r w:rsidRPr="00D14418">
        <w:rPr>
          <w:snapToGrid w:val="0"/>
        </w:rPr>
        <w:t>), наименование, количество и иные характеристики котор</w:t>
      </w:r>
      <w:r w:rsidR="008D1301" w:rsidRPr="00D14418">
        <w:rPr>
          <w:snapToGrid w:val="0"/>
        </w:rPr>
        <w:t>ых</w:t>
      </w:r>
      <w:r w:rsidRPr="00D14418">
        <w:rPr>
          <w:snapToGrid w:val="0"/>
        </w:rPr>
        <w:t xml:space="preserve"> указаны в заказах к Договору</w:t>
      </w:r>
      <w:r w:rsidR="00085B32" w:rsidRPr="00D14418">
        <w:rPr>
          <w:snapToGrid w:val="0"/>
        </w:rPr>
        <w:t xml:space="preserve"> (далее «Заказы»)</w:t>
      </w:r>
      <w:r w:rsidRPr="00D14418">
        <w:rPr>
          <w:snapToGrid w:val="0"/>
        </w:rPr>
        <w:t>, являющихся неотъемлемой частью Договора</w:t>
      </w:r>
      <w:r w:rsidRPr="005F6103">
        <w:rPr>
          <w:snapToGrid w:val="0"/>
        </w:rPr>
        <w:t xml:space="preserve">. </w:t>
      </w:r>
    </w:p>
    <w:p w14:paraId="6021BBA1" w14:textId="22F94630" w:rsidR="00B8675D" w:rsidRPr="00D14418" w:rsidRDefault="006D3782" w:rsidP="00535346">
      <w:pPr>
        <w:pStyle w:val="Heading1"/>
      </w:pPr>
      <w:r w:rsidRPr="00D14418">
        <w:lastRenderedPageBreak/>
        <w:t>ТРЕБОВАНИЯ К ТОВАРАМ</w:t>
      </w:r>
    </w:p>
    <w:p w14:paraId="23B6C5A0" w14:textId="639BBC4D" w:rsidR="00643888" w:rsidRPr="00D14418" w:rsidRDefault="00DB604C" w:rsidP="00F6079A">
      <w:pPr>
        <w:pStyle w:val="Heading2"/>
        <w:rPr>
          <w:rStyle w:val="Heading2Char"/>
          <w:b/>
          <w:bCs/>
        </w:rPr>
      </w:pPr>
      <w:r w:rsidRPr="00D14418">
        <w:rPr>
          <w:rStyle w:val="Heading2Char"/>
          <w:b/>
          <w:bCs/>
        </w:rPr>
        <w:t xml:space="preserve">Сертификация </w:t>
      </w:r>
    </w:p>
    <w:p w14:paraId="7A5DCE8F" w14:textId="22D36AD9" w:rsidR="00324D57" w:rsidRPr="00D14418" w:rsidRDefault="00324D57" w:rsidP="00AE64D7">
      <w:pPr>
        <w:rPr>
          <w:noProof/>
        </w:rPr>
      </w:pPr>
      <w:r w:rsidRPr="00D14418">
        <w:rPr>
          <w:noProof/>
        </w:rPr>
        <w:t>В</w:t>
      </w:r>
      <w:r w:rsidR="00DB604C" w:rsidRPr="00D14418">
        <w:rPr>
          <w:noProof/>
        </w:rPr>
        <w:t>се</w:t>
      </w:r>
      <w:r w:rsidRPr="00D14418">
        <w:rPr>
          <w:noProof/>
        </w:rPr>
        <w:t xml:space="preserve"> поставляемы</w:t>
      </w:r>
      <w:r w:rsidR="00EE4277" w:rsidRPr="00D14418">
        <w:rPr>
          <w:noProof/>
        </w:rPr>
        <w:t>е</w:t>
      </w:r>
      <w:r w:rsidRPr="00D14418">
        <w:rPr>
          <w:noProof/>
        </w:rPr>
        <w:t xml:space="preserve"> по Договору Товар</w:t>
      </w:r>
      <w:r w:rsidR="00DB604C" w:rsidRPr="00D14418">
        <w:rPr>
          <w:noProof/>
        </w:rPr>
        <w:t>ы</w:t>
      </w:r>
      <w:r w:rsidRPr="00D14418">
        <w:rPr>
          <w:noProof/>
        </w:rPr>
        <w:t xml:space="preserve"> долж</w:t>
      </w:r>
      <w:r w:rsidR="00DB604C" w:rsidRPr="00D14418">
        <w:rPr>
          <w:noProof/>
        </w:rPr>
        <w:t>ны</w:t>
      </w:r>
      <w:r w:rsidRPr="00D14418">
        <w:rPr>
          <w:noProof/>
        </w:rPr>
        <w:t xml:space="preserve"> быть надлежащим образом сертифицирован</w:t>
      </w:r>
      <w:r w:rsidR="00EE4277" w:rsidRPr="00D14418">
        <w:rPr>
          <w:noProof/>
        </w:rPr>
        <w:t>ы</w:t>
      </w:r>
      <w:r w:rsidRPr="00D14418">
        <w:rPr>
          <w:noProof/>
        </w:rPr>
        <w:t xml:space="preserve"> (или в установленном порядке пройти процедуру декларирования), если в отношении такого Товара предусмотрена обязательная его сертификация и/или декларирование, </w:t>
      </w:r>
      <w:r w:rsidR="00EE4277" w:rsidRPr="00D14418">
        <w:rPr>
          <w:noProof/>
        </w:rPr>
        <w:t xml:space="preserve">а также </w:t>
      </w:r>
      <w:r w:rsidRPr="00D14418">
        <w:rPr>
          <w:noProof/>
        </w:rPr>
        <w:t>долж</w:t>
      </w:r>
      <w:r w:rsidR="00EE4277" w:rsidRPr="00D14418">
        <w:rPr>
          <w:noProof/>
        </w:rPr>
        <w:t>ны</w:t>
      </w:r>
      <w:r w:rsidRPr="00D14418">
        <w:rPr>
          <w:noProof/>
        </w:rPr>
        <w:t xml:space="preserve"> соответствовать </w:t>
      </w:r>
      <w:r w:rsidRPr="00D27F2D">
        <w:rPr>
          <w:noProof/>
        </w:rPr>
        <w:t xml:space="preserve">применяемым в </w:t>
      </w:r>
      <w:r w:rsidR="00357785" w:rsidRPr="00D27F2D">
        <w:rPr>
          <w:noProof/>
        </w:rPr>
        <w:t>РФ</w:t>
      </w:r>
      <w:r w:rsidRPr="00D27F2D">
        <w:rPr>
          <w:noProof/>
        </w:rPr>
        <w:t xml:space="preserve"> обязательным нормам и правилам, требованиям промышленной или иной безопасности</w:t>
      </w:r>
      <w:r w:rsidRPr="00D14418">
        <w:rPr>
          <w:noProof/>
        </w:rPr>
        <w:t>. Если в отношении поставляемого Товара законом установлено обязательное предоставление заключений, допусков, разрешений метрологических органов, органов по стандартизации, разрешений на применение, разрешений на ввоз (импорт), включая уплату всех таможенных пошлин, сборов и налогов, разрешений на вывоз (экспорт), разрешений, выдаваемых в отношении продукции двойного назначения, или любых иных разрешений, отсутствие которых не позволяет использовать Товар по его назначению или в любых иных законных интересах Покупателя (включая</w:t>
      </w:r>
      <w:r w:rsidR="003E1C71" w:rsidRPr="00D14418">
        <w:rPr>
          <w:noProof/>
        </w:rPr>
        <w:t>, помимо прочего,</w:t>
      </w:r>
      <w:r w:rsidRPr="00D14418">
        <w:rPr>
          <w:noProof/>
        </w:rPr>
        <w:t xml:space="preserve"> перепродажу Товара), Поставщик обязуется за свой счет предоставить Покупателю любое такое разрешение. В том случае, если императивные нормы действующего российского законодательства предусматривают обязанность Покупателя обеспечить получение указанных выше разрешений, Поставщик без взимания дополнительной платы незамедлительно окажет необходимое содействие Покупателю при получении такого разрешения или иного аналогичного документа. </w:t>
      </w:r>
    </w:p>
    <w:p w14:paraId="6AAD4CF3" w14:textId="6822494C" w:rsidR="007613B9" w:rsidRPr="00D14418" w:rsidRDefault="001216FB" w:rsidP="00F6079A">
      <w:pPr>
        <w:pStyle w:val="Heading2"/>
        <w:rPr>
          <w:rStyle w:val="Heading2Char"/>
          <w:b/>
          <w:bCs/>
        </w:rPr>
      </w:pPr>
      <w:r w:rsidRPr="00D14418">
        <w:rPr>
          <w:rStyle w:val="Heading2Char"/>
          <w:b/>
          <w:bCs/>
        </w:rPr>
        <w:t xml:space="preserve">Сопроводительная документация </w:t>
      </w:r>
    </w:p>
    <w:p w14:paraId="7597BB3D" w14:textId="3D03B7EE" w:rsidR="002556E9" w:rsidRDefault="00E83D6E" w:rsidP="00AE64D7">
      <w:pPr>
        <w:rPr>
          <w:noProof/>
        </w:rPr>
      </w:pPr>
      <w:r w:rsidRPr="00D14418">
        <w:rPr>
          <w:noProof/>
        </w:rPr>
        <w:t>Товар</w:t>
      </w:r>
      <w:r w:rsidR="00B62516" w:rsidRPr="00D14418">
        <w:rPr>
          <w:noProof/>
        </w:rPr>
        <w:t>ы</w:t>
      </w:r>
      <w:r w:rsidRPr="00D14418">
        <w:rPr>
          <w:noProof/>
        </w:rPr>
        <w:t xml:space="preserve"> долж</w:t>
      </w:r>
      <w:r w:rsidR="00B62516" w:rsidRPr="00D14418">
        <w:rPr>
          <w:noProof/>
        </w:rPr>
        <w:t xml:space="preserve">ны поставляться </w:t>
      </w:r>
      <w:r w:rsidRPr="00D14418">
        <w:rPr>
          <w:noProof/>
        </w:rPr>
        <w:t>с необходимой</w:t>
      </w:r>
      <w:r w:rsidR="00794137" w:rsidRPr="00D14418">
        <w:rPr>
          <w:noProof/>
        </w:rPr>
        <w:t xml:space="preserve"> </w:t>
      </w:r>
      <w:r w:rsidRPr="00D14418">
        <w:rPr>
          <w:noProof/>
        </w:rPr>
        <w:t>сопроводительной</w:t>
      </w:r>
      <w:r w:rsidR="00794137" w:rsidRPr="00D14418">
        <w:rPr>
          <w:noProof/>
        </w:rPr>
        <w:t xml:space="preserve"> </w:t>
      </w:r>
      <w:r w:rsidRPr="00D14418">
        <w:rPr>
          <w:noProof/>
        </w:rPr>
        <w:t>и технической</w:t>
      </w:r>
      <w:r w:rsidR="00794137" w:rsidRPr="00D14418">
        <w:rPr>
          <w:noProof/>
        </w:rPr>
        <w:t xml:space="preserve"> </w:t>
      </w:r>
      <w:r w:rsidRPr="00D14418">
        <w:rPr>
          <w:noProof/>
        </w:rPr>
        <w:t>документацией</w:t>
      </w:r>
      <w:r w:rsidR="00794137" w:rsidRPr="00D14418">
        <w:rPr>
          <w:noProof/>
        </w:rPr>
        <w:t xml:space="preserve"> </w:t>
      </w:r>
      <w:r w:rsidRPr="00D14418">
        <w:rPr>
          <w:noProof/>
        </w:rPr>
        <w:t xml:space="preserve">(на русском языке), необходимой для эксплуатации </w:t>
      </w:r>
      <w:r w:rsidR="00EE4277" w:rsidRPr="00D14418">
        <w:rPr>
          <w:noProof/>
        </w:rPr>
        <w:t>Т</w:t>
      </w:r>
      <w:r w:rsidRPr="00D14418">
        <w:rPr>
          <w:noProof/>
        </w:rPr>
        <w:t>овара</w:t>
      </w:r>
      <w:sdt>
        <w:sdtPr>
          <w:rPr>
            <w:noProof/>
          </w:rPr>
          <w:alias w:val="скорректируйте/дополните список или удалите за ненадобностью"/>
          <w:tag w:val="дополните необходимыми документами"/>
          <w:id w:val="913055716"/>
          <w:placeholder>
            <w:docPart w:val="DefaultPlaceholder_-1854013440"/>
          </w:placeholder>
          <w15:color w:val="FF0000"/>
        </w:sdtPr>
        <w:sdtEndPr/>
        <w:sdtContent>
          <w:r w:rsidR="00D72A4A">
            <w:rPr>
              <w:noProof/>
            </w:rPr>
            <w:t>, включая</w:t>
          </w:r>
          <w:r w:rsidR="000B4C47">
            <w:rPr>
              <w:noProof/>
            </w:rPr>
            <w:t xml:space="preserve">: </w:t>
          </w:r>
          <w:r w:rsidR="00406795">
            <w:rPr>
              <w:noProof/>
            </w:rPr>
            <w:t xml:space="preserve"> </w:t>
          </w:r>
          <w:r w:rsidR="00406795">
            <w:rPr>
              <w:color w:val="22272F"/>
            </w:rPr>
            <w:t xml:space="preserve">сертификаты соответствия, выданные уполномоченными организациями; технические паспорта; инструкции по эксплуатации на русском языке; гарантийные талоны; </w:t>
          </w:r>
          <w:r w:rsidR="00406795">
            <w:rPr>
              <w:noProof/>
            </w:rPr>
            <w:t>иные документы по согласованию Сторон</w:t>
          </w:r>
        </w:sdtContent>
      </w:sdt>
      <w:r w:rsidR="00406795">
        <w:rPr>
          <w:noProof/>
        </w:rPr>
        <w:t>.</w:t>
      </w:r>
    </w:p>
    <w:p w14:paraId="12D2EC3B" w14:textId="6BAD6D99" w:rsidR="00886FF1" w:rsidRPr="00D14418" w:rsidRDefault="00B62516" w:rsidP="00F6079A">
      <w:pPr>
        <w:pStyle w:val="Heading2"/>
        <w:rPr>
          <w:rStyle w:val="Heading2Char"/>
          <w:b/>
          <w:bCs/>
        </w:rPr>
      </w:pPr>
      <w:r w:rsidRPr="00D14418">
        <w:rPr>
          <w:rStyle w:val="Heading2Char"/>
          <w:b/>
          <w:bCs/>
        </w:rPr>
        <w:t>Тара и упаковка</w:t>
      </w:r>
    </w:p>
    <w:p w14:paraId="04F5A250" w14:textId="77777777" w:rsidR="00886FF1" w:rsidRPr="00D14418" w:rsidRDefault="00886FF1" w:rsidP="00AE64D7">
      <w:pPr>
        <w:rPr>
          <w:noProof/>
        </w:rPr>
      </w:pPr>
      <w:r w:rsidRPr="00D14418">
        <w:rPr>
          <w:noProof/>
        </w:rPr>
        <w:t>Поставщик обязан передать Покупателю товар в таре и (или) упаковке, за исключением товара, который по своему характеру не требует затаривания и (или) упаковки.</w:t>
      </w:r>
    </w:p>
    <w:p w14:paraId="3A56C056" w14:textId="20728866" w:rsidR="00B62516" w:rsidRPr="00D14418" w:rsidRDefault="00B62516" w:rsidP="00AE64D7">
      <w:pPr>
        <w:rPr>
          <w:noProof/>
        </w:rPr>
      </w:pPr>
      <w:r w:rsidRPr="00D14418">
        <w:rPr>
          <w:noProof/>
        </w:rPr>
        <w:t xml:space="preserve">Тара и упаковка, в которой поставляется Товар, должны соответствовать применимым требованиям и стандартам, утвержденным для данного вида товаров в </w:t>
      </w:r>
      <w:r w:rsidR="003E1C71" w:rsidRPr="00D14418">
        <w:rPr>
          <w:noProof/>
        </w:rPr>
        <w:t>РФ</w:t>
      </w:r>
      <w:r w:rsidRPr="00D14418">
        <w:rPr>
          <w:noProof/>
        </w:rPr>
        <w:t>, и обеспечивать сохранность Товара от механических повреждений и атмосферных воздействий во время транспортировки, погрузки и перегрузок. Упаковка Товара должна обеспечивать его защиту от коррозии и</w:t>
      </w:r>
      <w:r w:rsidR="00794137" w:rsidRPr="00D14418">
        <w:rPr>
          <w:noProof/>
        </w:rPr>
        <w:t xml:space="preserve"> </w:t>
      </w:r>
      <w:r w:rsidRPr="00D14418">
        <w:rPr>
          <w:noProof/>
        </w:rPr>
        <w:t>повреждений во время морской, сухопутной и/или воздушной перевозки</w:t>
      </w:r>
      <w:r w:rsidR="00D61D5E" w:rsidRPr="00D14418">
        <w:rPr>
          <w:noProof/>
        </w:rPr>
        <w:t xml:space="preserve"> (в зависимости от </w:t>
      </w:r>
      <w:r w:rsidR="009B34C2" w:rsidRPr="00D14418">
        <w:rPr>
          <w:noProof/>
        </w:rPr>
        <w:t>применимого способа перевозки)</w:t>
      </w:r>
      <w:r w:rsidRPr="00D14418">
        <w:rPr>
          <w:noProof/>
        </w:rPr>
        <w:t xml:space="preserve">, а также (в случае необходимости) при складировании в агрессивных погодных условиях под открытым небом при температурах от -60 до +60 градусов по Цельсию. </w:t>
      </w:r>
    </w:p>
    <w:p w14:paraId="607F52D9" w14:textId="3B1D5416" w:rsidR="00B62516" w:rsidRPr="00D14418" w:rsidRDefault="00B62516" w:rsidP="00AE64D7">
      <w:bookmarkStart w:id="20" w:name="OLE_LINK103"/>
      <w:bookmarkStart w:id="21" w:name="OLE_LINK104"/>
      <w:r w:rsidRPr="00D14418">
        <w:t xml:space="preserve">Поставщик </w:t>
      </w:r>
      <w:r w:rsidR="00AE64D7">
        <w:t>несет ответственность</w:t>
      </w:r>
      <w:r w:rsidRPr="00D14418">
        <w:t xml:space="preserve"> за Товар, поврежденный или пришедший в негодность из-за ненадлежащей упаковки</w:t>
      </w:r>
      <w:bookmarkEnd w:id="20"/>
      <w:bookmarkEnd w:id="21"/>
      <w:r w:rsidR="00AE64D7">
        <w:t>.</w:t>
      </w:r>
    </w:p>
    <w:p w14:paraId="0F9A47FF" w14:textId="77777777" w:rsidR="00B62516" w:rsidRPr="00D14418" w:rsidRDefault="00B62516" w:rsidP="00AE64D7">
      <w:r w:rsidRPr="00D14418">
        <w:t xml:space="preserve">В случае использования оборотной тары, стоимость которой не входит в Стоимость Договора, такая тара подлежит </w:t>
      </w:r>
      <w:r w:rsidRPr="00D14418">
        <w:rPr>
          <w:noProof/>
        </w:rPr>
        <w:t>возврату</w:t>
      </w:r>
      <w:r w:rsidRPr="00D14418">
        <w:t xml:space="preserve"> Поставщику силами Поставщика и за его счет. </w:t>
      </w:r>
    </w:p>
    <w:p w14:paraId="1C903B89" w14:textId="253E2405" w:rsidR="007A3ED4" w:rsidRPr="00D14418" w:rsidRDefault="002712F2" w:rsidP="00F6079A">
      <w:pPr>
        <w:pStyle w:val="Heading2"/>
        <w:rPr>
          <w:rStyle w:val="Heading2Char"/>
          <w:b/>
          <w:bCs/>
        </w:rPr>
      </w:pPr>
      <w:bookmarkStart w:id="22" w:name="OLE_LINK30"/>
      <w:r>
        <w:rPr>
          <w:rStyle w:val="Heading2Char"/>
          <w:b/>
          <w:bCs/>
        </w:rPr>
        <w:lastRenderedPageBreak/>
        <w:t>Заверения Поставщика</w:t>
      </w:r>
    </w:p>
    <w:p w14:paraId="72002247" w14:textId="3807C152" w:rsidR="004D3401" w:rsidRPr="00D14418" w:rsidRDefault="00871551" w:rsidP="00DA1C6A">
      <w:pPr>
        <w:pStyle w:val="ListParagraph"/>
        <w:ind w:left="0"/>
      </w:pPr>
      <w:r w:rsidRPr="00D14418">
        <w:t>Поставщик гарантирует и заявляет</w:t>
      </w:r>
      <w:r w:rsidR="006E3A5A" w:rsidRPr="00D14418">
        <w:t xml:space="preserve"> следующее:</w:t>
      </w:r>
      <w:r w:rsidRPr="00D14418">
        <w:t xml:space="preserve"> в</w:t>
      </w:r>
      <w:r w:rsidR="009A4E46" w:rsidRPr="00D14418">
        <w:t xml:space="preserve">се </w:t>
      </w:r>
      <w:bookmarkEnd w:id="22"/>
      <w:r w:rsidR="009A4E46" w:rsidRPr="00D14418">
        <w:t xml:space="preserve">поставляемые Товары </w:t>
      </w:r>
      <w:r w:rsidRPr="00D14418">
        <w:t>являются новыми, не</w:t>
      </w:r>
      <w:bookmarkStart w:id="23" w:name="OLE_LINK10"/>
      <w:bookmarkStart w:id="24" w:name="OLE_LINK11"/>
      <w:r w:rsidR="007B2635" w:rsidRPr="00D14418">
        <w:t xml:space="preserve"> </w:t>
      </w:r>
      <w:r w:rsidR="00006160" w:rsidRPr="00D14418">
        <w:t>были</w:t>
      </w:r>
      <w:r w:rsidR="007B2635" w:rsidRPr="00D14418">
        <w:t xml:space="preserve"> в употреблении (ранее не наход</w:t>
      </w:r>
      <w:r w:rsidR="00006160" w:rsidRPr="00D14418">
        <w:t>ились</w:t>
      </w:r>
      <w:r w:rsidR="007B2635" w:rsidRPr="00D14418">
        <w:t xml:space="preserve"> в использовании у Поставщика или у третьих лиц)</w:t>
      </w:r>
      <w:bookmarkEnd w:id="23"/>
      <w:bookmarkEnd w:id="24"/>
      <w:r w:rsidR="008F55BB" w:rsidRPr="00D14418">
        <w:t xml:space="preserve">, не подвергались </w:t>
      </w:r>
      <w:r w:rsidR="0040459E" w:rsidRPr="00D14418">
        <w:t>ремонту (модернизации или восстановлению)</w:t>
      </w:r>
      <w:r w:rsidR="008F55BB" w:rsidRPr="00D14418">
        <w:t>;</w:t>
      </w:r>
      <w:r w:rsidR="0040459E" w:rsidRPr="00D14418">
        <w:t xml:space="preserve"> </w:t>
      </w:r>
      <w:bookmarkStart w:id="25" w:name="OLE_LINK55"/>
      <w:r w:rsidR="00460E43" w:rsidRPr="00D14418">
        <w:t>Товары</w:t>
      </w:r>
      <w:r w:rsidR="004D3401" w:rsidRPr="00D14418">
        <w:t xml:space="preserve"> не находятся в залоге, под арестом или под иным обременением</w:t>
      </w:r>
      <w:r w:rsidR="00A534ED" w:rsidRPr="00D14418">
        <w:t xml:space="preserve">; в отношении </w:t>
      </w:r>
      <w:r w:rsidR="001E7080" w:rsidRPr="00D14418">
        <w:t xml:space="preserve">Поставщика не возбуждена процедура банкротства. </w:t>
      </w:r>
    </w:p>
    <w:bookmarkEnd w:id="25"/>
    <w:p w14:paraId="76121DB5" w14:textId="6EC1B267" w:rsidR="00654EE5" w:rsidRPr="00D14418" w:rsidRDefault="00654EE5" w:rsidP="00F6079A">
      <w:r w:rsidRPr="00D14418">
        <w:t>Поставщик заверяет Покупателя в том, что Поставщик обладает всеми необходимыми правами в отношении поставляемого Товара, что исполнительные органы Поставщика получили все необходимые разрешения и одобрения иных органов Поставщика, если таковые требуются для одобрения крупной сделки и/или сделки, в совершении которой имеется заинтересованность</w:t>
      </w:r>
    </w:p>
    <w:p w14:paraId="5674B2FC" w14:textId="0BED4DF2" w:rsidR="00006160" w:rsidRPr="00D14418" w:rsidRDefault="00006160" w:rsidP="00F6079A">
      <w:pPr>
        <w:pStyle w:val="Heading2"/>
        <w:rPr>
          <w:rStyle w:val="Heading2Char"/>
          <w:b/>
          <w:bCs/>
        </w:rPr>
      </w:pPr>
      <w:r w:rsidRPr="00D14418">
        <w:rPr>
          <w:rStyle w:val="Heading2Char"/>
          <w:b/>
          <w:bCs/>
        </w:rPr>
        <w:t>Гарантии касательно статуса Товаров Евразийского экономического союза</w:t>
      </w:r>
    </w:p>
    <w:p w14:paraId="56034F41" w14:textId="3FACB47B" w:rsidR="00006160" w:rsidRPr="00D14418" w:rsidRDefault="00006160" w:rsidP="00F6079A">
      <w:pPr>
        <w:rPr>
          <w:lang w:eastAsia="en-US"/>
        </w:rPr>
      </w:pPr>
      <w:r w:rsidRPr="00D14418">
        <w:rPr>
          <w:lang w:eastAsia="en-US"/>
        </w:rPr>
        <w:t>(а)</w:t>
      </w:r>
      <w:r w:rsidR="00CB7740" w:rsidRPr="00D14418">
        <w:rPr>
          <w:lang w:eastAsia="en-US"/>
        </w:rPr>
        <w:tab/>
      </w:r>
      <w:r w:rsidRPr="00D14418">
        <w:rPr>
          <w:lang w:eastAsia="en-US"/>
        </w:rPr>
        <w:t>Поставщик гарантирует Покупателю, что иностранные Товары реализуемые Поставщиком в рамках Договора, были ввезены</w:t>
      </w:r>
      <w:r w:rsidR="00794137" w:rsidRPr="00D14418">
        <w:rPr>
          <w:lang w:eastAsia="en-US"/>
        </w:rPr>
        <w:t xml:space="preserve"> </w:t>
      </w:r>
      <w:r w:rsidRPr="00D14418">
        <w:rPr>
          <w:lang w:eastAsia="en-US"/>
        </w:rPr>
        <w:t>на территорию Евразийского экономического союза и оформлены</w:t>
      </w:r>
      <w:r w:rsidR="00794137" w:rsidRPr="00D14418">
        <w:rPr>
          <w:lang w:eastAsia="en-US"/>
        </w:rPr>
        <w:t xml:space="preserve"> </w:t>
      </w:r>
      <w:r w:rsidRPr="00D14418">
        <w:rPr>
          <w:lang w:eastAsia="en-US"/>
        </w:rPr>
        <w:t>в рамках действующего Таможенного Законодательства Евразийского экономического союза,</w:t>
      </w:r>
      <w:r w:rsidR="00794137" w:rsidRPr="00D14418">
        <w:rPr>
          <w:lang w:eastAsia="en-US"/>
        </w:rPr>
        <w:t xml:space="preserve"> </w:t>
      </w:r>
      <w:r w:rsidRPr="00D14418">
        <w:rPr>
          <w:lang w:eastAsia="en-US"/>
        </w:rPr>
        <w:t>и приобрели</w:t>
      </w:r>
      <w:r w:rsidR="00794137" w:rsidRPr="00D14418">
        <w:rPr>
          <w:lang w:eastAsia="en-US"/>
        </w:rPr>
        <w:t xml:space="preserve"> </w:t>
      </w:r>
      <w:r w:rsidRPr="00D14418">
        <w:rPr>
          <w:lang w:eastAsia="en-US"/>
        </w:rPr>
        <w:t>статус Товаров Евразийского экономического союза.</w:t>
      </w:r>
    </w:p>
    <w:p w14:paraId="5804450E" w14:textId="679CABFA" w:rsidR="00006160" w:rsidRPr="00D14418" w:rsidRDefault="00006160" w:rsidP="00F6079A">
      <w:pPr>
        <w:rPr>
          <w:lang w:eastAsia="en-US"/>
        </w:rPr>
      </w:pPr>
      <w:r w:rsidRPr="00D14418">
        <w:rPr>
          <w:lang w:eastAsia="en-US"/>
        </w:rPr>
        <w:t>(б)</w:t>
      </w:r>
      <w:r w:rsidR="00CB7740" w:rsidRPr="00D14418">
        <w:rPr>
          <w:lang w:eastAsia="en-US"/>
        </w:rPr>
        <w:tab/>
      </w:r>
      <w:r w:rsidRPr="00D14418">
        <w:rPr>
          <w:lang w:eastAsia="en-US"/>
        </w:rPr>
        <w:t>Поставщик обязуется указать в cчетах-фактурах на оплату поставляемых Товаров,</w:t>
      </w:r>
      <w:r w:rsidR="00794137" w:rsidRPr="00D14418">
        <w:rPr>
          <w:lang w:eastAsia="en-US"/>
        </w:rPr>
        <w:t xml:space="preserve"> </w:t>
      </w:r>
      <w:r w:rsidRPr="00D14418">
        <w:rPr>
          <w:lang w:eastAsia="en-US"/>
        </w:rPr>
        <w:t>номера</w:t>
      </w:r>
      <w:r w:rsidR="00794137" w:rsidRPr="00D14418">
        <w:rPr>
          <w:lang w:eastAsia="en-US"/>
        </w:rPr>
        <w:t xml:space="preserve"> </w:t>
      </w:r>
      <w:r w:rsidRPr="00D14418">
        <w:rPr>
          <w:lang w:eastAsia="en-US"/>
        </w:rPr>
        <w:t>таможенных деклараций, оформленных при ввозе иностранных Товаров на территорию Евразийского экономического союза, а также обязуется предоставить Покупателю копии</w:t>
      </w:r>
      <w:r w:rsidR="00794137" w:rsidRPr="00D14418">
        <w:rPr>
          <w:lang w:eastAsia="en-US"/>
        </w:rPr>
        <w:t xml:space="preserve"> </w:t>
      </w:r>
      <w:r w:rsidRPr="00D14418">
        <w:rPr>
          <w:lang w:eastAsia="en-US"/>
        </w:rPr>
        <w:t>таможенных деклараций,</w:t>
      </w:r>
      <w:r w:rsidR="00794137" w:rsidRPr="00D14418">
        <w:rPr>
          <w:lang w:eastAsia="en-US"/>
        </w:rPr>
        <w:t xml:space="preserve"> </w:t>
      </w:r>
      <w:r w:rsidRPr="00D14418">
        <w:rPr>
          <w:lang w:eastAsia="en-US"/>
        </w:rPr>
        <w:t>по которым данные</w:t>
      </w:r>
      <w:r w:rsidR="00794137" w:rsidRPr="00D14418">
        <w:rPr>
          <w:lang w:eastAsia="en-US"/>
        </w:rPr>
        <w:t xml:space="preserve"> </w:t>
      </w:r>
      <w:r w:rsidRPr="00D14418">
        <w:rPr>
          <w:lang w:eastAsia="en-US"/>
        </w:rPr>
        <w:t>иностранные Товары приобрели статус Товаров Евразийского экономического союза.</w:t>
      </w:r>
    </w:p>
    <w:p w14:paraId="36DA1F20" w14:textId="4248926C" w:rsidR="00006160" w:rsidRDefault="00006160" w:rsidP="00F6079A">
      <w:pPr>
        <w:rPr>
          <w:lang w:eastAsia="en-US"/>
        </w:rPr>
      </w:pPr>
      <w:r w:rsidRPr="00D14418">
        <w:rPr>
          <w:lang w:eastAsia="en-US"/>
        </w:rPr>
        <w:t>(в)</w:t>
      </w:r>
      <w:r w:rsidR="00CB7740" w:rsidRPr="00D14418">
        <w:rPr>
          <w:lang w:eastAsia="en-US"/>
        </w:rPr>
        <w:tab/>
      </w:r>
      <w:r w:rsidRPr="00D14418">
        <w:rPr>
          <w:lang w:eastAsia="en-US"/>
        </w:rPr>
        <w:t>В случае</w:t>
      </w:r>
      <w:r w:rsidR="00794137" w:rsidRPr="00D14418">
        <w:rPr>
          <w:lang w:eastAsia="en-US"/>
        </w:rPr>
        <w:t xml:space="preserve"> </w:t>
      </w:r>
      <w:r w:rsidRPr="00D14418">
        <w:rPr>
          <w:lang w:eastAsia="en-US"/>
        </w:rPr>
        <w:t>неисполнения либо неполного исполнения</w:t>
      </w:r>
      <w:r w:rsidR="00794137" w:rsidRPr="00D14418">
        <w:rPr>
          <w:lang w:eastAsia="en-US"/>
        </w:rPr>
        <w:t xml:space="preserve"> </w:t>
      </w:r>
      <w:r w:rsidRPr="00D14418">
        <w:rPr>
          <w:lang w:eastAsia="en-US"/>
        </w:rPr>
        <w:t xml:space="preserve">Поставщиком обязательств, предусмотренных выше в пунктах (а) и/или (б) настоящей </w:t>
      </w:r>
      <w:r w:rsidRPr="00ED7745">
        <w:rPr>
          <w:lang w:eastAsia="en-US"/>
        </w:rPr>
        <w:t xml:space="preserve">статьи </w:t>
      </w:r>
      <w:r w:rsidR="00E52D2B" w:rsidRPr="00ED7745">
        <w:rPr>
          <w:lang w:eastAsia="en-US"/>
        </w:rPr>
        <w:t>2.5</w:t>
      </w:r>
      <w:r w:rsidRPr="00ED7745">
        <w:rPr>
          <w:lang w:eastAsia="en-US"/>
        </w:rPr>
        <w:t>,</w:t>
      </w:r>
      <w:r w:rsidR="00794137" w:rsidRPr="00ED7745">
        <w:rPr>
          <w:lang w:eastAsia="en-US"/>
        </w:rPr>
        <w:t xml:space="preserve"> </w:t>
      </w:r>
      <w:r w:rsidRPr="00ED7745">
        <w:rPr>
          <w:lang w:eastAsia="en-US"/>
        </w:rPr>
        <w:t>а</w:t>
      </w:r>
      <w:r w:rsidRPr="00D14418">
        <w:rPr>
          <w:lang w:eastAsia="en-US"/>
        </w:rPr>
        <w:t xml:space="preserve"> также в случае</w:t>
      </w:r>
      <w:r w:rsidR="00794137" w:rsidRPr="00D14418">
        <w:rPr>
          <w:lang w:eastAsia="en-US"/>
        </w:rPr>
        <w:t xml:space="preserve"> </w:t>
      </w:r>
      <w:r w:rsidRPr="00D14418">
        <w:rPr>
          <w:lang w:eastAsia="en-US"/>
        </w:rPr>
        <w:t>предоставления Поставщиком документов, содержащих недостоверные сведения, Поставщик выплачивает Покупателю штраф в размере 500 000 руб</w:t>
      </w:r>
      <w:r w:rsidR="00E52D2B" w:rsidRPr="00D14418">
        <w:rPr>
          <w:lang w:eastAsia="en-US"/>
        </w:rPr>
        <w:t xml:space="preserve">лей </w:t>
      </w:r>
      <w:r w:rsidRPr="00D14418">
        <w:rPr>
          <w:lang w:eastAsia="en-US"/>
        </w:rPr>
        <w:t>за каждый такой факт ненадлежащего исполнения, а также обязуется возместить Покупателю все убытки, понесенные последним вследствие такого неисполнения (ненадлежащего исполнения), включая, без ограничений: штрафы, наложенные на Покупателя его заказчиками по заключенным договорам,</w:t>
      </w:r>
      <w:r w:rsidR="00794137" w:rsidRPr="00D14418">
        <w:rPr>
          <w:lang w:eastAsia="en-US"/>
        </w:rPr>
        <w:t xml:space="preserve"> </w:t>
      </w:r>
      <w:r w:rsidRPr="00D14418">
        <w:rPr>
          <w:lang w:eastAsia="en-US"/>
        </w:rPr>
        <w:t>таможенные платежи, налоговые платежи, неустойки, штрафы, наложенные по решению</w:t>
      </w:r>
      <w:r w:rsidR="00794137" w:rsidRPr="00D14418">
        <w:rPr>
          <w:lang w:eastAsia="en-US"/>
        </w:rPr>
        <w:t xml:space="preserve"> </w:t>
      </w:r>
      <w:r w:rsidRPr="00D14418">
        <w:rPr>
          <w:lang w:eastAsia="en-US"/>
        </w:rPr>
        <w:t>таможенных и/или налоговых органов либо</w:t>
      </w:r>
      <w:r w:rsidR="00794137" w:rsidRPr="00D14418">
        <w:rPr>
          <w:lang w:eastAsia="en-US"/>
        </w:rPr>
        <w:t xml:space="preserve"> </w:t>
      </w:r>
      <w:r w:rsidRPr="00D14418">
        <w:rPr>
          <w:lang w:eastAsia="en-US"/>
        </w:rPr>
        <w:t>иных</w:t>
      </w:r>
      <w:r w:rsidR="00794137" w:rsidRPr="00D14418">
        <w:rPr>
          <w:lang w:eastAsia="en-US"/>
        </w:rPr>
        <w:t xml:space="preserve"> </w:t>
      </w:r>
      <w:r w:rsidRPr="00D14418">
        <w:rPr>
          <w:lang w:eastAsia="en-US"/>
        </w:rPr>
        <w:t>государственных органов,</w:t>
      </w:r>
      <w:r w:rsidR="00794137" w:rsidRPr="00D14418">
        <w:rPr>
          <w:lang w:eastAsia="en-US"/>
        </w:rPr>
        <w:t xml:space="preserve"> </w:t>
      </w:r>
      <w:r w:rsidRPr="00D14418">
        <w:rPr>
          <w:lang w:eastAsia="en-US"/>
        </w:rPr>
        <w:t>стоимость конфискованных Товаров в случае конфискации, а также</w:t>
      </w:r>
      <w:r w:rsidR="00794137" w:rsidRPr="00D14418">
        <w:rPr>
          <w:lang w:eastAsia="en-US"/>
        </w:rPr>
        <w:t xml:space="preserve"> </w:t>
      </w:r>
      <w:r w:rsidRPr="00D14418">
        <w:rPr>
          <w:lang w:eastAsia="en-US"/>
        </w:rPr>
        <w:t>иные платежи.</w:t>
      </w:r>
    </w:p>
    <w:p w14:paraId="6F67DE95" w14:textId="77777777" w:rsidR="00542F64" w:rsidRPr="00542F64" w:rsidRDefault="00542F64" w:rsidP="00542F64">
      <w:pPr>
        <w:pStyle w:val="Heading2"/>
        <w:rPr>
          <w:rStyle w:val="Heading2Char"/>
          <w:b/>
          <w:bCs/>
        </w:rPr>
      </w:pPr>
      <w:bookmarkStart w:id="26" w:name="OLE_LINK52"/>
      <w:r w:rsidRPr="00542F64">
        <w:rPr>
          <w:rStyle w:val="Heading2Char"/>
          <w:b/>
          <w:bCs/>
        </w:rPr>
        <w:t>Качество Товаров</w:t>
      </w:r>
    </w:p>
    <w:sdt>
      <w:sdtPr>
        <w:alias w:val="конкретизируйте технические либо иные требования по качеству"/>
        <w:tag w:val="конкретизируйте технические либо иные требования по качеству"/>
        <w:id w:val="1713686551"/>
        <w:placeholder>
          <w:docPart w:val="DefaultPlaceholder_-1854013440"/>
        </w:placeholder>
        <w15:color w:val="FF0000"/>
      </w:sdtPr>
      <w:sdtEndPr/>
      <w:sdtContent>
        <w:p w14:paraId="63B5A5B2" w14:textId="6C98B89B" w:rsidR="00FB2D01" w:rsidRPr="00FB2D01" w:rsidRDefault="00FB2D01" w:rsidP="00D25D5F">
          <w:r w:rsidRPr="00580222">
            <w:rPr>
              <w:vanish/>
              <w:color w:val="FF0000"/>
              <w:lang w:eastAsia="en-US"/>
            </w:rPr>
            <w:t>В случае</w:t>
          </w:r>
          <w:r w:rsidR="00EB35CB" w:rsidRPr="00580222">
            <w:rPr>
              <w:vanish/>
              <w:color w:val="FF0000"/>
              <w:lang w:eastAsia="en-US"/>
            </w:rPr>
            <w:t xml:space="preserve">, если пункт </w:t>
          </w:r>
          <w:r w:rsidR="001C2C17" w:rsidRPr="001C2C17">
            <w:rPr>
              <w:vanish/>
              <w:color w:val="FF0000"/>
              <w:lang w:eastAsia="en-US"/>
            </w:rPr>
            <w:t>“</w:t>
          </w:r>
          <w:r w:rsidR="00EB35CB" w:rsidRPr="00580222">
            <w:rPr>
              <w:vanish/>
              <w:color w:val="FF0000"/>
              <w:lang w:eastAsia="en-US"/>
            </w:rPr>
            <w:t>а</w:t>
          </w:r>
          <w:r w:rsidR="001C2C17" w:rsidRPr="001C2C17">
            <w:rPr>
              <w:vanish/>
              <w:color w:val="FF0000"/>
              <w:lang w:eastAsia="en-US"/>
            </w:rPr>
            <w:t>”</w:t>
          </w:r>
          <w:r w:rsidR="00EB35CB" w:rsidRPr="00580222">
            <w:rPr>
              <w:vanish/>
              <w:color w:val="FF0000"/>
              <w:lang w:eastAsia="en-US"/>
            </w:rPr>
            <w:t xml:space="preserve"> не</w:t>
          </w:r>
          <w:r w:rsidR="00B623F4" w:rsidRPr="00B623F4">
            <w:rPr>
              <w:vanish/>
              <w:color w:val="FF0000"/>
              <w:lang w:eastAsia="en-US"/>
            </w:rPr>
            <w:t xml:space="preserve"> </w:t>
          </w:r>
          <w:r w:rsidR="00EB35CB" w:rsidRPr="00580222">
            <w:rPr>
              <w:vanish/>
              <w:color w:val="FF0000"/>
              <w:lang w:eastAsia="en-US"/>
            </w:rPr>
            <w:t>актуален</w:t>
          </w:r>
          <w:r w:rsidR="00B623F4" w:rsidRPr="00B623F4">
            <w:rPr>
              <w:vanish/>
              <w:color w:val="FF0000"/>
              <w:lang w:eastAsia="en-US"/>
            </w:rPr>
            <w:t xml:space="preserve"> </w:t>
          </w:r>
          <w:r w:rsidR="00B623F4">
            <w:rPr>
              <w:vanish/>
              <w:color w:val="FF0000"/>
              <w:lang w:eastAsia="en-US"/>
            </w:rPr>
            <w:t xml:space="preserve">или </w:t>
          </w:r>
          <w:r w:rsidR="00EB35CB" w:rsidRPr="00580222">
            <w:rPr>
              <w:vanish/>
              <w:color w:val="FF0000"/>
              <w:lang w:eastAsia="en-US"/>
            </w:rPr>
            <w:t>не</w:t>
          </w:r>
          <w:r w:rsidR="00B623F4" w:rsidRPr="00B623F4">
            <w:rPr>
              <w:vanish/>
              <w:color w:val="FF0000"/>
              <w:lang w:eastAsia="en-US"/>
            </w:rPr>
            <w:t xml:space="preserve"> </w:t>
          </w:r>
          <w:r w:rsidR="00EB35CB" w:rsidRPr="00580222">
            <w:rPr>
              <w:vanish/>
              <w:color w:val="FF0000"/>
              <w:lang w:eastAsia="en-US"/>
            </w:rPr>
            <w:t xml:space="preserve">применим </w:t>
          </w:r>
          <w:r w:rsidR="008242D0" w:rsidRPr="00580222">
            <w:rPr>
              <w:vanish/>
              <w:color w:val="FF0000"/>
              <w:lang w:eastAsia="en-US"/>
            </w:rPr>
            <w:t>в Вашем случае, удал</w:t>
          </w:r>
          <w:r w:rsidR="00FF4081" w:rsidRPr="00580222">
            <w:rPr>
              <w:vanish/>
              <w:color w:val="FF0000"/>
              <w:lang w:eastAsia="en-US"/>
            </w:rPr>
            <w:t>ите его</w:t>
          </w:r>
          <w:r w:rsidR="00580222" w:rsidRPr="00580222">
            <w:rPr>
              <w:vanish/>
              <w:color w:val="FF0000"/>
              <w:lang w:eastAsia="en-US"/>
            </w:rPr>
            <w:t>.</w:t>
          </w:r>
          <w:r w:rsidR="00580222">
            <w:t xml:space="preserve"> </w:t>
          </w:r>
        </w:p>
        <w:p w14:paraId="12A3AD0A" w14:textId="6DD3717C" w:rsidR="00D25D5F" w:rsidRDefault="00D25D5F" w:rsidP="00D25D5F">
          <w:r>
            <w:t>Поставщик гарантирует, что:</w:t>
          </w:r>
        </w:p>
        <w:p w14:paraId="2C3222F7" w14:textId="0C93FAC7" w:rsidR="00D25D5F" w:rsidRDefault="00D25D5F" w:rsidP="00D25D5F">
          <w:r>
            <w:t>(a)</w:t>
          </w:r>
          <w:r>
            <w:tab/>
            <w:t>Товары будут соответствовать техническим требованиям _______________ (</w:t>
          </w:r>
          <w:r w:rsidRPr="00A46D98">
            <w:rPr>
              <w:i/>
              <w:iCs/>
            </w:rPr>
            <w:t>ГОСТ</w:t>
          </w:r>
          <w:r w:rsidR="00580222">
            <w:rPr>
              <w:i/>
              <w:iCs/>
            </w:rPr>
            <w:t>ам</w:t>
          </w:r>
          <w:r w:rsidRPr="00A46D98">
            <w:rPr>
              <w:i/>
              <w:iCs/>
            </w:rPr>
            <w:t>, ТУ и т.п.</w:t>
          </w:r>
          <w:r w:rsidR="0042021B">
            <w:rPr>
              <w:i/>
              <w:iCs/>
            </w:rPr>
            <w:t xml:space="preserve"> – </w:t>
          </w:r>
          <w:r w:rsidR="0042021B" w:rsidRPr="00B423C3">
            <w:rPr>
              <w:i/>
              <w:iCs/>
              <w:color w:val="FF0000"/>
            </w:rPr>
            <w:t>перечислите</w:t>
          </w:r>
          <w:r w:rsidR="0042021B">
            <w:rPr>
              <w:i/>
              <w:iCs/>
            </w:rPr>
            <w:t>!</w:t>
          </w:r>
          <w:r>
            <w:t>);</w:t>
          </w:r>
        </w:p>
        <w:p w14:paraId="545F7A4D" w14:textId="19DC1DC7" w:rsidR="00282572" w:rsidRPr="00687A6F" w:rsidRDefault="00D25D5F" w:rsidP="00542F64">
          <w:r>
            <w:t>(б)</w:t>
          </w:r>
          <w:r>
            <w:tab/>
            <w:t xml:space="preserve">Товары не будут иметь каких-либо дефектов с точки зрения </w:t>
          </w:r>
          <w:r w:rsidR="00817C28">
            <w:t xml:space="preserve">изготовления, </w:t>
          </w:r>
          <w:r>
            <w:t>конструкции</w:t>
          </w:r>
          <w:r w:rsidR="00DB5842">
            <w:t xml:space="preserve">, </w:t>
          </w:r>
          <w:r>
            <w:t xml:space="preserve"> материалов, </w:t>
          </w:r>
          <w:r w:rsidR="00DB5842">
            <w:t xml:space="preserve">комплектующих т.д. </w:t>
          </w:r>
          <w:r>
            <w:t xml:space="preserve">и будут соответствовать конкретной цели, для которой они приобретаются. </w:t>
          </w:r>
        </w:p>
      </w:sdtContent>
    </w:sdt>
    <w:bookmarkStart w:id="27" w:name="OLE_LINK53"/>
    <w:p w14:paraId="0085DAD5" w14:textId="2EEA7EB5" w:rsidR="00542F64" w:rsidRDefault="00661E8A" w:rsidP="00542F64">
      <w:pPr>
        <w:rPr>
          <w:rStyle w:val="2"/>
          <w:color w:val="000000"/>
        </w:rPr>
      </w:pPr>
      <w:sdt>
        <w:sdtPr>
          <w:rPr>
            <w:shd w:val="clear" w:color="auto" w:fill="FFFFFF"/>
          </w:rPr>
          <w:alias w:val="данное условие ОБЯЗАТЕЛЬНО для &quot;прямых&quot; закупок (&quot;DIRECT&quot;)"/>
          <w:tag w:val="данное условие ОБЯЗАТЕЛЬНО для &quot;прямых&quot; закупок (&quot;DIRECT&quot;)"/>
          <w:id w:val="-1055852554"/>
          <w:placeholder>
            <w:docPart w:val="DefaultPlaceholder_-1854013440"/>
          </w:placeholder>
          <w15:color w:val="FF0000"/>
        </w:sdtPr>
        <w:sdtEndPr>
          <w:rPr>
            <w:shd w:val="clear" w:color="auto" w:fill="auto"/>
          </w:rPr>
        </w:sdtEndPr>
        <w:sdtContent>
          <w:r w:rsidR="00A34478">
            <w:t xml:space="preserve">Поставщик гарантирует выполнение требований к качеству поставляемого Товара изложенных в разделе 7 «Стандартных условий закупки» группы компаний Бейкер Хьюз, опубликованных по адресу в сети Интернет: </w:t>
          </w:r>
          <w:hyperlink r:id="rId8" w:history="1">
            <w:r w:rsidR="00A34478">
              <w:rPr>
                <w:rStyle w:val="Hyperlink"/>
              </w:rPr>
              <w:t>https://www.bakerhughes.com/sites/bakerhughes/files/2021-10/Rev%20B%20Russia%20English%20FINAL.pdf</w:t>
            </w:r>
          </w:hyperlink>
          <w:r w:rsidR="00A34478">
            <w:t>, ознакомление с которыми Поставщик подтверждает, подписывая Договор, в той степени, в которой эти требования не противоречат применимому законодательству и условиям Договора.</w:t>
          </w:r>
        </w:sdtContent>
      </w:sdt>
      <w:bookmarkEnd w:id="26"/>
      <w:bookmarkEnd w:id="27"/>
    </w:p>
    <w:p w14:paraId="139B9674" w14:textId="2275FB59" w:rsidR="001A00EE" w:rsidRPr="00D14418" w:rsidRDefault="006D6356" w:rsidP="00F6079A">
      <w:pPr>
        <w:pStyle w:val="Heading2"/>
        <w:rPr>
          <w:rStyle w:val="Heading2Char"/>
          <w:b/>
          <w:bCs/>
        </w:rPr>
      </w:pPr>
      <w:r w:rsidRPr="00D14418">
        <w:rPr>
          <w:rStyle w:val="Heading2Char"/>
          <w:b/>
          <w:bCs/>
        </w:rPr>
        <w:t>Безопасность и охрана окружающей среды</w:t>
      </w:r>
    </w:p>
    <w:p w14:paraId="63287DC4" w14:textId="5326BA00" w:rsidR="001A00EE" w:rsidRPr="00D14418" w:rsidRDefault="001A00EE" w:rsidP="00F6079A">
      <w:r w:rsidRPr="00D14418">
        <w:t xml:space="preserve">Поставщик гарантирует выполнение требований к охране труда, технике безопасности и охране окружающей среды, изложенных в статье 14.2 «Стандартных условий закупки» группы компаний Бейкер Хьюз, опубликованных по адресу в сети Интернет: </w:t>
      </w:r>
      <w:hyperlink r:id="rId9" w:history="1">
        <w:r w:rsidR="00B830B3" w:rsidRPr="00D14418">
          <w:rPr>
            <w:rStyle w:val="Hyperlink"/>
          </w:rPr>
          <w:t>https://www.bakerhughes.com/sites/bakerhughes/files/2021-10/Rev%20B%20Russia%20English%20FINAL.pdf</w:t>
        </w:r>
      </w:hyperlink>
      <w:r w:rsidRPr="00D14418">
        <w:t xml:space="preserve">,  ознакомление с которыми Поставщик подтверждает, подписывая Договор, в той степени, в которой эти требования не противоречат применимому законодательству и условиям Договора.  </w:t>
      </w:r>
    </w:p>
    <w:sdt>
      <w:sdtPr>
        <w:rPr>
          <w:rStyle w:val="Heading2Char"/>
          <w:b/>
          <w:bCs/>
        </w:rPr>
        <w:alias w:val="Исключите пункт про страхование если не актуален"/>
        <w:tag w:val="Страхование"/>
        <w:id w:val="536628113"/>
        <w:placeholder>
          <w:docPart w:val="DefaultPlaceholder_-1854013440"/>
        </w:placeholder>
        <w15:color w:val="FF0000"/>
      </w:sdtPr>
      <w:sdtEndPr>
        <w:rPr>
          <w:rStyle w:val="DefaultParagraphFont"/>
          <w:rFonts w:eastAsia="Times New Roman"/>
          <w:b w:val="0"/>
          <w:bCs w:val="0"/>
          <w:color w:val="FF0000"/>
        </w:rPr>
      </w:sdtEndPr>
      <w:sdtContent>
        <w:bookmarkStart w:id="28" w:name="OLE_LINK25" w:displacedByCustomXml="prev"/>
        <w:bookmarkStart w:id="29" w:name="OLE_LINK26" w:displacedByCustomXml="prev"/>
        <w:p w14:paraId="442D0329" w14:textId="48A8FC92" w:rsidR="0070450F" w:rsidRPr="00D14418" w:rsidRDefault="00562815" w:rsidP="00F6079A">
          <w:pPr>
            <w:pStyle w:val="Heading2"/>
            <w:rPr>
              <w:rStyle w:val="Heading2Char"/>
              <w:b/>
              <w:bCs/>
            </w:rPr>
          </w:pPr>
          <w:r w:rsidRPr="00D14418">
            <w:rPr>
              <w:rStyle w:val="Heading2Char"/>
              <w:b/>
              <w:bCs/>
            </w:rPr>
            <w:t>Страхование</w:t>
          </w:r>
        </w:p>
        <w:p w14:paraId="16D18A66" w14:textId="0DDF0F5E" w:rsidR="007B441F" w:rsidRPr="00841212" w:rsidRDefault="007B441F" w:rsidP="00F6079A">
          <w:pPr>
            <w:rPr>
              <w:vanish/>
              <w:color w:val="FF0000"/>
              <w:lang w:eastAsia="en-US"/>
            </w:rPr>
          </w:pPr>
          <w:r w:rsidRPr="00841212">
            <w:rPr>
              <w:vanish/>
              <w:color w:val="FF0000"/>
              <w:lang w:eastAsia="en-US"/>
            </w:rPr>
            <w:t xml:space="preserve">В том случае, если поставляемый по Договору Товар является технически опасным, а его эксплуатация может быть связана с риском причинения смерти или вреда здоровью людей, повреждением имущества третьих лиц, а также если в рамках Договора будет осуществляться транспортировка Товаров с высокой стоимостью, рекомендуется </w:t>
          </w:r>
          <w:r w:rsidR="000E1492" w:rsidRPr="00841212">
            <w:rPr>
              <w:vanish/>
              <w:color w:val="FF0000"/>
              <w:lang w:eastAsia="en-US"/>
            </w:rPr>
            <w:t xml:space="preserve">включить в Договор условия касательно </w:t>
          </w:r>
          <w:r w:rsidRPr="00841212">
            <w:rPr>
              <w:vanish/>
              <w:color w:val="FF0000"/>
              <w:lang w:eastAsia="en-US"/>
            </w:rPr>
            <w:t>страхования.</w:t>
          </w:r>
        </w:p>
        <w:p w14:paraId="2D81CF61" w14:textId="5A085DB7" w:rsidR="007B3C65" w:rsidRPr="00D14418" w:rsidRDefault="00931681" w:rsidP="00F6079A">
          <w:r w:rsidRPr="00D14418">
            <w:t>П</w:t>
          </w:r>
          <w:r w:rsidR="00F46894">
            <w:t>оставщик</w:t>
          </w:r>
          <w:r w:rsidRPr="00D14418">
            <w:t xml:space="preserve"> обязуется </w:t>
          </w:r>
          <w:r w:rsidR="00947AAE" w:rsidRPr="00D14418">
            <w:t xml:space="preserve">за свой счёт </w:t>
          </w:r>
          <w:r w:rsidRPr="00D14418">
            <w:t>застраховать Товар</w:t>
          </w:r>
          <w:r w:rsidR="006879EC" w:rsidRPr="00D14418">
            <w:t>ы</w:t>
          </w:r>
          <w:r w:rsidR="00947AAE" w:rsidRPr="00D14418">
            <w:t xml:space="preserve"> </w:t>
          </w:r>
          <w:r w:rsidR="00A94C41" w:rsidRPr="00D14418">
            <w:t xml:space="preserve">от следующих рисков: ___________________________ </w:t>
          </w:r>
          <w:r w:rsidR="00A94C41" w:rsidRPr="00D14418">
            <w:rPr>
              <w:i/>
              <w:iCs/>
            </w:rPr>
            <w:t>(перечислить</w:t>
          </w:r>
          <w:r w:rsidR="006879EC" w:rsidRPr="00D14418">
            <w:rPr>
              <w:i/>
              <w:iCs/>
            </w:rPr>
            <w:t xml:space="preserve"> риски</w:t>
          </w:r>
          <w:r w:rsidR="00A94C41" w:rsidRPr="00D14418">
            <w:rPr>
              <w:i/>
              <w:iCs/>
            </w:rPr>
            <w:t>)</w:t>
          </w:r>
          <w:r w:rsidR="007B3C65" w:rsidRPr="00D14418">
            <w:t>.</w:t>
          </w:r>
        </w:p>
        <w:p w14:paraId="0BB40E2C" w14:textId="169B0635" w:rsidR="007B3C65" w:rsidRPr="00D14418" w:rsidRDefault="007B3C65" w:rsidP="00F6079A">
          <w:pPr>
            <w:rPr>
              <w:rFonts w:eastAsia="SimSun"/>
              <w:color w:val="000000"/>
              <w:spacing w:val="-1"/>
            </w:rPr>
          </w:pPr>
          <w:r w:rsidRPr="00D14418">
            <w:rPr>
              <w:rFonts w:eastAsia="SimSun"/>
            </w:rPr>
            <w:t>Общий размер страхового покрытия по согласованным Сторонами рискам должен устанавливаться без ограничений по типам рисков (общей суммой – «страхование от всех рисков»), и не должен быть меньше ___________________</w:t>
          </w:r>
          <w:r w:rsidR="00817AC8" w:rsidRPr="00D14418">
            <w:rPr>
              <w:rFonts w:eastAsia="SimSun"/>
            </w:rPr>
            <w:t>_______</w:t>
          </w:r>
          <w:r w:rsidR="00E67E5E" w:rsidRPr="00D14418">
            <w:rPr>
              <w:rFonts w:eastAsia="SimSun"/>
            </w:rPr>
            <w:t xml:space="preserve"> (</w:t>
          </w:r>
          <w:r w:rsidR="00E67E5E" w:rsidRPr="00D14418">
            <w:rPr>
              <w:rFonts w:eastAsia="SimSun"/>
              <w:i/>
              <w:iCs/>
            </w:rPr>
            <w:t>укажите сумму</w:t>
          </w:r>
          <w:r w:rsidR="00E67E5E" w:rsidRPr="00D14418">
            <w:rPr>
              <w:rFonts w:eastAsia="SimSun"/>
            </w:rPr>
            <w:t>)</w:t>
          </w:r>
          <w:r w:rsidRPr="00D14418">
            <w:rPr>
              <w:rFonts w:eastAsia="SimSun"/>
            </w:rPr>
            <w:t xml:space="preserve"> рублей по каждому страховому случаю.</w:t>
          </w:r>
        </w:p>
        <w:p w14:paraId="159061B0" w14:textId="696F3D54" w:rsidR="007B3C65" w:rsidRPr="00D14418" w:rsidRDefault="007B3C65" w:rsidP="00F6079A">
          <w:pPr>
            <w:rPr>
              <w:snapToGrid w:val="0"/>
            </w:rPr>
          </w:pPr>
          <w:r w:rsidRPr="00D14418">
            <w:rPr>
              <w:snapToGrid w:val="0"/>
            </w:rPr>
            <w:t xml:space="preserve">При заключении договоров страхования Поставщик обязуется согласовать с Покупателем привлекаемую для страхования страховую компанию (страховые компании). При этом страховая компания обязательно должна входить в ТОП-20 российских страховых компаний и иметь </w:t>
          </w:r>
          <w:bookmarkStart w:id="30" w:name="OLE_LINK44"/>
          <w:bookmarkStart w:id="31" w:name="OLE_LINK45"/>
          <w:r w:rsidRPr="00D14418">
            <w:rPr>
              <w:snapToGrid w:val="0"/>
            </w:rPr>
            <w:t xml:space="preserve">рейтинг </w:t>
          </w:r>
          <w:r w:rsidR="00075CDF" w:rsidRPr="00D14418">
            <w:rPr>
              <w:snapToGrid w:val="0"/>
            </w:rPr>
            <w:t xml:space="preserve">надежности </w:t>
          </w:r>
          <w:r w:rsidR="009271FF" w:rsidRPr="00D14418">
            <w:rPr>
              <w:snapToGrid w:val="0"/>
            </w:rPr>
            <w:t>класса</w:t>
          </w:r>
          <w:r w:rsidRPr="00D14418">
            <w:rPr>
              <w:snapToGrid w:val="0"/>
            </w:rPr>
            <w:t xml:space="preserve"> А++</w:t>
          </w:r>
          <w:bookmarkEnd w:id="30"/>
          <w:bookmarkEnd w:id="31"/>
          <w:r w:rsidR="009271FF" w:rsidRPr="00D14418">
            <w:rPr>
              <w:snapToGrid w:val="0"/>
            </w:rPr>
            <w:t xml:space="preserve"> (исключительно высокий уровень надежности)</w:t>
          </w:r>
          <w:r w:rsidRPr="00D14418">
            <w:rPr>
              <w:snapToGrid w:val="0"/>
            </w:rPr>
            <w:t>, если иное не согласовано Сторонами.</w:t>
          </w:r>
        </w:p>
        <w:p w14:paraId="2C026E32" w14:textId="6B909EBF" w:rsidR="007B3C65" w:rsidRPr="00D14418" w:rsidRDefault="007B3C65" w:rsidP="00F6079A">
          <w:pPr>
            <w:rPr>
              <w:rFonts w:eastAsia="SimSun"/>
              <w:color w:val="000000"/>
              <w:spacing w:val="-1"/>
            </w:rPr>
          </w:pPr>
          <w:r w:rsidRPr="00D14418">
            <w:rPr>
              <w:snapToGrid w:val="0"/>
            </w:rPr>
            <w:t>Все договоры страхования должны заключаться без права суброгации</w:t>
          </w:r>
          <w:r w:rsidR="009271FF" w:rsidRPr="00D14418">
            <w:rPr>
              <w:snapToGrid w:val="0"/>
            </w:rPr>
            <w:t>.</w:t>
          </w:r>
        </w:p>
        <w:p w14:paraId="600CE024" w14:textId="77777777" w:rsidR="007B3C65" w:rsidRPr="00D14418" w:rsidRDefault="007B3C65" w:rsidP="00F6079A">
          <w:pPr>
            <w:rPr>
              <w:snapToGrid w:val="0"/>
            </w:rPr>
          </w:pPr>
          <w:r w:rsidRPr="00D14418">
            <w:rPr>
              <w:snapToGrid w:val="0"/>
            </w:rPr>
            <w:t>Страховые компании должны предоставлять Покупателю предварительное письменное уведомление за 30 (тридцать) дней в случае аннулирования или неблагоприятного существенного изменения в отношении любого из страховых полисов.</w:t>
          </w:r>
        </w:p>
        <w:p w14:paraId="106187E0" w14:textId="5BE70824" w:rsidR="004625BB" w:rsidRPr="00D14418" w:rsidRDefault="007B3C65" w:rsidP="00F6079A">
          <w:r w:rsidRPr="00D14418">
            <w:rPr>
              <w:snapToGrid w:val="0"/>
            </w:rPr>
            <w:t>Если Поставщик не обеспечит получение или поддержание в силе страхования в соответствии с указанными условиями, Покупатель вправе обеспечить такое страхование самостоятельно с привлечением страховых компаний по выбору Покупателя</w:t>
          </w:r>
          <w:r w:rsidR="0063372C" w:rsidRPr="00D14418">
            <w:rPr>
              <w:snapToGrid w:val="0"/>
            </w:rPr>
            <w:t>,</w:t>
          </w:r>
          <w:r w:rsidRPr="00D14418">
            <w:rPr>
              <w:snapToGrid w:val="0"/>
            </w:rPr>
            <w:t xml:space="preserve"> с отнесением всех связанных с этим затрат и расходов на счет Поставщика.</w:t>
          </w:r>
        </w:p>
      </w:sdtContent>
    </w:sdt>
    <w:bookmarkEnd w:id="28" w:displacedByCustomXml="prev"/>
    <w:bookmarkEnd w:id="29" w:displacedByCustomXml="prev"/>
    <w:p w14:paraId="20C451D2" w14:textId="37C2F708" w:rsidR="007A578C" w:rsidRPr="00D14418" w:rsidRDefault="007A578C" w:rsidP="00535346">
      <w:pPr>
        <w:pStyle w:val="Heading1"/>
      </w:pPr>
      <w:r w:rsidRPr="00D14418">
        <w:lastRenderedPageBreak/>
        <w:t xml:space="preserve">ЦЕНА </w:t>
      </w:r>
    </w:p>
    <w:p w14:paraId="2683B1B8" w14:textId="2B8057E4" w:rsidR="007A578C" w:rsidRPr="00D14418" w:rsidRDefault="007A578C" w:rsidP="00F6079A">
      <w:pPr>
        <w:pStyle w:val="Heading2"/>
        <w:rPr>
          <w:rStyle w:val="Heading2Char"/>
          <w:b/>
          <w:bCs/>
        </w:rPr>
      </w:pPr>
      <w:r w:rsidRPr="00D14418">
        <w:rPr>
          <w:rStyle w:val="Heading2Char"/>
          <w:b/>
          <w:bCs/>
        </w:rPr>
        <w:t xml:space="preserve">Цена </w:t>
      </w:r>
      <w:r w:rsidR="0066698C" w:rsidRPr="00D14418">
        <w:rPr>
          <w:rStyle w:val="Heading2Char"/>
          <w:b/>
          <w:bCs/>
        </w:rPr>
        <w:t>Товара</w:t>
      </w:r>
    </w:p>
    <w:p w14:paraId="7DF308A9" w14:textId="5FAF6AE1" w:rsidR="007A578C" w:rsidRDefault="007A578C" w:rsidP="00F6079A">
      <w:r w:rsidRPr="00D14418">
        <w:t xml:space="preserve">Цены на Товары устанавливаются </w:t>
      </w:r>
      <w:sdt>
        <w:sdtPr>
          <w:alias w:val="выберите один из вариантов, остальной текст удалите"/>
          <w:tag w:val="выберите один из вариантов"/>
          <w:id w:val="2046483073"/>
          <w:placeholder>
            <w:docPart w:val="1E45372CE55C4FC88B8349E80E896EC5"/>
          </w:placeholder>
          <w15:color w:val="FF0000"/>
        </w:sdtPr>
        <w:sdtEndPr/>
        <w:sdtContent>
          <w:r w:rsidRPr="00D14418">
            <w:rPr>
              <w:color w:val="FF0000"/>
            </w:rPr>
            <w:t>Вариант 1</w:t>
          </w:r>
          <w:r w:rsidRPr="00D14418">
            <w:t xml:space="preserve"> </w:t>
          </w:r>
          <w:r w:rsidR="00735D6D">
            <w:t>–</w:t>
          </w:r>
          <w:r w:rsidRPr="00D14418">
            <w:t xml:space="preserve"> </w:t>
          </w:r>
          <w:r w:rsidR="00735D6D">
            <w:t xml:space="preserve">в </w:t>
          </w:r>
          <w:r w:rsidRPr="00D14418">
            <w:t>Прейскуранте, согласованном Сторонами в Приложении 1 к Договору.</w:t>
          </w:r>
          <w:r w:rsidR="00ED5D52">
            <w:t xml:space="preserve"> </w:t>
          </w:r>
          <w:r w:rsidR="00ED5D52">
            <w:tab/>
          </w:r>
          <w:r w:rsidR="00ED5D52">
            <w:tab/>
          </w:r>
          <w:r w:rsidR="00ED5D52">
            <w:tab/>
          </w:r>
          <w:r w:rsidR="00ED5D52">
            <w:tab/>
          </w:r>
          <w:r w:rsidR="00ED5D52">
            <w:tab/>
          </w:r>
          <w:r w:rsidR="00ED5D52">
            <w:tab/>
          </w:r>
          <w:r w:rsidR="00ED5D52">
            <w:tab/>
          </w:r>
          <w:r w:rsidRPr="00D14418">
            <w:t xml:space="preserve">  </w:t>
          </w:r>
          <w:r w:rsidRPr="00D14418">
            <w:rPr>
              <w:color w:val="FF0000"/>
            </w:rPr>
            <w:t xml:space="preserve">Вариант 2 </w:t>
          </w:r>
          <w:r w:rsidRPr="00D14418">
            <w:t>– в Заказах, согласованных Сторонами</w:t>
          </w:r>
          <w:r w:rsidR="00ED5D52">
            <w:tab/>
          </w:r>
          <w:r w:rsidR="00ED5D52">
            <w:tab/>
          </w:r>
          <w:r w:rsidR="00ED5D52">
            <w:tab/>
          </w:r>
          <w:r w:rsidR="00ED5D52">
            <w:tab/>
          </w:r>
          <w:r w:rsidR="00ED5D52">
            <w:tab/>
          </w:r>
          <w:r w:rsidR="00ED5D52">
            <w:tab/>
          </w:r>
          <w:r w:rsidR="00ED5D52" w:rsidRPr="00ED5D52">
            <w:rPr>
              <w:color w:val="FF0000"/>
            </w:rPr>
            <w:t xml:space="preserve"> Вариант 3 </w:t>
          </w:r>
          <w:r w:rsidR="00ED5D52">
            <w:t>– в Прейскуранте, согласованном Сторонами в Приложении 1, а на Товары не поименованные  в Прейскуранте – в Заказах, согласованных Сторонами</w:t>
          </w:r>
          <w:r w:rsidR="00ED5D52" w:rsidRPr="00D14418">
            <w:t>.</w:t>
          </w:r>
        </w:sdtContent>
      </w:sdt>
      <w:r w:rsidR="00ED5D52">
        <w:tab/>
      </w:r>
      <w:r w:rsidR="005F1A8A">
        <w:t xml:space="preserve"> </w:t>
      </w:r>
    </w:p>
    <w:p w14:paraId="3CC42106" w14:textId="6F8EB082" w:rsidR="007F642A" w:rsidRDefault="00243CC7" w:rsidP="00F6079A">
      <w:pPr>
        <w:rPr>
          <w:noProof/>
        </w:rPr>
      </w:pPr>
      <w:bookmarkStart w:id="32" w:name="OLE_LINK31"/>
      <w:r w:rsidRPr="009B2893">
        <w:t>Цены устанавливаются в российских рублях</w:t>
      </w:r>
      <w:r w:rsidR="00C43A3A">
        <w:t>,</w:t>
      </w:r>
      <w:r w:rsidR="00C43A3A" w:rsidRPr="00C43A3A">
        <w:rPr>
          <w:noProof/>
        </w:rPr>
        <w:t xml:space="preserve"> </w:t>
      </w:r>
      <w:r w:rsidR="00C43A3A">
        <w:rPr>
          <w:noProof/>
        </w:rPr>
        <w:t>без НДС</w:t>
      </w:r>
      <w:r w:rsidR="00C43A3A" w:rsidRPr="000961EA">
        <w:rPr>
          <w:noProof/>
        </w:rPr>
        <w:t>.</w:t>
      </w:r>
      <w:r w:rsidR="00C43A3A">
        <w:rPr>
          <w:noProof/>
        </w:rPr>
        <w:t xml:space="preserve"> </w:t>
      </w:r>
    </w:p>
    <w:p w14:paraId="61DEA7E7" w14:textId="203B8503" w:rsidR="005709AD" w:rsidRPr="00FE3F64" w:rsidRDefault="00594527" w:rsidP="00F6079A">
      <w:pPr>
        <w:rPr>
          <w:noProof/>
        </w:rPr>
      </w:pPr>
      <w:bookmarkStart w:id="33" w:name="OLE_LINK126"/>
      <w:bookmarkStart w:id="34" w:name="OLE_LINK129"/>
      <w:r>
        <w:rPr>
          <w:noProof/>
        </w:rPr>
        <w:t xml:space="preserve">НДС уплачивается сверх цены </w:t>
      </w:r>
      <w:r w:rsidR="00FE3F64">
        <w:rPr>
          <w:noProof/>
        </w:rPr>
        <w:t xml:space="preserve">Товара </w:t>
      </w:r>
      <w:r>
        <w:rPr>
          <w:noProof/>
        </w:rPr>
        <w:t>указанной в</w:t>
      </w:r>
      <w:bookmarkEnd w:id="33"/>
      <w:r>
        <w:rPr>
          <w:noProof/>
        </w:rPr>
        <w:t xml:space="preserve"> </w:t>
      </w:r>
      <w:bookmarkStart w:id="35" w:name="OLE_LINK146"/>
      <w:sdt>
        <w:sdtPr>
          <w:rPr>
            <w:noProof/>
          </w:rPr>
          <w:alias w:val="скорректируйте, с учетом выбранного в первом абзаце ст. 3.1"/>
          <w:tag w:val="скорректируйте, с учетом выбранного в первом абзаце ст. 3.1"/>
          <w:id w:val="-339924007"/>
          <w:placeholder>
            <w:docPart w:val="DefaultPlaceholder_-1854013440"/>
          </w:placeholder>
          <w15:color w:val="FF0000"/>
        </w:sdtPr>
        <w:sdtEndPr/>
        <w:sdtContent>
          <w:r w:rsidR="0068670C">
            <w:rPr>
              <w:noProof/>
            </w:rPr>
            <w:t>Заказе/Прейскуранте</w:t>
          </w:r>
        </w:sdtContent>
      </w:sdt>
      <w:bookmarkEnd w:id="35"/>
      <w:r w:rsidR="0068670C">
        <w:rPr>
          <w:noProof/>
        </w:rPr>
        <w:t xml:space="preserve"> </w:t>
      </w:r>
      <w:r>
        <w:rPr>
          <w:noProof/>
        </w:rPr>
        <w:t xml:space="preserve">по ставке, </w:t>
      </w:r>
      <w:r w:rsidRPr="00FE3F64">
        <w:rPr>
          <w:noProof/>
        </w:rPr>
        <w:t>предусмотренной действующим законодательством</w:t>
      </w:r>
      <w:r w:rsidR="00A42183" w:rsidRPr="00FE3F64">
        <w:rPr>
          <w:noProof/>
        </w:rPr>
        <w:t xml:space="preserve">. </w:t>
      </w:r>
    </w:p>
    <w:p w14:paraId="4C171A0A" w14:textId="147B505E" w:rsidR="00243CC7" w:rsidRDefault="00A42183" w:rsidP="00F6079A">
      <w:pPr>
        <w:rPr>
          <w:noProof/>
        </w:rPr>
      </w:pPr>
      <w:r w:rsidRPr="00FE3F64">
        <w:rPr>
          <w:noProof/>
        </w:rPr>
        <w:t>НДС не уплачивается, если</w:t>
      </w:r>
      <w:r w:rsidR="00756E4E" w:rsidRPr="00FE3F64">
        <w:rPr>
          <w:noProof/>
        </w:rPr>
        <w:t xml:space="preserve"> </w:t>
      </w:r>
      <w:bookmarkStart w:id="36" w:name="OLE_LINK62"/>
      <w:r w:rsidR="00756E4E" w:rsidRPr="00FE3F64">
        <w:rPr>
          <w:noProof/>
        </w:rPr>
        <w:t>Товар</w:t>
      </w:r>
      <w:r w:rsidR="00C43A3A" w:rsidRPr="00FE3F64">
        <w:rPr>
          <w:noProof/>
        </w:rPr>
        <w:t xml:space="preserve"> не облагается НДС или </w:t>
      </w:r>
      <w:r w:rsidR="007A7568" w:rsidRPr="00FE3F64">
        <w:rPr>
          <w:noProof/>
        </w:rPr>
        <w:t>Поставщик освобожден от уплаты НДС</w:t>
      </w:r>
      <w:bookmarkEnd w:id="36"/>
      <w:r w:rsidR="00756E4E" w:rsidRPr="00FE3F64">
        <w:rPr>
          <w:noProof/>
        </w:rPr>
        <w:t xml:space="preserve"> (при этом</w:t>
      </w:r>
      <w:r w:rsidR="007A7568" w:rsidRPr="00FE3F64">
        <w:rPr>
          <w:noProof/>
        </w:rPr>
        <w:t xml:space="preserve"> Поставщик обязан предоставить </w:t>
      </w:r>
      <w:bookmarkStart w:id="37" w:name="OLE_LINK64"/>
      <w:r w:rsidR="007A7568" w:rsidRPr="00FE3F64">
        <w:rPr>
          <w:noProof/>
        </w:rPr>
        <w:t xml:space="preserve">документ, подтверждающий </w:t>
      </w:r>
      <w:r w:rsidR="00ED092B" w:rsidRPr="00FE3F64">
        <w:rPr>
          <w:noProof/>
        </w:rPr>
        <w:t>освобождени</w:t>
      </w:r>
      <w:r w:rsidR="00B27CFA" w:rsidRPr="00FE3F64">
        <w:rPr>
          <w:noProof/>
        </w:rPr>
        <w:t>е</w:t>
      </w:r>
      <w:r w:rsidR="00ED092B" w:rsidRPr="00FE3F64">
        <w:rPr>
          <w:noProof/>
        </w:rPr>
        <w:t xml:space="preserve"> от уплаты НДС</w:t>
      </w:r>
      <w:bookmarkEnd w:id="37"/>
      <w:r w:rsidR="00756E4E" w:rsidRPr="00FE3F64">
        <w:rPr>
          <w:noProof/>
        </w:rPr>
        <w:t>)</w:t>
      </w:r>
      <w:r w:rsidR="00ED092B" w:rsidRPr="00FE3F64">
        <w:rPr>
          <w:noProof/>
        </w:rPr>
        <w:t>.</w:t>
      </w:r>
      <w:r w:rsidR="00C43A3A" w:rsidRPr="008D1BD2">
        <w:rPr>
          <w:noProof/>
        </w:rPr>
        <w:t xml:space="preserve"> </w:t>
      </w:r>
    </w:p>
    <w:p w14:paraId="59C6EFCD" w14:textId="6B4B7901" w:rsidR="00462CCC" w:rsidRPr="00756E4E" w:rsidRDefault="00462CCC" w:rsidP="00F6079A">
      <w:pPr>
        <w:rPr>
          <w:noProof/>
        </w:rPr>
      </w:pPr>
      <w:bookmarkStart w:id="38" w:name="OLE_LINK147"/>
      <w:r>
        <w:rPr>
          <w:noProof/>
        </w:rPr>
        <w:t>Односторонне</w:t>
      </w:r>
      <w:r w:rsidR="00273F72">
        <w:rPr>
          <w:noProof/>
        </w:rPr>
        <w:t>е изменение Поставщиком цены</w:t>
      </w:r>
      <w:r w:rsidR="00031557">
        <w:rPr>
          <w:noProof/>
        </w:rPr>
        <w:t xml:space="preserve"> Товара,</w:t>
      </w:r>
      <w:r w:rsidR="00273F72">
        <w:rPr>
          <w:noProof/>
        </w:rPr>
        <w:t xml:space="preserve"> указанной в</w:t>
      </w:r>
      <w:r w:rsidR="00031557">
        <w:rPr>
          <w:noProof/>
        </w:rPr>
        <w:t xml:space="preserve"> подписанном Сторонами Заказе,</w:t>
      </w:r>
      <w:r w:rsidR="003872B3">
        <w:rPr>
          <w:noProof/>
        </w:rPr>
        <w:t xml:space="preserve"> не допускается.</w:t>
      </w:r>
    </w:p>
    <w:bookmarkEnd w:id="32"/>
    <w:bookmarkEnd w:id="34"/>
    <w:bookmarkEnd w:id="38"/>
    <w:p w14:paraId="42DDE386" w14:textId="2B60187A" w:rsidR="00893D70" w:rsidRPr="00D14418" w:rsidRDefault="00BC500C" w:rsidP="00F6079A">
      <w:pPr>
        <w:pStyle w:val="Heading2"/>
        <w:rPr>
          <w:rStyle w:val="Heading2Char"/>
          <w:b/>
          <w:bCs/>
        </w:rPr>
      </w:pPr>
      <w:r w:rsidRPr="00D14418">
        <w:rPr>
          <w:rStyle w:val="Heading2Char"/>
          <w:b/>
          <w:bCs/>
        </w:rPr>
        <w:t>Стоимость упаковки</w:t>
      </w:r>
    </w:p>
    <w:p w14:paraId="28913A8B" w14:textId="02D47A49" w:rsidR="00BC500C" w:rsidRPr="000C14C5" w:rsidRDefault="00BC500C" w:rsidP="00F6079A">
      <w:pPr>
        <w:rPr>
          <w:noProof/>
        </w:rPr>
      </w:pPr>
      <w:r w:rsidRPr="000961EA">
        <w:rPr>
          <w:noProof/>
        </w:rPr>
        <w:t xml:space="preserve">Стоимость упаковки </w:t>
      </w:r>
      <w:r w:rsidR="0094277C">
        <w:rPr>
          <w:noProof/>
        </w:rPr>
        <w:t>включена</w:t>
      </w:r>
      <w:r w:rsidR="00AE2CC3">
        <w:rPr>
          <w:noProof/>
        </w:rPr>
        <w:t xml:space="preserve"> </w:t>
      </w:r>
      <w:r w:rsidRPr="000961EA">
        <w:rPr>
          <w:noProof/>
        </w:rPr>
        <w:t>в стоимость Товара</w:t>
      </w:r>
      <w:r w:rsidR="000C14C5" w:rsidRPr="000C14C5">
        <w:rPr>
          <w:noProof/>
        </w:rPr>
        <w:t>.</w:t>
      </w:r>
    </w:p>
    <w:p w14:paraId="0D815250" w14:textId="77777777" w:rsidR="0094277C" w:rsidRPr="00D14418" w:rsidRDefault="0094277C" w:rsidP="0094277C">
      <w:pPr>
        <w:pStyle w:val="Heading2"/>
        <w:rPr>
          <w:rStyle w:val="Heading2Char"/>
          <w:b/>
          <w:bCs/>
        </w:rPr>
      </w:pPr>
      <w:r w:rsidRPr="00D14418">
        <w:rPr>
          <w:rStyle w:val="Heading2Char"/>
          <w:b/>
          <w:bCs/>
        </w:rPr>
        <w:t>Стоимость доставки</w:t>
      </w:r>
    </w:p>
    <w:p w14:paraId="2170F243" w14:textId="46B9CE15" w:rsidR="0094277C" w:rsidRPr="00D14418" w:rsidRDefault="0094277C" w:rsidP="0094277C">
      <w:r w:rsidRPr="00D14418">
        <w:t>Стоимость доставки включена в стоимость Товара.</w:t>
      </w:r>
    </w:p>
    <w:bookmarkStart w:id="39" w:name="OLE_LINK90" w:displacedByCustomXml="next"/>
    <w:bookmarkStart w:id="40" w:name="OLE_LINK89" w:displacedByCustomXml="next"/>
    <w:sdt>
      <w:sdtPr>
        <w:rPr>
          <w:rStyle w:val="Heading2Char"/>
          <w:b/>
          <w:bCs/>
        </w:rPr>
        <w:alias w:val="Исключите данный абзац, если НЕТ Прейскуранта"/>
        <w:tag w:val="Исключите данный пункт, если НЕТ Прейскуранта"/>
        <w:id w:val="534698009"/>
        <w:placeholder>
          <w:docPart w:val="1E45372CE55C4FC88B8349E80E896EC5"/>
        </w:placeholder>
        <w15:color w:val="FF0000"/>
      </w:sdtPr>
      <w:sdtEndPr>
        <w:rPr>
          <w:rStyle w:val="DefaultParagraphFont"/>
          <w:rFonts w:eastAsia="Times New Roman"/>
          <w:b w:val="0"/>
          <w:bCs w:val="0"/>
        </w:rPr>
      </w:sdtEndPr>
      <w:sdtContent>
        <w:p w14:paraId="66A5E5B5" w14:textId="641B2E6D" w:rsidR="00EA7AC8" w:rsidRPr="00D14418" w:rsidRDefault="00EA7AC8" w:rsidP="00F6079A">
          <w:pPr>
            <w:pStyle w:val="Heading2"/>
            <w:rPr>
              <w:rStyle w:val="Heading2Char"/>
              <w:b/>
              <w:bCs/>
            </w:rPr>
          </w:pPr>
          <w:r w:rsidRPr="00D14418">
            <w:rPr>
              <w:rStyle w:val="Heading2Char"/>
              <w:b/>
              <w:bCs/>
            </w:rPr>
            <w:t>Прейскурант</w:t>
          </w:r>
        </w:p>
        <w:p w14:paraId="23E2B757" w14:textId="789EC8C2" w:rsidR="00EA7AC8" w:rsidRPr="00D14418" w:rsidRDefault="00EA7AC8" w:rsidP="00F6079A">
          <w:r w:rsidRPr="00D14418">
            <w:t>Прейскурант согласован Сторонами в Приложении №2 к Договору.</w:t>
          </w:r>
        </w:p>
        <w:p w14:paraId="3C4EA590" w14:textId="4E4F8852" w:rsidR="009F1882" w:rsidRPr="00D14418" w:rsidRDefault="007A578C" w:rsidP="00F6079A">
          <w:r w:rsidRPr="00D14418">
            <w:t xml:space="preserve">Цены в Прейскуранте являются фиксированными на период ________________ </w:t>
          </w:r>
          <w:r w:rsidR="00A06F59" w:rsidRPr="00D14418">
            <w:t>(</w:t>
          </w:r>
          <w:r w:rsidR="00A06F59" w:rsidRPr="00A724B6">
            <w:rPr>
              <w:i/>
              <w:iCs/>
              <w:color w:val="FF0000"/>
            </w:rPr>
            <w:t>укажите срок</w:t>
          </w:r>
          <w:r w:rsidR="00A06F59" w:rsidRPr="00D14418">
            <w:t xml:space="preserve">) </w:t>
          </w:r>
          <w:r w:rsidRPr="00D14418">
            <w:t xml:space="preserve">месяцев с даты подписания Договора и в течение указанного периода могут быть изменены только по обоюдному соглашению Сторон оформленному путем подписания дополнительного соглашения к Договору. По истечении указанного периода, цены на Товары согласовываются Сторонами в Заказах к Договору, при этом Стороны </w:t>
          </w:r>
          <w:r w:rsidR="003764A0" w:rsidRPr="00D14418">
            <w:t xml:space="preserve">также </w:t>
          </w:r>
          <w:r w:rsidRPr="00D14418">
            <w:t xml:space="preserve">могут согласовать новую редакцию Прейскуранта. </w:t>
          </w:r>
        </w:p>
        <w:p w14:paraId="70E490B5" w14:textId="72BF9F49" w:rsidR="007A578C" w:rsidRPr="00D14418" w:rsidRDefault="007A578C" w:rsidP="00F6079A">
          <w:pPr>
            <w:rPr>
              <w:b/>
            </w:rPr>
          </w:pPr>
          <w:r w:rsidRPr="00D14418">
            <w:t>Цены на Товары, не поименованные в Прейскуранте, согласовываются Сторонами в Заказах.</w:t>
          </w:r>
        </w:p>
      </w:sdtContent>
    </w:sdt>
    <w:bookmarkEnd w:id="39" w:displacedByCustomXml="prev"/>
    <w:bookmarkEnd w:id="40" w:displacedByCustomXml="prev"/>
    <w:sdt>
      <w:sdtPr>
        <w:rPr>
          <w:rStyle w:val="Heading2Char"/>
          <w:b/>
          <w:bCs/>
        </w:rPr>
        <w:alias w:val="Оставьте данный пункт в Договоре. если поставщик - Торговый Дом"/>
        <w:tag w:val="Оставьте данный пункт в Договоре. если поставщик - Торговый Дом"/>
        <w:id w:val="-449698451"/>
        <w:placeholder>
          <w:docPart w:val="DefaultPlaceholder_-1854013440"/>
        </w:placeholder>
        <w15:color w:val="FF0000"/>
      </w:sdtPr>
      <w:sdtEndPr>
        <w:rPr>
          <w:rStyle w:val="DefaultParagraphFont"/>
          <w:rFonts w:eastAsia="Times New Roman"/>
          <w:b w:val="0"/>
          <w:bCs w:val="0"/>
        </w:rPr>
      </w:sdtEndPr>
      <w:sdtContent>
        <w:p w14:paraId="59B253A6" w14:textId="4658403F" w:rsidR="000E289D" w:rsidRPr="00D14418" w:rsidRDefault="007C6E15" w:rsidP="00F6079A">
          <w:pPr>
            <w:pStyle w:val="Heading2"/>
            <w:rPr>
              <w:rStyle w:val="Heading2Char"/>
              <w:b/>
            </w:rPr>
          </w:pPr>
          <w:r w:rsidRPr="00D14418">
            <w:rPr>
              <w:rStyle w:val="Heading2Char"/>
              <w:b/>
            </w:rPr>
            <w:t>Формирование цен</w:t>
          </w:r>
          <w:r w:rsidR="00F20975" w:rsidRPr="00D14418">
            <w:rPr>
              <w:rStyle w:val="Heading2Char"/>
              <w:b/>
            </w:rPr>
            <w:t>ы. Наценка</w:t>
          </w:r>
        </w:p>
        <w:p w14:paraId="034E3817" w14:textId="265E5F1C" w:rsidR="007C6E15" w:rsidRDefault="003E2138" w:rsidP="00F6079A">
          <w:pPr>
            <w:rPr>
              <w:lang w:eastAsia="en-US"/>
            </w:rPr>
          </w:pPr>
          <w:r w:rsidRPr="00D14418">
            <w:rPr>
              <w:lang w:eastAsia="en-US"/>
            </w:rPr>
            <w:t xml:space="preserve">Поставщик предоставляет </w:t>
          </w:r>
          <w:r w:rsidR="00CF5589" w:rsidRPr="00275A66">
            <w:rPr>
              <w:lang w:eastAsia="en-US"/>
            </w:rPr>
            <w:t>по запросу Покупателя</w:t>
          </w:r>
          <w:r w:rsidR="00CF5589" w:rsidRPr="00D14418">
            <w:rPr>
              <w:lang w:eastAsia="en-US"/>
            </w:rPr>
            <w:t xml:space="preserve"> </w:t>
          </w:r>
          <w:r w:rsidR="007C6E15" w:rsidRPr="00D14418">
            <w:rPr>
              <w:lang w:eastAsia="en-US"/>
            </w:rPr>
            <w:t>калькуляци</w:t>
          </w:r>
          <w:r w:rsidRPr="00D14418">
            <w:rPr>
              <w:lang w:eastAsia="en-US"/>
            </w:rPr>
            <w:t>ю</w:t>
          </w:r>
          <w:r w:rsidR="007C6E15" w:rsidRPr="00D14418">
            <w:rPr>
              <w:lang w:eastAsia="en-US"/>
            </w:rPr>
            <w:t xml:space="preserve"> стоимости </w:t>
          </w:r>
          <w:r w:rsidR="00BC6EAA" w:rsidRPr="00D14418">
            <w:rPr>
              <w:lang w:eastAsia="en-US"/>
            </w:rPr>
            <w:t>Т</w:t>
          </w:r>
          <w:r w:rsidR="007C6E15" w:rsidRPr="00D14418">
            <w:rPr>
              <w:lang w:eastAsia="en-US"/>
            </w:rPr>
            <w:t xml:space="preserve">овара, которая включает </w:t>
          </w:r>
          <w:r w:rsidR="007C6E15" w:rsidRPr="00275A66">
            <w:rPr>
              <w:lang w:eastAsia="en-US"/>
            </w:rPr>
            <w:t>в себя закупочную стоимость</w:t>
          </w:r>
          <w:r w:rsidR="007C6E15" w:rsidRPr="00D14418">
            <w:rPr>
              <w:lang w:eastAsia="en-US"/>
            </w:rPr>
            <w:t xml:space="preserve"> </w:t>
          </w:r>
          <w:r w:rsidR="00275A66">
            <w:rPr>
              <w:lang w:eastAsia="en-US"/>
            </w:rPr>
            <w:t>Т</w:t>
          </w:r>
          <w:r w:rsidR="007C6E15" w:rsidRPr="00D14418">
            <w:rPr>
              <w:lang w:eastAsia="en-US"/>
            </w:rPr>
            <w:t xml:space="preserve">овара, наценку поставщика, </w:t>
          </w:r>
          <w:r w:rsidR="007C6E15" w:rsidRPr="00275A66">
            <w:rPr>
              <w:lang w:eastAsia="en-US"/>
            </w:rPr>
            <w:t xml:space="preserve">затраты на доставку </w:t>
          </w:r>
          <w:r w:rsidR="00275A66">
            <w:rPr>
              <w:lang w:eastAsia="en-US"/>
            </w:rPr>
            <w:t>Т</w:t>
          </w:r>
          <w:r w:rsidR="007C6E15" w:rsidRPr="00275A66">
            <w:rPr>
              <w:lang w:eastAsia="en-US"/>
            </w:rPr>
            <w:t>овара</w:t>
          </w:r>
          <w:r w:rsidR="007C6E15" w:rsidRPr="00D14418">
            <w:rPr>
              <w:lang w:eastAsia="en-US"/>
            </w:rPr>
            <w:t xml:space="preserve">. </w:t>
          </w:r>
          <w:r w:rsidRPr="00275A66">
            <w:rPr>
              <w:lang w:eastAsia="en-US"/>
            </w:rPr>
            <w:t>По требованию Покупателя</w:t>
          </w:r>
          <w:r w:rsidRPr="00D14418">
            <w:rPr>
              <w:lang w:eastAsia="en-US"/>
            </w:rPr>
            <w:t xml:space="preserve"> </w:t>
          </w:r>
          <w:r w:rsidR="007C6E15" w:rsidRPr="00D14418">
            <w:rPr>
              <w:lang w:eastAsia="en-US"/>
            </w:rPr>
            <w:t xml:space="preserve">Поставщик </w:t>
          </w:r>
          <w:r w:rsidR="007C6E15" w:rsidRPr="00275A66">
            <w:rPr>
              <w:lang w:eastAsia="en-US"/>
            </w:rPr>
            <w:t>обязан</w:t>
          </w:r>
          <w:r w:rsidR="007C6E15" w:rsidRPr="00D14418">
            <w:rPr>
              <w:lang w:eastAsia="en-US"/>
            </w:rPr>
            <w:t xml:space="preserve"> предоставить документы, подтверждающие закупочную стоимость </w:t>
          </w:r>
          <w:r w:rsidR="00BC6EAA" w:rsidRPr="00D14418">
            <w:rPr>
              <w:lang w:eastAsia="en-US"/>
            </w:rPr>
            <w:t>Т</w:t>
          </w:r>
          <w:r w:rsidR="007C6E15" w:rsidRPr="00D14418">
            <w:rPr>
              <w:lang w:eastAsia="en-US"/>
            </w:rPr>
            <w:t xml:space="preserve">овара и стоимость доставки </w:t>
          </w:r>
          <w:r w:rsidR="00BC6EAA" w:rsidRPr="00D14418">
            <w:rPr>
              <w:lang w:eastAsia="en-US"/>
            </w:rPr>
            <w:t>Т</w:t>
          </w:r>
          <w:r w:rsidR="007C6E15" w:rsidRPr="00D14418">
            <w:rPr>
              <w:lang w:eastAsia="en-US"/>
            </w:rPr>
            <w:t>овара</w:t>
          </w:r>
          <w:r w:rsidR="00BC6EAA" w:rsidRPr="00D14418">
            <w:rPr>
              <w:lang w:eastAsia="en-US"/>
            </w:rPr>
            <w:t xml:space="preserve"> (</w:t>
          </w:r>
          <w:r w:rsidR="00BC6EAA" w:rsidRPr="00275A66">
            <w:rPr>
              <w:lang w:eastAsia="en-US"/>
            </w:rPr>
            <w:t>включая первичные договоры поставки, счета/счета-фактуры</w:t>
          </w:r>
          <w:r w:rsidR="00BC6EAA" w:rsidRPr="00D14418">
            <w:rPr>
              <w:lang w:eastAsia="en-US"/>
            </w:rPr>
            <w:t>)</w:t>
          </w:r>
          <w:r w:rsidR="007C6E15" w:rsidRPr="00D14418">
            <w:rPr>
              <w:lang w:eastAsia="en-US"/>
            </w:rPr>
            <w:t>.</w:t>
          </w:r>
        </w:p>
        <w:p w14:paraId="6ACA7B82" w14:textId="201EE3C5" w:rsidR="007C6E15" w:rsidRPr="00D14418" w:rsidRDefault="007C6E15" w:rsidP="00F6079A">
          <w:pPr>
            <w:rPr>
              <w:lang w:eastAsia="en-US"/>
            </w:rPr>
          </w:pPr>
          <w:r w:rsidRPr="00D14418">
            <w:rPr>
              <w:lang w:eastAsia="en-US"/>
            </w:rPr>
            <w:t xml:space="preserve">Стороны согласовали </w:t>
          </w:r>
          <w:r w:rsidR="00FF7563" w:rsidRPr="00D14418">
            <w:rPr>
              <w:lang w:eastAsia="en-US"/>
            </w:rPr>
            <w:t xml:space="preserve">максимальную </w:t>
          </w:r>
          <w:r w:rsidRPr="00D14418">
            <w:rPr>
              <w:lang w:eastAsia="en-US"/>
            </w:rPr>
            <w:t xml:space="preserve">величину наценки </w:t>
          </w:r>
          <w:r w:rsidR="00FF7563" w:rsidRPr="00D14418">
            <w:rPr>
              <w:lang w:eastAsia="en-US"/>
            </w:rPr>
            <w:t>П</w:t>
          </w:r>
          <w:r w:rsidRPr="00D14418">
            <w:rPr>
              <w:lang w:eastAsia="en-US"/>
            </w:rPr>
            <w:t>оставщика</w:t>
          </w:r>
          <w:r w:rsidR="00072787" w:rsidRPr="00D14418">
            <w:rPr>
              <w:lang w:eastAsia="en-US"/>
            </w:rPr>
            <w:t>.</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8"/>
            <w:gridCol w:w="3987"/>
          </w:tblGrid>
          <w:tr w:rsidR="00165411" w:rsidRPr="00D14418" w14:paraId="083005BC" w14:textId="77777777" w:rsidTr="00165411">
            <w:trPr>
              <w:trHeight w:val="330"/>
            </w:trPr>
            <w:tc>
              <w:tcPr>
                <w:tcW w:w="5188" w:type="dxa"/>
                <w:tcBorders>
                  <w:top w:val="single" w:sz="4" w:space="0" w:color="auto"/>
                  <w:left w:val="single" w:sz="4" w:space="0" w:color="auto"/>
                  <w:bottom w:val="single" w:sz="4" w:space="0" w:color="auto"/>
                  <w:right w:val="single" w:sz="4" w:space="0" w:color="auto"/>
                </w:tcBorders>
                <w:vAlign w:val="center"/>
                <w:hideMark/>
              </w:tcPr>
              <w:p w14:paraId="7AD67095" w14:textId="3891F2EA" w:rsidR="00165411" w:rsidRPr="00D14418" w:rsidRDefault="00165411" w:rsidP="00F6079A">
                <w:pPr>
                  <w:rPr>
                    <w:lang w:eastAsia="en-US"/>
                  </w:rPr>
                </w:pPr>
                <w:r w:rsidRPr="00D14418">
                  <w:rPr>
                    <w:lang w:eastAsia="en-US"/>
                  </w:rPr>
                  <w:t xml:space="preserve">Стоимость за единицу Товара </w:t>
                </w:r>
                <w:r w:rsidR="00FF7563" w:rsidRPr="00D14418">
                  <w:rPr>
                    <w:lang w:eastAsia="en-US"/>
                  </w:rPr>
                  <w:br/>
                </w:r>
                <w:r w:rsidRPr="00D14418">
                  <w:rPr>
                    <w:lang w:eastAsia="en-US"/>
                  </w:rPr>
                  <w:t>(без НДС)</w:t>
                </w:r>
              </w:p>
            </w:tc>
            <w:tc>
              <w:tcPr>
                <w:tcW w:w="3987" w:type="dxa"/>
                <w:tcBorders>
                  <w:top w:val="single" w:sz="4" w:space="0" w:color="auto"/>
                  <w:left w:val="single" w:sz="4" w:space="0" w:color="auto"/>
                  <w:bottom w:val="single" w:sz="4" w:space="0" w:color="auto"/>
                  <w:right w:val="single" w:sz="4" w:space="0" w:color="auto"/>
                </w:tcBorders>
                <w:vAlign w:val="center"/>
                <w:hideMark/>
              </w:tcPr>
              <w:p w14:paraId="0FAA0289" w14:textId="3DBFAFAD" w:rsidR="00165411" w:rsidRPr="00D14418" w:rsidRDefault="00165411" w:rsidP="00F6079A">
                <w:pPr>
                  <w:rPr>
                    <w:rFonts w:eastAsia="Calibri"/>
                    <w:lang w:val="en-US" w:eastAsia="en-US"/>
                  </w:rPr>
                </w:pPr>
                <w:r w:rsidRPr="00D14418">
                  <w:rPr>
                    <w:rFonts w:eastAsia="Calibri"/>
                    <w:lang w:eastAsia="en-US"/>
                  </w:rPr>
                  <w:t>Максимальная наценка Поставщика</w:t>
                </w:r>
              </w:p>
            </w:tc>
          </w:tr>
          <w:tr w:rsidR="00165411" w:rsidRPr="00D14418" w14:paraId="63382A70" w14:textId="77777777" w:rsidTr="00165411">
            <w:trPr>
              <w:trHeight w:val="330"/>
            </w:trPr>
            <w:tc>
              <w:tcPr>
                <w:tcW w:w="5188" w:type="dxa"/>
                <w:tcBorders>
                  <w:top w:val="single" w:sz="4" w:space="0" w:color="auto"/>
                  <w:left w:val="single" w:sz="4" w:space="0" w:color="auto"/>
                  <w:bottom w:val="single" w:sz="4" w:space="0" w:color="auto"/>
                  <w:right w:val="single" w:sz="4" w:space="0" w:color="auto"/>
                </w:tcBorders>
                <w:vAlign w:val="center"/>
                <w:hideMark/>
              </w:tcPr>
              <w:p w14:paraId="3558A71C" w14:textId="1A330A78" w:rsidR="00165411" w:rsidRPr="00D14418" w:rsidRDefault="00165411" w:rsidP="00F6079A">
                <w:pPr>
                  <w:rPr>
                    <w:lang w:eastAsia="en-US"/>
                  </w:rPr>
                </w:pPr>
                <w:r w:rsidRPr="00D14418">
                  <w:rPr>
                    <w:lang w:eastAsia="en-US"/>
                  </w:rPr>
                  <w:lastRenderedPageBreak/>
                  <w:t>до 1 000 000 рублей</w:t>
                </w:r>
              </w:p>
            </w:tc>
            <w:tc>
              <w:tcPr>
                <w:tcW w:w="3987" w:type="dxa"/>
                <w:tcBorders>
                  <w:top w:val="single" w:sz="4" w:space="0" w:color="auto"/>
                  <w:left w:val="single" w:sz="4" w:space="0" w:color="auto"/>
                  <w:bottom w:val="single" w:sz="4" w:space="0" w:color="auto"/>
                  <w:right w:val="single" w:sz="4" w:space="0" w:color="auto"/>
                </w:tcBorders>
                <w:vAlign w:val="center"/>
                <w:hideMark/>
              </w:tcPr>
              <w:p w14:paraId="250F9E49" w14:textId="1461F7E1" w:rsidR="00165411" w:rsidRPr="00D14418" w:rsidRDefault="00165411" w:rsidP="00F6079A">
                <w:pPr>
                  <w:rPr>
                    <w:rFonts w:eastAsia="Calibri"/>
                    <w:lang w:eastAsia="en-US"/>
                  </w:rPr>
                </w:pPr>
                <w:r w:rsidRPr="00D14418">
                  <w:rPr>
                    <w:rFonts w:eastAsia="Calibri"/>
                    <w:lang w:eastAsia="en-US"/>
                  </w:rPr>
                  <w:t>___%</w:t>
                </w:r>
              </w:p>
            </w:tc>
          </w:tr>
          <w:tr w:rsidR="00165411" w:rsidRPr="00D14418" w14:paraId="53554D87" w14:textId="77777777" w:rsidTr="00165411">
            <w:trPr>
              <w:trHeight w:val="330"/>
            </w:trPr>
            <w:tc>
              <w:tcPr>
                <w:tcW w:w="5188" w:type="dxa"/>
                <w:tcBorders>
                  <w:top w:val="single" w:sz="4" w:space="0" w:color="auto"/>
                  <w:left w:val="single" w:sz="4" w:space="0" w:color="auto"/>
                  <w:bottom w:val="single" w:sz="4" w:space="0" w:color="auto"/>
                  <w:right w:val="single" w:sz="4" w:space="0" w:color="auto"/>
                </w:tcBorders>
                <w:vAlign w:val="center"/>
                <w:hideMark/>
              </w:tcPr>
              <w:p w14:paraId="7CC0F54F" w14:textId="04902FB3" w:rsidR="00165411" w:rsidRPr="00D14418" w:rsidRDefault="00165411" w:rsidP="00F6079A">
                <w:pPr>
                  <w:rPr>
                    <w:lang w:eastAsia="en-US"/>
                  </w:rPr>
                </w:pPr>
                <w:r w:rsidRPr="00D14418">
                  <w:rPr>
                    <w:lang w:eastAsia="en-US"/>
                  </w:rPr>
                  <w:t>Свыше 1 000 000 рублей</w:t>
                </w:r>
              </w:p>
            </w:tc>
            <w:tc>
              <w:tcPr>
                <w:tcW w:w="3987" w:type="dxa"/>
                <w:tcBorders>
                  <w:top w:val="single" w:sz="4" w:space="0" w:color="auto"/>
                  <w:left w:val="single" w:sz="4" w:space="0" w:color="auto"/>
                  <w:bottom w:val="single" w:sz="4" w:space="0" w:color="auto"/>
                  <w:right w:val="single" w:sz="4" w:space="0" w:color="auto"/>
                </w:tcBorders>
                <w:vAlign w:val="center"/>
                <w:hideMark/>
              </w:tcPr>
              <w:p w14:paraId="118FC3C0" w14:textId="3BB0DA19" w:rsidR="00165411" w:rsidRPr="00D14418" w:rsidRDefault="00165411" w:rsidP="00F6079A">
                <w:pPr>
                  <w:rPr>
                    <w:rFonts w:eastAsia="Calibri"/>
                    <w:lang w:eastAsia="en-US"/>
                  </w:rPr>
                </w:pPr>
                <w:r w:rsidRPr="00D14418">
                  <w:rPr>
                    <w:rFonts w:eastAsia="Calibri"/>
                    <w:lang w:eastAsia="en-US"/>
                  </w:rPr>
                  <w:t>___%</w:t>
                </w:r>
              </w:p>
            </w:tc>
          </w:tr>
        </w:tbl>
        <w:p w14:paraId="3085888E" w14:textId="3B445172" w:rsidR="00AC2BB9" w:rsidRPr="00D14418" w:rsidRDefault="001D15C8" w:rsidP="00F6079A">
          <w:r w:rsidRPr="00D14418">
            <w:rPr>
              <w:rFonts w:eastAsia="Calibri"/>
              <w:lang w:eastAsia="en-GB"/>
            </w:rPr>
            <w:t xml:space="preserve">Процент наценки Поставщика рассчитывается от закупочной стоимости </w:t>
          </w:r>
          <w:r>
            <w:rPr>
              <w:rFonts w:eastAsia="Calibri"/>
              <w:lang w:eastAsia="en-GB"/>
            </w:rPr>
            <w:t>Т</w:t>
          </w:r>
          <w:r w:rsidRPr="00D14418">
            <w:rPr>
              <w:rFonts w:eastAsia="Calibri"/>
              <w:lang w:eastAsia="en-GB"/>
            </w:rPr>
            <w:t>овара без учета НДС.</w:t>
          </w:r>
        </w:p>
      </w:sdtContent>
    </w:sdt>
    <w:p w14:paraId="03F941B7" w14:textId="65D851C2" w:rsidR="00324D57" w:rsidRPr="00D14418" w:rsidRDefault="00AD0A24" w:rsidP="00535346">
      <w:pPr>
        <w:pStyle w:val="Heading1"/>
      </w:pPr>
      <w:r w:rsidRPr="00535346">
        <w:t>ОФОРМЛЕНИЕ</w:t>
      </w:r>
      <w:r w:rsidRPr="00D14418">
        <w:t xml:space="preserve"> ЗАКАЗОВ </w:t>
      </w:r>
    </w:p>
    <w:p w14:paraId="5CA1332F" w14:textId="0371A4EB" w:rsidR="00A74816" w:rsidRPr="00D14418" w:rsidRDefault="00792C0E" w:rsidP="00F6079A">
      <w:pPr>
        <w:pStyle w:val="Heading2"/>
        <w:rPr>
          <w:rStyle w:val="Heading2Char"/>
          <w:b/>
          <w:bCs/>
        </w:rPr>
      </w:pPr>
      <w:r w:rsidRPr="00D14418">
        <w:rPr>
          <w:rStyle w:val="Heading2Char"/>
          <w:b/>
          <w:bCs/>
        </w:rPr>
        <w:t>Заказы</w:t>
      </w:r>
    </w:p>
    <w:p w14:paraId="265F1CBE" w14:textId="326DC193" w:rsidR="000E3F9B" w:rsidRPr="00D14418" w:rsidRDefault="00324D57" w:rsidP="00F6079A">
      <w:bookmarkStart w:id="41" w:name="OLE_LINK56"/>
      <w:r w:rsidRPr="00D14418">
        <w:t>Товар</w:t>
      </w:r>
      <w:r w:rsidR="002074D2" w:rsidRPr="00D14418">
        <w:t>ы</w:t>
      </w:r>
      <w:r w:rsidRPr="00D14418">
        <w:t xml:space="preserve"> поставля</w:t>
      </w:r>
      <w:r w:rsidR="002074D2" w:rsidRPr="00D14418">
        <w:t>ю</w:t>
      </w:r>
      <w:r w:rsidRPr="00D14418">
        <w:t>тся на</w:t>
      </w:r>
      <w:r w:rsidR="00794137" w:rsidRPr="00D14418">
        <w:t xml:space="preserve"> </w:t>
      </w:r>
      <w:r w:rsidRPr="00D14418">
        <w:t xml:space="preserve">условиях, </w:t>
      </w:r>
      <w:r w:rsidR="00A42A3D">
        <w:t>согласованных</w:t>
      </w:r>
      <w:r w:rsidRPr="00D14418">
        <w:t xml:space="preserve"> Сторонами в Договоре. На каждую закупку оформляется отдельный Заказ (</w:t>
      </w:r>
      <w:r w:rsidR="00D27E12" w:rsidRPr="00D14418">
        <w:t xml:space="preserve">далее </w:t>
      </w:r>
      <w:r w:rsidR="000D46D4" w:rsidRPr="00D14418">
        <w:t>по тексту для обозначения Заказ</w:t>
      </w:r>
      <w:r w:rsidR="000F17F0" w:rsidRPr="00D14418">
        <w:t>а может использоваться аббревиатура</w:t>
      </w:r>
      <w:r w:rsidR="00D27E12" w:rsidRPr="00D14418">
        <w:t xml:space="preserve"> </w:t>
      </w:r>
      <w:r w:rsidRPr="00D14418">
        <w:t>“</w:t>
      </w:r>
      <w:r w:rsidRPr="00D14418">
        <w:rPr>
          <w:lang w:val="en-US"/>
        </w:rPr>
        <w:t>PO</w:t>
      </w:r>
      <w:r w:rsidRPr="00D14418">
        <w:t>”</w:t>
      </w:r>
      <w:r w:rsidR="000F17F0" w:rsidRPr="00D14418">
        <w:t xml:space="preserve"> от </w:t>
      </w:r>
      <w:r w:rsidR="00BE3FEA" w:rsidRPr="00D14418">
        <w:t xml:space="preserve">слов </w:t>
      </w:r>
      <w:r w:rsidR="000F17F0" w:rsidRPr="00D14418">
        <w:t>“</w:t>
      </w:r>
      <w:r w:rsidR="000F17F0" w:rsidRPr="00D14418">
        <w:rPr>
          <w:lang w:val="en-US"/>
        </w:rPr>
        <w:t>purchase</w:t>
      </w:r>
      <w:r w:rsidR="000F17F0" w:rsidRPr="00D14418">
        <w:t xml:space="preserve"> </w:t>
      </w:r>
      <w:r w:rsidR="000F17F0" w:rsidRPr="00D14418">
        <w:rPr>
          <w:lang w:val="en-US"/>
        </w:rPr>
        <w:t>order</w:t>
      </w:r>
      <w:r w:rsidR="000F17F0" w:rsidRPr="00D14418">
        <w:t>”</w:t>
      </w:r>
      <w:r w:rsidRPr="00D14418">
        <w:t xml:space="preserve">). </w:t>
      </w:r>
    </w:p>
    <w:p w14:paraId="6306FE98" w14:textId="57E37229" w:rsidR="00A75F84" w:rsidRPr="00D14418" w:rsidRDefault="002A2724" w:rsidP="00F6079A">
      <w:bookmarkStart w:id="42" w:name="OLE_LINK119"/>
      <w:r w:rsidRPr="00D14418">
        <w:t xml:space="preserve">Заказы направляются Покупателем на адрес электронной почты Поставщика </w:t>
      </w:r>
      <w:bookmarkStart w:id="43" w:name="OLE_LINK125"/>
      <w:sdt>
        <w:sdtPr>
          <w:alias w:val="НЕЛЬЗЯ указывать адрес на @mail.ru, @yandex.ru и т.п. "/>
          <w:tag w:val="НЕЛЬЗЯ указывать адрес на @mail.ru, @yandex.ru и т.п. "/>
          <w:id w:val="-1113820599"/>
          <w:placeholder>
            <w:docPart w:val="DefaultPlaceholder_-1854013440"/>
          </w:placeholder>
          <w15:color w:val="FF0000"/>
        </w:sdtPr>
        <w:sdtEndPr/>
        <w:sdtContent>
          <w:r w:rsidR="00F65AF7" w:rsidRPr="00F65AF7">
            <w:t xml:space="preserve">   </w:t>
          </w:r>
          <w:hyperlink r:id="rId10" w:history="1"/>
          <w:r w:rsidR="000100F6">
            <w:t>_______________</w:t>
          </w:r>
          <w:r w:rsidR="000100F6" w:rsidRPr="000100F6">
            <w:t>@</w:t>
          </w:r>
          <w:r w:rsidR="00F65AF7" w:rsidRPr="00F65AF7">
            <w:t xml:space="preserve">______________ </w:t>
          </w:r>
        </w:sdtContent>
      </w:sdt>
      <w:bookmarkEnd w:id="43"/>
      <w:r w:rsidR="000E3F9B" w:rsidRPr="00D14418">
        <w:t xml:space="preserve"> </w:t>
      </w:r>
      <w:r w:rsidR="00F65AF7" w:rsidRPr="00F65AF7">
        <w:t xml:space="preserve">. </w:t>
      </w:r>
      <w:r w:rsidR="00A75F84" w:rsidRPr="00D14418">
        <w:t xml:space="preserve">Поставщик берет на себя ответственность за </w:t>
      </w:r>
      <w:r w:rsidR="00AD2C01" w:rsidRPr="00D14418">
        <w:t xml:space="preserve">регулярную </w:t>
      </w:r>
      <w:r w:rsidR="00A75F84" w:rsidRPr="00D14418">
        <w:t>проверку</w:t>
      </w:r>
      <w:r w:rsidR="00E4596A" w:rsidRPr="00D14418">
        <w:t xml:space="preserve"> </w:t>
      </w:r>
      <w:r w:rsidR="00E2666A" w:rsidRPr="00D14418">
        <w:t>писем, приходящих на указанный адрес электронной почты, в течение рабочего дня</w:t>
      </w:r>
      <w:r w:rsidR="00A75F84" w:rsidRPr="00D14418">
        <w:t>.</w:t>
      </w:r>
    </w:p>
    <w:bookmarkEnd w:id="42"/>
    <w:p w14:paraId="6E997215" w14:textId="22E70549" w:rsidR="005B64CE" w:rsidRPr="00D14418" w:rsidRDefault="005B64CE" w:rsidP="00F6079A">
      <w:r w:rsidRPr="00D14418">
        <w:t>В</w:t>
      </w:r>
      <w:r w:rsidRPr="00940283">
        <w:t xml:space="preserve"> </w:t>
      </w:r>
      <w:r w:rsidRPr="00D14418">
        <w:t>течение</w:t>
      </w:r>
      <w:r w:rsidRPr="00940283">
        <w:t xml:space="preserve"> </w:t>
      </w:r>
      <w:sdt>
        <w:sdtPr>
          <w:alias w:val="измените срок при необходимости"/>
          <w:tag w:val="измените срок при необходимости"/>
          <w:id w:val="-917622986"/>
          <w:placeholder>
            <w:docPart w:val="DefaultPlaceholder_-1854013440"/>
          </w:placeholder>
          <w15:color w:val="FF0000"/>
        </w:sdtPr>
        <w:sdtEndPr/>
        <w:sdtContent>
          <w:r w:rsidR="00275A66">
            <w:t>48</w:t>
          </w:r>
          <w:r w:rsidR="00D847B1" w:rsidRPr="00D847B1">
            <w:t xml:space="preserve"> часов</w:t>
          </w:r>
        </w:sdtContent>
      </w:sdt>
      <w:r w:rsidR="00D847B1" w:rsidRPr="00940283">
        <w:t xml:space="preserve"> </w:t>
      </w:r>
      <w:r w:rsidRPr="00D14418">
        <w:t xml:space="preserve">с даты получения от Покупателя </w:t>
      </w:r>
      <w:r w:rsidR="00D1014D" w:rsidRPr="00D14418">
        <w:t>Заказа</w:t>
      </w:r>
      <w:r w:rsidRPr="00D14418">
        <w:t xml:space="preserve"> по указанному выше адресу электронной почты Поставщика, </w:t>
      </w:r>
      <w:r w:rsidRPr="00D847B1">
        <w:t xml:space="preserve">последний обязан </w:t>
      </w:r>
      <w:r w:rsidR="00715410" w:rsidRPr="00D847B1">
        <w:t>подтвердить Заказ</w:t>
      </w:r>
      <w:r w:rsidRPr="00D847B1">
        <w:t xml:space="preserve"> </w:t>
      </w:r>
      <w:r w:rsidR="007F5F9C" w:rsidRPr="00D847B1">
        <w:t xml:space="preserve">ответным письмом </w:t>
      </w:r>
      <w:r w:rsidR="00610A0F" w:rsidRPr="00D847B1">
        <w:t>на адрес электронной почты Покупателя</w:t>
      </w:r>
      <w:r w:rsidRPr="00D847B1">
        <w:t>.</w:t>
      </w:r>
      <w:r w:rsidRPr="00D14418">
        <w:t xml:space="preserve"> </w:t>
      </w:r>
    </w:p>
    <w:bookmarkEnd w:id="41"/>
    <w:p w14:paraId="7636C1E7" w14:textId="77777777" w:rsidR="00CB3C88" w:rsidRPr="00D14418" w:rsidRDefault="00CB3C88" w:rsidP="00F6079A">
      <w:pPr>
        <w:pStyle w:val="Heading2"/>
        <w:rPr>
          <w:rStyle w:val="Heading2Char"/>
          <w:b/>
          <w:bCs/>
        </w:rPr>
      </w:pPr>
      <w:r w:rsidRPr="00D14418">
        <w:rPr>
          <w:rStyle w:val="Heading2Char"/>
          <w:b/>
          <w:bCs/>
        </w:rPr>
        <w:t>Переписка до оформления Заказа</w:t>
      </w:r>
    </w:p>
    <w:p w14:paraId="2DB9BA99" w14:textId="77777777" w:rsidR="00CB3C88" w:rsidRPr="00D14418" w:rsidRDefault="00CB3C88" w:rsidP="00F6079A">
      <w:r w:rsidRPr="00D14418">
        <w:t xml:space="preserve">Переписка, а также иные формы обмена информацией между Покупателем и Поставщиком касательно планируемых закупок, осуществляемые до оформления Заказа, </w:t>
      </w:r>
      <w:r w:rsidRPr="00D14418">
        <w:rPr>
          <w:u w:val="single"/>
        </w:rPr>
        <w:t>не считаются направлением/получением оферты,</w:t>
      </w:r>
      <w:r w:rsidRPr="00D14418">
        <w:t xml:space="preserve"> и не влияют на права и обязанности Сторон по Договору.</w:t>
      </w:r>
    </w:p>
    <w:p w14:paraId="78E6C286" w14:textId="2758648A" w:rsidR="00065A13" w:rsidRPr="00D14418" w:rsidRDefault="008B3425" w:rsidP="00F6079A">
      <w:pPr>
        <w:pStyle w:val="Heading2"/>
        <w:rPr>
          <w:rStyle w:val="Heading2Char"/>
          <w:b/>
          <w:bCs/>
        </w:rPr>
      </w:pPr>
      <w:bookmarkStart w:id="44" w:name="OLE_LINK41"/>
      <w:r w:rsidRPr="00D14418">
        <w:rPr>
          <w:rStyle w:val="Heading2Char"/>
          <w:b/>
          <w:bCs/>
        </w:rPr>
        <w:t>Номер PO</w:t>
      </w:r>
      <w:r w:rsidR="00311F21" w:rsidRPr="00D14418">
        <w:rPr>
          <w:rStyle w:val="Heading2Char"/>
          <w:b/>
          <w:bCs/>
        </w:rPr>
        <w:t xml:space="preserve"> и Номер Линии PO</w:t>
      </w:r>
    </w:p>
    <w:p w14:paraId="7B0498CE" w14:textId="68CC18F8" w:rsidR="0047252F" w:rsidRPr="00D14418" w:rsidRDefault="00C10048" w:rsidP="00F6079A">
      <w:r w:rsidRPr="00D14418">
        <w:t>Покупатель</w:t>
      </w:r>
      <w:r w:rsidR="00DA0EDA" w:rsidRPr="00D14418">
        <w:t xml:space="preserve"> присваивает каждому </w:t>
      </w:r>
      <w:r w:rsidRPr="00D14418">
        <w:t>Заказу уникальны</w:t>
      </w:r>
      <w:r w:rsidR="00311F21" w:rsidRPr="00D14418">
        <w:t>е</w:t>
      </w:r>
      <w:r w:rsidRPr="00D14418">
        <w:t xml:space="preserve"> номер</w:t>
      </w:r>
      <w:r w:rsidR="00311F21" w:rsidRPr="00D14418">
        <w:t>а</w:t>
      </w:r>
      <w:r w:rsidRPr="00D14418">
        <w:t xml:space="preserve"> внутреннего </w:t>
      </w:r>
      <w:r w:rsidR="00DD2E8B" w:rsidRPr="00D14418">
        <w:t xml:space="preserve">учёта </w:t>
      </w:r>
      <w:r w:rsidRPr="00D14418">
        <w:t>Покупателя (далее «номер PO»</w:t>
      </w:r>
      <w:r w:rsidR="00311F21" w:rsidRPr="00D14418">
        <w:t xml:space="preserve"> и «номер Линии </w:t>
      </w:r>
      <w:r w:rsidR="00311F21" w:rsidRPr="00D14418">
        <w:rPr>
          <w:lang w:val="en-US"/>
        </w:rPr>
        <w:t>PO</w:t>
      </w:r>
      <w:r w:rsidR="00311F21" w:rsidRPr="00D14418">
        <w:t>”</w:t>
      </w:r>
      <w:r w:rsidRPr="00D14418">
        <w:t xml:space="preserve">) и </w:t>
      </w:r>
      <w:r w:rsidR="0047252F" w:rsidRPr="00D14418">
        <w:t xml:space="preserve">указывает </w:t>
      </w:r>
      <w:r w:rsidR="00311F21" w:rsidRPr="00D14418">
        <w:t>эти номера</w:t>
      </w:r>
      <w:r w:rsidR="0047252F" w:rsidRPr="00D14418">
        <w:t xml:space="preserve"> в Заказе. </w:t>
      </w:r>
    </w:p>
    <w:p w14:paraId="2094A2D1" w14:textId="15225D69" w:rsidR="009D7366" w:rsidRPr="00D14418" w:rsidRDefault="0047252F" w:rsidP="00F6079A">
      <w:r w:rsidRPr="00D14418">
        <w:t>С</w:t>
      </w:r>
      <w:r w:rsidR="00C10048" w:rsidRPr="00D14418">
        <w:t xml:space="preserve">сылка на </w:t>
      </w:r>
      <w:r w:rsidRPr="00D14418">
        <w:t xml:space="preserve">номер </w:t>
      </w:r>
      <w:r w:rsidRPr="00D14418">
        <w:rPr>
          <w:lang w:val="en-US"/>
        </w:rPr>
        <w:t>PO</w:t>
      </w:r>
      <w:r w:rsidR="00311F21" w:rsidRPr="00D14418">
        <w:t xml:space="preserve"> и номер Линии </w:t>
      </w:r>
      <w:r w:rsidR="00311F21" w:rsidRPr="00D14418">
        <w:rPr>
          <w:lang w:val="en-US"/>
        </w:rPr>
        <w:t>PO</w:t>
      </w:r>
      <w:r w:rsidR="00C10048" w:rsidRPr="00D14418">
        <w:t xml:space="preserve"> обязательна для Поставщика при оформлении документов касающихся поставки Товара.</w:t>
      </w:r>
      <w:r w:rsidR="00CB72D7" w:rsidRPr="00D14418">
        <w:t xml:space="preserve"> Поставщик обязан указывать номер </w:t>
      </w:r>
      <w:r w:rsidR="00CB72D7" w:rsidRPr="002A041A">
        <w:t>PO</w:t>
      </w:r>
      <w:r w:rsidR="00CB72D7" w:rsidRPr="00D14418">
        <w:t xml:space="preserve"> </w:t>
      </w:r>
      <w:r w:rsidR="00311F21" w:rsidRPr="00D14418">
        <w:t xml:space="preserve">и номер Линии </w:t>
      </w:r>
      <w:r w:rsidR="00311F21" w:rsidRPr="007A396B">
        <w:t>PO</w:t>
      </w:r>
      <w:r w:rsidR="00311F21" w:rsidRPr="00D14418">
        <w:t xml:space="preserve"> </w:t>
      </w:r>
      <w:r w:rsidR="00CB72D7" w:rsidRPr="00D14418">
        <w:t xml:space="preserve">в счетах, счетах-фактурах </w:t>
      </w:r>
      <w:bookmarkStart w:id="45" w:name="OLE_LINK3"/>
      <w:r w:rsidR="00CB72D7" w:rsidRPr="00D14418">
        <w:t xml:space="preserve">и иных </w:t>
      </w:r>
      <w:r w:rsidR="00714487" w:rsidRPr="00D14418">
        <w:t>первичных учетных документах</w:t>
      </w:r>
      <w:r w:rsidR="00CB72D7" w:rsidRPr="00D14418">
        <w:t>,</w:t>
      </w:r>
      <w:bookmarkEnd w:id="45"/>
      <w:r w:rsidR="00CB72D7" w:rsidRPr="00D14418">
        <w:t xml:space="preserve"> а также в сообщениях, касающихся исполнения подписанного Сторонами Заказа.</w:t>
      </w:r>
      <w:r w:rsidR="009D7366" w:rsidRPr="00D14418">
        <w:t xml:space="preserve"> </w:t>
      </w:r>
      <w:r w:rsidR="00DC569D" w:rsidRPr="00D14418">
        <w:t>Нарушение данного условия Поставщиком считается существенным нарушением Договора</w:t>
      </w:r>
      <w:r w:rsidR="0049332C" w:rsidRPr="00D14418">
        <w:t>.</w:t>
      </w:r>
    </w:p>
    <w:p w14:paraId="27445359" w14:textId="7DE00765" w:rsidR="00065A13" w:rsidRPr="00D14418" w:rsidRDefault="00BE3FEA" w:rsidP="00F6079A">
      <w:pPr>
        <w:pStyle w:val="Heading2"/>
      </w:pPr>
      <w:r w:rsidRPr="00D14418">
        <w:t xml:space="preserve">Содержание Заказа </w:t>
      </w:r>
    </w:p>
    <w:p w14:paraId="5D2CD797" w14:textId="0464C1CF" w:rsidR="00324D57" w:rsidRPr="00D14418" w:rsidRDefault="00324D57" w:rsidP="00F6079A">
      <w:r w:rsidRPr="00D14418">
        <w:t xml:space="preserve">В Заказе должна содержаться </w:t>
      </w:r>
      <w:r w:rsidRPr="005955E7">
        <w:t xml:space="preserve">следующая </w:t>
      </w:r>
      <w:r w:rsidR="00254C00" w:rsidRPr="005955E7">
        <w:t xml:space="preserve">обязательная </w:t>
      </w:r>
      <w:r w:rsidRPr="005955E7">
        <w:t>информация</w:t>
      </w:r>
      <w:r w:rsidRPr="00D14418">
        <w:t xml:space="preserve">: </w:t>
      </w:r>
    </w:p>
    <w:p w14:paraId="1C57AF53" w14:textId="157D0494" w:rsidR="00324D57" w:rsidRPr="00D14418" w:rsidRDefault="00324D57" w:rsidP="00F6079A">
      <w:pPr>
        <w:pStyle w:val="ListParagraph"/>
        <w:numPr>
          <w:ilvl w:val="0"/>
          <w:numId w:val="3"/>
        </w:numPr>
      </w:pPr>
      <w:r w:rsidRPr="00D14418">
        <w:t xml:space="preserve">Номер и дата </w:t>
      </w:r>
      <w:r w:rsidR="004F1609" w:rsidRPr="00D14418">
        <w:t>Д</w:t>
      </w:r>
      <w:r w:rsidRPr="00D14418">
        <w:t xml:space="preserve">оговора, в рамках которого оформляется </w:t>
      </w:r>
      <w:r w:rsidR="004C5926" w:rsidRPr="00D14418">
        <w:t>З</w:t>
      </w:r>
      <w:r w:rsidRPr="00D14418">
        <w:t>аказ;</w:t>
      </w:r>
    </w:p>
    <w:p w14:paraId="6AEDB31B" w14:textId="78255BAF" w:rsidR="00324D57" w:rsidRPr="00D14418" w:rsidRDefault="00324D57" w:rsidP="00F6079A">
      <w:pPr>
        <w:pStyle w:val="ListParagraph"/>
        <w:numPr>
          <w:ilvl w:val="0"/>
          <w:numId w:val="3"/>
        </w:numPr>
      </w:pPr>
      <w:r w:rsidRPr="00D14418">
        <w:t xml:space="preserve">Дата </w:t>
      </w:r>
      <w:r w:rsidR="004C5926" w:rsidRPr="00D14418">
        <w:t>З</w:t>
      </w:r>
      <w:r w:rsidRPr="00D14418">
        <w:t>аказа</w:t>
      </w:r>
      <w:r w:rsidR="004F1609" w:rsidRPr="00D14418">
        <w:t>;</w:t>
      </w:r>
    </w:p>
    <w:p w14:paraId="3BFCF63D" w14:textId="77777777" w:rsidR="00324D57" w:rsidRPr="00D14418" w:rsidRDefault="00324D57" w:rsidP="00F6079A">
      <w:pPr>
        <w:pStyle w:val="ListParagraph"/>
        <w:numPr>
          <w:ilvl w:val="0"/>
          <w:numId w:val="3"/>
        </w:numPr>
      </w:pPr>
      <w:r w:rsidRPr="00D14418">
        <w:t>Наименование Товара(-ов);</w:t>
      </w:r>
    </w:p>
    <w:p w14:paraId="727F5D7F" w14:textId="6BDC4610" w:rsidR="00324D57" w:rsidRPr="005955E7" w:rsidRDefault="00324D57" w:rsidP="00F6079A">
      <w:pPr>
        <w:pStyle w:val="ListParagraph"/>
        <w:numPr>
          <w:ilvl w:val="0"/>
          <w:numId w:val="3"/>
        </w:numPr>
      </w:pPr>
      <w:r w:rsidRPr="005955E7">
        <w:t>Количество Товара(-ов);</w:t>
      </w:r>
    </w:p>
    <w:p w14:paraId="7C78D6DC" w14:textId="63388E1F" w:rsidR="006604FF" w:rsidRPr="005955E7" w:rsidRDefault="0023521F" w:rsidP="00F6079A">
      <w:pPr>
        <w:pStyle w:val="ListParagraph"/>
        <w:numPr>
          <w:ilvl w:val="0"/>
          <w:numId w:val="3"/>
        </w:numPr>
      </w:pPr>
      <w:r w:rsidRPr="005955E7">
        <w:t>Адрес</w:t>
      </w:r>
      <w:r w:rsidR="006604FF" w:rsidRPr="005955E7">
        <w:t xml:space="preserve"> </w:t>
      </w:r>
      <w:r w:rsidRPr="005955E7">
        <w:t>доставки;</w:t>
      </w:r>
    </w:p>
    <w:p w14:paraId="1B32BB17" w14:textId="6317111B" w:rsidR="00324D57" w:rsidRDefault="00324D57" w:rsidP="00F6079A">
      <w:pPr>
        <w:pStyle w:val="ListParagraph"/>
        <w:numPr>
          <w:ilvl w:val="0"/>
          <w:numId w:val="3"/>
        </w:numPr>
      </w:pPr>
      <w:r w:rsidRPr="00D14418">
        <w:lastRenderedPageBreak/>
        <w:t>Стоимость за единицу Товара без НДС, общая стоимость всех Товаров в Заказе без НДС</w:t>
      </w:r>
      <w:r w:rsidR="004C5926" w:rsidRPr="00D14418">
        <w:t>;</w:t>
      </w:r>
    </w:p>
    <w:p w14:paraId="04400ED7" w14:textId="44A31EA8" w:rsidR="00324D57" w:rsidRPr="00D14418" w:rsidRDefault="00B10D90" w:rsidP="00F6079A">
      <w:pPr>
        <w:pStyle w:val="ListParagraph"/>
        <w:numPr>
          <w:ilvl w:val="0"/>
          <w:numId w:val="3"/>
        </w:numPr>
      </w:pPr>
      <w:r w:rsidRPr="00301BD7">
        <w:t xml:space="preserve">Дата поставки </w:t>
      </w:r>
      <w:r>
        <w:t>и</w:t>
      </w:r>
      <w:r w:rsidR="00324D57" w:rsidRPr="00D14418">
        <w:t>ли график поставки</w:t>
      </w:r>
      <w:r w:rsidR="004C5926" w:rsidRPr="00D14418">
        <w:t>;</w:t>
      </w:r>
    </w:p>
    <w:p w14:paraId="28860B66" w14:textId="55765AD8" w:rsidR="00324D57" w:rsidRPr="00D14418" w:rsidRDefault="00324D57" w:rsidP="00F6079A">
      <w:pPr>
        <w:pStyle w:val="ListParagraph"/>
        <w:numPr>
          <w:ilvl w:val="0"/>
          <w:numId w:val="3"/>
        </w:numPr>
      </w:pPr>
      <w:r w:rsidRPr="00D14418">
        <w:t>Номер PO;</w:t>
      </w:r>
    </w:p>
    <w:p w14:paraId="641D062C" w14:textId="1495F508" w:rsidR="000A0F7E" w:rsidRPr="00D14418" w:rsidRDefault="000A0F7E" w:rsidP="00F6079A">
      <w:pPr>
        <w:pStyle w:val="ListParagraph"/>
        <w:numPr>
          <w:ilvl w:val="0"/>
          <w:numId w:val="3"/>
        </w:numPr>
      </w:pPr>
      <w:r w:rsidRPr="00D14418">
        <w:t xml:space="preserve">Номер </w:t>
      </w:r>
      <w:r w:rsidR="00054FE7">
        <w:t>Л</w:t>
      </w:r>
      <w:r w:rsidRPr="00D14418">
        <w:t xml:space="preserve">инии </w:t>
      </w:r>
      <w:r w:rsidRPr="00D14418">
        <w:rPr>
          <w:lang w:val="en-US"/>
        </w:rPr>
        <w:t>PO</w:t>
      </w:r>
      <w:r w:rsidR="00054FE7">
        <w:t>;</w:t>
      </w:r>
    </w:p>
    <w:p w14:paraId="0C9C6126" w14:textId="61EE2483" w:rsidR="005D3F4D" w:rsidRPr="0035530F" w:rsidRDefault="00324D57" w:rsidP="00530993">
      <w:pPr>
        <w:pStyle w:val="ListParagraph"/>
        <w:numPr>
          <w:ilvl w:val="0"/>
          <w:numId w:val="3"/>
        </w:numPr>
      </w:pPr>
      <w:r w:rsidRPr="00D14418">
        <w:t>Конт</w:t>
      </w:r>
      <w:r w:rsidRPr="00301BD7">
        <w:t xml:space="preserve">акты </w:t>
      </w:r>
      <w:r w:rsidR="00A14DE5" w:rsidRPr="00301BD7">
        <w:t>представителя</w:t>
      </w:r>
      <w:r w:rsidR="00301BD7">
        <w:t>(</w:t>
      </w:r>
      <w:r w:rsidR="00A14DE5" w:rsidRPr="00301BD7">
        <w:t>-</w:t>
      </w:r>
      <w:r w:rsidR="00F90447" w:rsidRPr="00301BD7">
        <w:t>ей</w:t>
      </w:r>
      <w:r w:rsidR="00301BD7">
        <w:t>)</w:t>
      </w:r>
      <w:r w:rsidR="00F90447" w:rsidRPr="00301BD7">
        <w:t xml:space="preserve"> отдела закупок</w:t>
      </w:r>
      <w:r w:rsidR="00610A0F" w:rsidRPr="00301BD7">
        <w:t xml:space="preserve"> </w:t>
      </w:r>
      <w:r w:rsidRPr="00D14418">
        <w:t xml:space="preserve">со стороны </w:t>
      </w:r>
      <w:r w:rsidR="008C4A33">
        <w:t>Покупателя</w:t>
      </w:r>
      <w:r w:rsidRPr="00D14418">
        <w:t xml:space="preserve"> </w:t>
      </w:r>
      <w:bookmarkStart w:id="46" w:name="OLE_LINK24"/>
      <w:r w:rsidR="00F00BB2" w:rsidRPr="00D14418">
        <w:t xml:space="preserve">(ФИО, </w:t>
      </w:r>
      <w:r w:rsidR="001022EF" w:rsidRPr="00D14418">
        <w:t>адрес электронной почты, телефон</w:t>
      </w:r>
      <w:r w:rsidR="00F209D6" w:rsidRPr="00D14418">
        <w:t>)</w:t>
      </w:r>
      <w:r w:rsidR="00E74F3B">
        <w:t>.</w:t>
      </w:r>
    </w:p>
    <w:p w14:paraId="45211D24" w14:textId="12AF70F2" w:rsidR="00065A13" w:rsidRPr="00D14418" w:rsidRDefault="006A0F29" w:rsidP="00F6079A">
      <w:pPr>
        <w:pStyle w:val="Heading2"/>
      </w:pPr>
      <w:bookmarkStart w:id="47" w:name="OLE_LINK65"/>
      <w:bookmarkEnd w:id="44"/>
      <w:bookmarkEnd w:id="46"/>
      <w:r w:rsidRPr="00D14418">
        <w:t>Юридическая сила Заказ</w:t>
      </w:r>
      <w:r w:rsidR="00AD4077" w:rsidRPr="00D14418">
        <w:t>а</w:t>
      </w:r>
    </w:p>
    <w:bookmarkEnd w:id="47"/>
    <w:p w14:paraId="19F51531" w14:textId="08706AD0" w:rsidR="00116B4C" w:rsidRPr="00D14418" w:rsidRDefault="00116B4C" w:rsidP="00F6079A">
      <w:r w:rsidRPr="00D14418">
        <w:t xml:space="preserve">Стороны договорились, что </w:t>
      </w:r>
      <w:r w:rsidRPr="00D14418">
        <w:rPr>
          <w:u w:val="single"/>
        </w:rPr>
        <w:t>только подписанный уполномоченными представителями обеих Сторон Заказ</w:t>
      </w:r>
      <w:r w:rsidRPr="00D14418">
        <w:t xml:space="preserve"> является неотъемлемой частью Договора и обязателен к исполнению Сторонами.</w:t>
      </w:r>
    </w:p>
    <w:bookmarkStart w:id="48" w:name="OLE_LINK77" w:displacedByCustomXml="next"/>
    <w:bookmarkStart w:id="49" w:name="OLE_LINK92" w:displacedByCustomXml="next"/>
    <w:sdt>
      <w:sdtPr>
        <w:alias w:val="удалите этот текст, если заказы подписываются через ДИАДОК"/>
        <w:tag w:val="выберите один из способов подписания"/>
        <w:id w:val="781536655"/>
        <w:placeholder>
          <w:docPart w:val="DefaultPlaceholder_-1854013440"/>
        </w:placeholder>
        <w15:color w:val="FF0000"/>
      </w:sdtPr>
      <w:sdtEndPr/>
      <w:sdtContent>
        <w:p w14:paraId="4D55D017" w14:textId="01ED584F" w:rsidR="009E24CC" w:rsidRDefault="00FB7F84" w:rsidP="00F6079A">
          <w:pPr>
            <w:rPr>
              <w:vanish/>
              <w:color w:val="FF0000"/>
            </w:rPr>
          </w:pPr>
          <w:r w:rsidRPr="00B40C78">
            <w:rPr>
              <w:vanish/>
              <w:color w:val="FF0000"/>
            </w:rPr>
            <w:t xml:space="preserve">Исключите текст </w:t>
          </w:r>
          <w:r w:rsidR="00A312B9">
            <w:rPr>
              <w:vanish/>
              <w:color w:val="FF0000"/>
            </w:rPr>
            <w:t xml:space="preserve">приведенный </w:t>
          </w:r>
          <w:r w:rsidR="00020C6F" w:rsidRPr="00B40C78">
            <w:rPr>
              <w:vanish/>
              <w:color w:val="FF0000"/>
            </w:rPr>
            <w:t>ниже</w:t>
          </w:r>
          <w:r w:rsidRPr="00B40C78">
            <w:rPr>
              <w:vanish/>
              <w:color w:val="FF0000"/>
            </w:rPr>
            <w:t>, если Заказы бу</w:t>
          </w:r>
          <w:r w:rsidR="00744A0E" w:rsidRPr="00B40C78">
            <w:rPr>
              <w:vanish/>
              <w:color w:val="FF0000"/>
            </w:rPr>
            <w:t>дут подписываться посредством Контур.Диадок</w:t>
          </w:r>
        </w:p>
        <w:bookmarkEnd w:id="48"/>
        <w:p w14:paraId="3A053563" w14:textId="75D7BC42" w:rsidR="002A63F0" w:rsidRDefault="00220AB6" w:rsidP="00220AB6">
          <w:r>
            <w:t xml:space="preserve">Стороны договорились </w:t>
          </w:r>
          <w:r w:rsidR="00713E6F">
            <w:t>об обмене</w:t>
          </w:r>
          <w:r>
            <w:t xml:space="preserve"> оцифрованными изображениями (далее - “сканированными копиями”) </w:t>
          </w:r>
          <w:r w:rsidR="00713E6F">
            <w:t>Заказ</w:t>
          </w:r>
          <w:r w:rsidR="006E6CD6">
            <w:t>ов</w:t>
          </w:r>
          <w:r>
            <w:t>, подписанны</w:t>
          </w:r>
          <w:r w:rsidR="006E6CD6">
            <w:t>х</w:t>
          </w:r>
          <w:r>
            <w:t xml:space="preserve"> уполномоченными представителями Сторон, </w:t>
          </w:r>
          <w:r w:rsidR="002A63F0">
            <w:t>с последующ</w:t>
          </w:r>
          <w:r w:rsidR="000849FB">
            <w:t>им обменом подлинными бумажными экземплярами.</w:t>
          </w:r>
        </w:p>
        <w:p w14:paraId="69DE5B4F" w14:textId="17E9280E" w:rsidR="00220AB6" w:rsidRDefault="008A3B27" w:rsidP="00220AB6">
          <w:r>
            <w:t>О</w:t>
          </w:r>
          <w:r w:rsidR="00220AB6">
            <w:t xml:space="preserve">бмен файлами, содержащими сканированную копию </w:t>
          </w:r>
          <w:r w:rsidR="006E6CD6">
            <w:t>Заказа</w:t>
          </w:r>
          <w:r w:rsidR="00220AB6">
            <w:t>, подписанного уполномоченным представителем соответствующей Стороны, производится строго между адрес</w:t>
          </w:r>
          <w:r w:rsidR="00932059">
            <w:t>ом(-ами) электронной почты представителя(-ей) отдела закупок Покупателя и адресом</w:t>
          </w:r>
          <w:r w:rsidR="00514679">
            <w:t>(-ами)</w:t>
          </w:r>
          <w:r w:rsidR="00932059">
            <w:t xml:space="preserve"> электронной почты Поставщика, указанном</w:t>
          </w:r>
          <w:r w:rsidR="00514679">
            <w:t>(-ыми)</w:t>
          </w:r>
          <w:r w:rsidR="00932059">
            <w:t xml:space="preserve"> в Договоре.</w:t>
          </w:r>
          <w:r w:rsidR="00220AB6">
            <w:t xml:space="preserve"> </w:t>
          </w:r>
        </w:p>
        <w:p w14:paraId="33C3547D" w14:textId="0003CB31" w:rsidR="00220AB6" w:rsidRDefault="00C05B7D" w:rsidP="00220AB6">
          <w:r>
            <w:t>Подпись и расшифровка подписи уполномоченного представителя Стороны</w:t>
          </w:r>
          <w:r>
            <w:rPr>
              <w:color w:val="FF0000"/>
            </w:rPr>
            <w:t xml:space="preserve"> </w:t>
          </w:r>
          <w:r>
            <w:t>должны быть четкими и разборчивыми. Сторона, направляющая сканированную копию подписанного ею Заказа по электронной почте другой Стороне, обязана приложить к данному электронному письму файл, содержащий сканированную копию доверенности либо иного документа, подтверждающего полномочия лица, подписавшего Заказ.</w:t>
          </w:r>
        </w:p>
        <w:p w14:paraId="7DB2A53F" w14:textId="26425F25" w:rsidR="0089715B" w:rsidRPr="00D14418" w:rsidRDefault="00220AB6" w:rsidP="00F6079A">
          <w:r>
            <w:t xml:space="preserve">Стороны также договорились о том, что в течение </w:t>
          </w:r>
          <w:r w:rsidRPr="00B62C58">
            <w:t>кратчайшего разумного срока</w:t>
          </w:r>
          <w:r>
            <w:t xml:space="preserve"> после обмена сканированными копиями подписанного </w:t>
          </w:r>
          <w:r w:rsidR="00A84E67">
            <w:t>Заказа</w:t>
          </w:r>
          <w:r>
            <w:t xml:space="preserve"> по электронной почте в порядке, предусмотренном выше, каждая из Сторон направит подлинный экземпляр</w:t>
          </w:r>
          <w:r w:rsidR="005A279F">
            <w:t xml:space="preserve"> подписанного Стороной</w:t>
          </w:r>
          <w:r>
            <w:t xml:space="preserve"> </w:t>
          </w:r>
          <w:r w:rsidR="00A84E67">
            <w:t>Заказа</w:t>
          </w:r>
          <w:r w:rsidR="005A279F">
            <w:t xml:space="preserve"> </w:t>
          </w:r>
          <w:r>
            <w:t xml:space="preserve">другой Стороне на почтовый адрес, указанный в Договоре. Данное условие имеет существенное значение для Сторон Договора. Сторона не выполнившая требование о направлении подлинного подписанного экземпляра </w:t>
          </w:r>
          <w:r w:rsidR="00A84E67">
            <w:t>Заказа</w:t>
          </w:r>
          <w:r>
            <w:t xml:space="preserve"> другой Стороне, обязана в полном объеме возместить другой Стороне убытки, в том числе возникшие в результате отказа налоговыми органами Покупателю в возмещении причитающихся ему сумм налогов, доначисления налоговыми органами налогов, начисления пеней, наложения штрафов</w:t>
          </w:r>
          <w:bookmarkStart w:id="50" w:name="OLE_LINK87"/>
          <w:r w:rsidR="00A84E67">
            <w:t>.</w:t>
          </w:r>
        </w:p>
      </w:sdtContent>
    </w:sdt>
    <w:bookmarkEnd w:id="49" w:displacedByCustomXml="prev"/>
    <w:bookmarkEnd w:id="50"/>
    <w:p w14:paraId="4ABF5916" w14:textId="317BBACD" w:rsidR="0089715B" w:rsidRPr="00D14418" w:rsidRDefault="00255660" w:rsidP="00535346">
      <w:pPr>
        <w:pStyle w:val="Heading1"/>
      </w:pPr>
      <w:r w:rsidRPr="00D14418">
        <w:t>ДОСТАВКА ТОВАРОВ</w:t>
      </w:r>
    </w:p>
    <w:p w14:paraId="038703EC" w14:textId="0CADA571" w:rsidR="009E743A" w:rsidRPr="00D14418" w:rsidRDefault="009E743A" w:rsidP="00F6079A">
      <w:pPr>
        <w:pStyle w:val="Heading2"/>
      </w:pPr>
      <w:r w:rsidRPr="00D14418">
        <w:t>Грузополучатель</w:t>
      </w:r>
    </w:p>
    <w:p w14:paraId="577790C0" w14:textId="5CF56ADF" w:rsidR="00EF300A" w:rsidRPr="000C6C72" w:rsidRDefault="00EF300A" w:rsidP="00F6079A">
      <w:r w:rsidRPr="000C6C72">
        <w:t xml:space="preserve">Грузополучателем Товаров является </w:t>
      </w:r>
      <w:sdt>
        <w:sdtPr>
          <w:alias w:val="уберите &quot;иное лицо&quot; если неактуально"/>
          <w:tag w:val="уберите &quot;иное лицо&quot; если неактуально"/>
          <w:id w:val="-1389411484"/>
          <w:placeholder>
            <w:docPart w:val="E451DCB61EC44EA99AEB461E0CCF36A1"/>
          </w:placeholder>
          <w15:color w:val="FF0000"/>
        </w:sdtPr>
        <w:sdtEndPr/>
        <w:sdtContent>
          <w:r w:rsidRPr="000C6C72">
            <w:t>Покупатель</w:t>
          </w:r>
          <w:r w:rsidR="006B0A64" w:rsidRPr="000C6C72">
            <w:t xml:space="preserve"> либо </w:t>
          </w:r>
          <w:r w:rsidRPr="000C6C72">
            <w:t>иное лицо</w:t>
          </w:r>
          <w:r w:rsidR="00913C04" w:rsidRPr="000C6C72">
            <w:t>,</w:t>
          </w:r>
          <w:r w:rsidR="006B0A64" w:rsidRPr="000C6C72">
            <w:t xml:space="preserve"> указанное Покупателем</w:t>
          </w:r>
          <w:r w:rsidRPr="000C6C72">
            <w:t xml:space="preserve">. </w:t>
          </w:r>
        </w:sdtContent>
      </w:sdt>
    </w:p>
    <w:p w14:paraId="50A3F58F" w14:textId="2E57A8CC" w:rsidR="00913C04" w:rsidRPr="000C6C72" w:rsidRDefault="00913C04" w:rsidP="00F6079A">
      <w:r w:rsidRPr="000C6C72">
        <w:t>Грузополучатель указывается в Заказе</w:t>
      </w:r>
      <w:r w:rsidR="000C6C72">
        <w:t>.</w:t>
      </w:r>
    </w:p>
    <w:p w14:paraId="6EE4F538" w14:textId="1CDBBA73" w:rsidR="007041A7" w:rsidRPr="00D14418" w:rsidRDefault="00EB403E" w:rsidP="00F6079A">
      <w:pPr>
        <w:pStyle w:val="Heading2"/>
      </w:pPr>
      <w:r w:rsidRPr="00D14418">
        <w:lastRenderedPageBreak/>
        <w:t>Способ доставки</w:t>
      </w:r>
    </w:p>
    <w:bookmarkStart w:id="51" w:name="OLE_LINK21" w:displacedByCustomXml="next"/>
    <w:sdt>
      <w:sdtPr>
        <w:alias w:val="выберите вариант: либо самовывоз либо доставка за счёт поставщика"/>
        <w:tag w:val="выберите вариант: либо самовывоз либо доставка за счёт поставщика"/>
        <w:id w:val="325559361"/>
        <w:placeholder>
          <w:docPart w:val="DefaultPlaceholder_-1854013440"/>
        </w:placeholder>
        <w15:color w:val="FF0000"/>
      </w:sdtPr>
      <w:sdtEndPr/>
      <w:sdtContent>
        <w:p w14:paraId="0116A48F" w14:textId="54156169" w:rsidR="00343D5D" w:rsidRDefault="00343D5D" w:rsidP="00F6079A">
          <w:r>
            <w:rPr>
              <w:vanish/>
              <w:color w:val="FF0000"/>
            </w:rPr>
            <w:t xml:space="preserve">Скорректируйте текст </w:t>
          </w:r>
          <w:r w:rsidR="00083E12">
            <w:rPr>
              <w:vanish/>
              <w:color w:val="FF0000"/>
            </w:rPr>
            <w:t>статьи</w:t>
          </w:r>
          <w:r>
            <w:rPr>
              <w:vanish/>
              <w:color w:val="FF0000"/>
            </w:rPr>
            <w:t xml:space="preserve"> 5.2 в зависимости от Ваших договоренностей с Поставщиком, выберите нужные вариант доставки</w:t>
          </w:r>
          <w:r w:rsidR="00E662BD">
            <w:rPr>
              <w:vanish/>
              <w:color w:val="FF0000"/>
            </w:rPr>
            <w:t xml:space="preserve"> (доставка силами Поставщика либо самовывоз), либо оставьте оба варианта доставки </w:t>
          </w:r>
          <w:r w:rsidR="004B6D5D">
            <w:rPr>
              <w:vanish/>
              <w:color w:val="FF0000"/>
            </w:rPr>
            <w:t>с возможностью указать выбранный вариант в Заказе</w:t>
          </w:r>
        </w:p>
        <w:p w14:paraId="4F29C629" w14:textId="7532E671" w:rsidR="004B6D5D" w:rsidRDefault="004B6D5D" w:rsidP="00F6079A">
          <w:bookmarkStart w:id="52" w:name="OLE_LINK111"/>
          <w:r w:rsidRPr="00D14418">
            <w:rPr>
              <w:i/>
              <w:iCs/>
              <w:color w:val="FF0000"/>
            </w:rPr>
            <w:t>Вариант 1:</w:t>
          </w:r>
          <w:bookmarkEnd w:id="52"/>
          <w:r w:rsidRPr="00D14418">
            <w:t xml:space="preserve"> </w:t>
          </w:r>
          <w:bookmarkStart w:id="53" w:name="OLE_LINK110"/>
          <w:r w:rsidR="004F3815">
            <w:t xml:space="preserve"> </w:t>
          </w:r>
          <w:r w:rsidR="00343D5D" w:rsidRPr="00D14418">
            <w:t xml:space="preserve">Доставка Товаров </w:t>
          </w:r>
          <w:bookmarkEnd w:id="53"/>
          <w:r w:rsidR="00343D5D" w:rsidRPr="00D14418">
            <w:t>осуществляется</w:t>
          </w:r>
          <w:bookmarkEnd w:id="51"/>
          <w:r>
            <w:t xml:space="preserve"> </w:t>
          </w:r>
          <w:bookmarkStart w:id="54" w:name="OLE_LINK112"/>
          <w:r w:rsidR="00690476" w:rsidRPr="00D14418">
            <w:t xml:space="preserve">силами и средствами Поставщика и за его счёт </w:t>
          </w:r>
          <w:r w:rsidR="006127EA" w:rsidRPr="00D14418">
            <w:t xml:space="preserve">путем отгрузки Товаров по адресу Грузополучателя, </w:t>
          </w:r>
          <w:r w:rsidR="006127EA" w:rsidRPr="006601ED">
            <w:t>указанному в Заказе</w:t>
          </w:r>
          <w:r w:rsidR="00F570CD" w:rsidRPr="00D14418">
            <w:t xml:space="preserve"> </w:t>
          </w:r>
          <w:sdt>
            <w:sdtPr>
              <w:alias w:val="выберите вид транспорта"/>
              <w:tag w:val="выберите вид транспорта"/>
              <w:id w:val="-496272440"/>
              <w:placeholder>
                <w:docPart w:val="DefaultPlaceholder_-1854013440"/>
              </w:placeholder>
              <w15:color w:val="FF0000"/>
            </w:sdtPr>
            <w:sdtEndPr/>
            <w:sdtContent>
              <w:r w:rsidR="002D37D6" w:rsidRPr="00D14418">
                <w:t>автомобильным/железнодорожным/авиационным</w:t>
              </w:r>
            </w:sdtContent>
          </w:sdt>
          <w:r w:rsidR="008E0487" w:rsidRPr="00D14418">
            <w:t xml:space="preserve"> транспортом</w:t>
          </w:r>
          <w:r w:rsidR="00C2383A" w:rsidRPr="00D14418">
            <w:t>. В обязанности Поставщика при этом входит погрузка Товара в транспортное средство и последующая выгрузка Товара из транспортного средства в пункте доставки</w:t>
          </w:r>
          <w:bookmarkEnd w:id="54"/>
          <w:r w:rsidR="00C2383A" w:rsidRPr="00D14418">
            <w:t>.</w:t>
          </w:r>
          <w:r w:rsidR="00794137" w:rsidRPr="00D14418">
            <w:t xml:space="preserve"> </w:t>
          </w:r>
        </w:p>
        <w:p w14:paraId="755F8684" w14:textId="7B93EE89" w:rsidR="004F3815" w:rsidRDefault="00C2383A" w:rsidP="00F6079A">
          <w:r w:rsidRPr="00D14418">
            <w:rPr>
              <w:i/>
              <w:iCs/>
              <w:color w:val="FF0000"/>
            </w:rPr>
            <w:t>Вариант 2</w:t>
          </w:r>
          <w:r w:rsidR="00C57B33" w:rsidRPr="00D14418">
            <w:rPr>
              <w:i/>
              <w:iCs/>
              <w:color w:val="FF0000"/>
            </w:rPr>
            <w:t>:</w:t>
          </w:r>
          <w:r w:rsidR="00C57B33" w:rsidRPr="00D14418">
            <w:t xml:space="preserve"> </w:t>
          </w:r>
          <w:r w:rsidR="004F3815">
            <w:t xml:space="preserve"> </w:t>
          </w:r>
          <w:r w:rsidR="004B6D5D">
            <w:t xml:space="preserve">Доставка Товаров </w:t>
          </w:r>
          <w:r w:rsidR="0009292B">
            <w:t xml:space="preserve">осуществляется </w:t>
          </w:r>
          <w:bookmarkStart w:id="55" w:name="OLE_LINK113"/>
          <w:r w:rsidRPr="00D14418">
            <w:t xml:space="preserve">силами и средствами Покупателя </w:t>
          </w:r>
          <w:r w:rsidR="00916F7F" w:rsidRPr="00D14418">
            <w:t xml:space="preserve">и за его счёт путем самовывоза </w:t>
          </w:r>
          <w:r w:rsidRPr="00D14418">
            <w:t xml:space="preserve">со склада </w:t>
          </w:r>
          <w:r w:rsidRPr="0009292B">
            <w:t>Поставщика, находящегося по адресу: ___________________</w:t>
          </w:r>
          <w:r w:rsidR="00C57B33" w:rsidRPr="0009292B">
            <w:t xml:space="preserve"> (</w:t>
          </w:r>
          <w:r w:rsidR="00C57B33" w:rsidRPr="0009292B">
            <w:rPr>
              <w:i/>
              <w:iCs/>
            </w:rPr>
            <w:t>укажите адрес склада Поставщика</w:t>
          </w:r>
          <w:r w:rsidR="00C57B33" w:rsidRPr="0009292B">
            <w:t>)</w:t>
          </w:r>
          <w:bookmarkEnd w:id="55"/>
          <w:r w:rsidR="00E042FD" w:rsidRPr="0009292B">
            <w:t>.</w:t>
          </w:r>
          <w:r w:rsidRPr="0009292B">
            <w:t xml:space="preserve"> </w:t>
          </w:r>
        </w:p>
        <w:p w14:paraId="57B83FFF" w14:textId="77777777" w:rsidR="007B62BF" w:rsidRDefault="004F3815" w:rsidP="00F6079A">
          <w:r>
            <w:rPr>
              <w:i/>
              <w:iCs/>
              <w:color w:val="FF0000"/>
            </w:rPr>
            <w:t xml:space="preserve">Вариант 3: </w:t>
          </w:r>
          <w:r w:rsidRPr="004F3815">
            <w:t>Доставка</w:t>
          </w:r>
          <w:r>
            <w:t xml:space="preserve"> Товаров осуществляется одним из следующих </w:t>
          </w:r>
          <w:r w:rsidR="007B62BF">
            <w:t>способов, выбор которого подтверждается Сторонами в Заказе:</w:t>
          </w:r>
        </w:p>
        <w:p w14:paraId="601DC91E" w14:textId="77777777" w:rsidR="007B62BF" w:rsidRDefault="007B62BF" w:rsidP="00F6079A">
          <w:r>
            <w:t>(а)</w:t>
          </w:r>
          <w:r>
            <w:tab/>
            <w:t xml:space="preserve">силами и средствами Поставщика и за его счёт путем отгрузки Товаров по адресу Грузополучателя, указанному в Заказе </w:t>
          </w:r>
          <w:sdt>
            <w:sdtPr>
              <w:alias w:val="выберите вид транспорта"/>
              <w:tag w:val="выберите вид транспорта"/>
              <w:id w:val="365800086"/>
              <w:placeholder>
                <w:docPart w:val="0E9A6C7F27C045FDB231BE54F5AF3198"/>
              </w:placeholder>
            </w:sdtPr>
            <w:sdtEndPr/>
            <w:sdtContent>
              <w:r>
                <w:t>автомобильным/железнодорожным/авиационным</w:t>
              </w:r>
            </w:sdtContent>
          </w:sdt>
          <w:r>
            <w:t xml:space="preserve"> транспортом. В обязанности Поставщика при этом входит погрузка Товара в транспортное средство и последующая выгрузка Товара из транспортного средства в пункте доставки;</w:t>
          </w:r>
        </w:p>
        <w:p w14:paraId="3879C346" w14:textId="47FF9D2C" w:rsidR="00324D57" w:rsidRPr="0009292B" w:rsidRDefault="007B62BF" w:rsidP="00F6079A">
          <w:r>
            <w:t>(б)</w:t>
          </w:r>
          <w:r>
            <w:tab/>
            <w:t>силами и средствами Покупателя и за его счёт путем самовывоза со склада Поставщика, находящегося по адресу: ___________________ (</w:t>
          </w:r>
          <w:r>
            <w:rPr>
              <w:i/>
              <w:iCs/>
            </w:rPr>
            <w:t>укажите адрес склада Поставщика</w:t>
          </w:r>
          <w:r>
            <w:t>).</w:t>
          </w:r>
        </w:p>
      </w:sdtContent>
    </w:sdt>
    <w:p w14:paraId="4EF76E2A" w14:textId="0F7AD2F1" w:rsidR="00314DD9" w:rsidRPr="00D14418" w:rsidRDefault="00312928" w:rsidP="00F6079A">
      <w:pPr>
        <w:pStyle w:val="Heading2"/>
      </w:pPr>
      <w:r w:rsidRPr="00D14418">
        <w:t>Срок поставки</w:t>
      </w:r>
    </w:p>
    <w:p w14:paraId="069B52C6" w14:textId="380E1BFE" w:rsidR="00361BEA" w:rsidRPr="009203BC" w:rsidRDefault="00EC2A0E" w:rsidP="00F6079A">
      <w:r w:rsidRPr="009203BC">
        <w:t>Дата</w:t>
      </w:r>
      <w:r w:rsidR="00314DD9" w:rsidRPr="009203BC">
        <w:t xml:space="preserve"> поставки (график поставки) указывается в Заказе. </w:t>
      </w:r>
    </w:p>
    <w:p w14:paraId="24AD8DA5" w14:textId="1A533EC2" w:rsidR="00314DD9" w:rsidRPr="00D14418" w:rsidRDefault="00314DD9" w:rsidP="00F6079A">
      <w:r w:rsidRPr="009203BC">
        <w:t xml:space="preserve">Досрочные и частичные поставки допускаются </w:t>
      </w:r>
      <w:r w:rsidRPr="00D14418">
        <w:t>исключительно с согласия Покупателя.</w:t>
      </w:r>
    </w:p>
    <w:p w14:paraId="13BD3E00" w14:textId="75FB187A" w:rsidR="0093782E" w:rsidRDefault="0093782E" w:rsidP="0093782E">
      <w:pPr>
        <w:pStyle w:val="Heading2"/>
      </w:pPr>
      <w:bookmarkStart w:id="56" w:name="OLE_LINK39"/>
      <w:bookmarkStart w:id="57" w:name="OLE_LINK73"/>
      <w:r w:rsidRPr="00D14418">
        <w:t>Нарушение срока поставки</w:t>
      </w:r>
    </w:p>
    <w:p w14:paraId="5A77FD5D" w14:textId="77777777" w:rsidR="00333896" w:rsidRDefault="0093782E" w:rsidP="0093782E">
      <w:r w:rsidRPr="00D14418">
        <w:t xml:space="preserve">Срок поставки имеет существенное значение для Покупателя. </w:t>
      </w:r>
    </w:p>
    <w:p w14:paraId="5DF6E468" w14:textId="1A8CC7F0" w:rsidR="0093782E" w:rsidRPr="00D14418" w:rsidRDefault="0093782E" w:rsidP="0093782E">
      <w:r w:rsidRPr="00D14418">
        <w:t>Нарушение Поставщиком срока поставки, указанного в подписанном Сторонами Заказе на поставку</w:t>
      </w:r>
      <w:r w:rsidR="00041403">
        <w:t>, к</w:t>
      </w:r>
      <w:r w:rsidRPr="00D14418">
        <w:t xml:space="preserve">ак в случае нарушения срока поставки всех Товаров, перечисленных в Заказе, так и в случае нарушения срока поставки части Товаров перечисленных в Заказе, </w:t>
      </w:r>
      <w:r w:rsidR="00445543" w:rsidRPr="00D14418">
        <w:t>считается существенным нарушением условий Заказа</w:t>
      </w:r>
      <w:r w:rsidR="00445543">
        <w:t xml:space="preserve"> Поставщиком</w:t>
      </w:r>
      <w:r w:rsidR="00445543" w:rsidRPr="00D14418">
        <w:t xml:space="preserve"> (в значении, приведенном в абзаце четвертом пункта 2 статьи 450 ГК</w:t>
      </w:r>
      <w:r w:rsidR="00445543">
        <w:t xml:space="preserve"> РФ</w:t>
      </w:r>
      <w:r w:rsidR="00445543" w:rsidRPr="00D14418">
        <w:t>)</w:t>
      </w:r>
      <w:r w:rsidR="00445543">
        <w:t xml:space="preserve"> и </w:t>
      </w:r>
      <w:r w:rsidR="00EB4B68">
        <w:t xml:space="preserve">может </w:t>
      </w:r>
      <w:r w:rsidR="007205CE">
        <w:t>по</w:t>
      </w:r>
      <w:r w:rsidR="00311594">
        <w:t>влеч</w:t>
      </w:r>
      <w:r w:rsidR="007205CE">
        <w:t>ь</w:t>
      </w:r>
      <w:r w:rsidRPr="00D14418">
        <w:t xml:space="preserve"> для Покупателя утрату интереса к исполнению Заказа. </w:t>
      </w:r>
    </w:p>
    <w:p w14:paraId="483234E7" w14:textId="0D01F703" w:rsidR="0093782E" w:rsidRDefault="0093782E" w:rsidP="0093782E">
      <w:r w:rsidRPr="00D14418">
        <w:t xml:space="preserve">При нарушении Поставщиком срока поставки Товаров, указанного в соответствующем Заказе,  Поставщик в соответствии с п. 2 ст. 457 ГК РФ вправе далее исполнять Заказ после истечения установленного в нём срока поставки только с согласия Покупателя, которое запрашивается путем направления письма на адрес электронной почты </w:t>
      </w:r>
      <w:r w:rsidR="00836F07">
        <w:t>представителя отдела закупок</w:t>
      </w:r>
      <w:r w:rsidRPr="00D14418">
        <w:t xml:space="preserve"> Покупателя, указанный в Заказе. Свое согласие или отказ Покупатель направляет ответным письмом на электронное письмо Поставщика.</w:t>
      </w:r>
      <w:r w:rsidR="00905895">
        <w:t xml:space="preserve"> </w:t>
      </w:r>
    </w:p>
    <w:p w14:paraId="1F6DE9A9" w14:textId="4432845B" w:rsidR="00905895" w:rsidRDefault="00905895" w:rsidP="0093782E">
      <w:bookmarkStart w:id="58" w:name="OLE_LINK95"/>
      <w:r>
        <w:lastRenderedPageBreak/>
        <w:t>Неустойка</w:t>
      </w:r>
      <w:r w:rsidR="00430245">
        <w:t xml:space="preserve"> за просрочку поставки Товара</w:t>
      </w:r>
      <w:r>
        <w:t xml:space="preserve">, предусмотренная </w:t>
      </w:r>
      <w:r w:rsidR="002D6CDA">
        <w:t>статьей 10.3 Договора</w:t>
      </w:r>
      <w:r w:rsidR="00C87932">
        <w:t xml:space="preserve">, применяется </w:t>
      </w:r>
      <w:r w:rsidR="00430245">
        <w:t xml:space="preserve">только в случае согласия Покупателя </w:t>
      </w:r>
      <w:r w:rsidR="00B24FD4">
        <w:t>на дальнейшее исполнение Заказа Поставщиком</w:t>
      </w:r>
      <w:bookmarkEnd w:id="58"/>
      <w:r w:rsidR="00B24FD4">
        <w:t>.</w:t>
      </w:r>
    </w:p>
    <w:p w14:paraId="610C71DF" w14:textId="52BE3ECF" w:rsidR="00625140" w:rsidRDefault="00625140" w:rsidP="0093782E">
      <w:r>
        <w:t>Покупатель, утративший интерес к исполнени</w:t>
      </w:r>
      <w:r w:rsidR="00CF4F4E">
        <w:t>ю</w:t>
      </w:r>
      <w:r>
        <w:t xml:space="preserve"> Заказа по причине нарушения срока поставки, вправе </w:t>
      </w:r>
      <w:r w:rsidR="00B06FA3">
        <w:t xml:space="preserve">отказаться от </w:t>
      </w:r>
      <w:r w:rsidR="009108D9">
        <w:t>приняти</w:t>
      </w:r>
      <w:r w:rsidR="00D25701">
        <w:t xml:space="preserve">я </w:t>
      </w:r>
      <w:r w:rsidR="00B06FA3">
        <w:t>исполнения</w:t>
      </w:r>
      <w:r w:rsidR="00D25701">
        <w:t xml:space="preserve"> по</w:t>
      </w:r>
      <w:r w:rsidR="00B06FA3">
        <w:t xml:space="preserve"> Заказ</w:t>
      </w:r>
      <w:r w:rsidR="00D25701">
        <w:t>у</w:t>
      </w:r>
      <w:r w:rsidR="00680E87">
        <w:t>, и потребовать возмещения убытков</w:t>
      </w:r>
      <w:r w:rsidR="00B06FA3">
        <w:t>.</w:t>
      </w:r>
    </w:p>
    <w:bookmarkStart w:id="59" w:name="OLE_LINK109" w:displacedByCustomXml="next"/>
    <w:sdt>
      <w:sdtPr>
        <w:rPr>
          <w:b/>
          <w:bCs/>
        </w:rPr>
        <w:alias w:val="удалите, если для Товара не нужна сборка, монтаж, пусконаладка"/>
        <w:tag w:val="удалите, если для Товара не нужна сборка, монтаж, пусконаладка"/>
        <w:id w:val="-1106120889"/>
        <w:placeholder>
          <w:docPart w:val="F69CD3D402F2499E8537B0B4D7FDDF4C"/>
        </w:placeholder>
      </w:sdtPr>
      <w:sdtEndPr>
        <w:rPr>
          <w:b w:val="0"/>
          <w:bCs w:val="0"/>
        </w:rPr>
      </w:sdtEndPr>
      <w:sdtContent>
        <w:p w14:paraId="2577CFA2" w14:textId="72323A5A" w:rsidR="008C47DA" w:rsidRPr="00241BC9" w:rsidRDefault="008C47DA" w:rsidP="00B76DFF">
          <w:pPr>
            <w:rPr>
              <w:rFonts w:eastAsia="SimSun"/>
              <w:b/>
              <w:bCs/>
            </w:rPr>
          </w:pPr>
          <w:r w:rsidRPr="00241BC9">
            <w:rPr>
              <w:vanish/>
              <w:color w:val="FF0000"/>
            </w:rPr>
            <w:t xml:space="preserve">Скорректируйте текст </w:t>
          </w:r>
          <w:r w:rsidR="00083E12">
            <w:rPr>
              <w:vanish/>
              <w:color w:val="FF0000"/>
            </w:rPr>
            <w:t>статьи</w:t>
          </w:r>
          <w:r w:rsidRPr="00241BC9">
            <w:rPr>
              <w:vanish/>
              <w:color w:val="FF0000"/>
            </w:rPr>
            <w:t xml:space="preserve"> 5.5 в зависимости от </w:t>
          </w:r>
          <w:r w:rsidR="00B76DFF" w:rsidRPr="00241BC9">
            <w:rPr>
              <w:vanish/>
              <w:color w:val="FF0000"/>
            </w:rPr>
            <w:t xml:space="preserve">Ваших договоренностей с Поставщиком, </w:t>
          </w:r>
          <w:r w:rsidR="004A6D4D" w:rsidRPr="00241BC9">
            <w:rPr>
              <w:vanish/>
              <w:color w:val="FF0000"/>
            </w:rPr>
            <w:t>выберите нужны</w:t>
          </w:r>
          <w:r w:rsidR="00F73FCF">
            <w:rPr>
              <w:vanish/>
              <w:color w:val="FF0000"/>
            </w:rPr>
            <w:t>й</w:t>
          </w:r>
          <w:r w:rsidR="004A6D4D" w:rsidRPr="00241BC9">
            <w:rPr>
              <w:vanish/>
              <w:color w:val="FF0000"/>
            </w:rPr>
            <w:t xml:space="preserve"> вариант</w:t>
          </w:r>
          <w:r w:rsidR="00F73FCF">
            <w:rPr>
              <w:vanish/>
              <w:color w:val="FF0000"/>
            </w:rPr>
            <w:t xml:space="preserve"> из</w:t>
          </w:r>
          <w:r w:rsidR="007005E2" w:rsidRPr="00241BC9">
            <w:rPr>
              <w:vanish/>
              <w:color w:val="FF0000"/>
            </w:rPr>
            <w:t xml:space="preserve"> предлагаемы</w:t>
          </w:r>
          <w:r w:rsidR="00F73FCF">
            <w:rPr>
              <w:vanish/>
              <w:color w:val="FF0000"/>
            </w:rPr>
            <w:t>х</w:t>
          </w:r>
          <w:r w:rsidR="007005E2" w:rsidRPr="00241BC9">
            <w:rPr>
              <w:vanish/>
              <w:color w:val="FF0000"/>
            </w:rPr>
            <w:t xml:space="preserve"> в тексте</w:t>
          </w:r>
          <w:r w:rsidR="00F73FCF">
            <w:rPr>
              <w:vanish/>
              <w:color w:val="FF0000"/>
            </w:rPr>
            <w:t xml:space="preserve"> и удалите ненужный</w:t>
          </w:r>
          <w:r w:rsidR="007005E2" w:rsidRPr="00241BC9">
            <w:rPr>
              <w:vanish/>
              <w:color w:val="FF0000"/>
            </w:rPr>
            <w:t xml:space="preserve">, </w:t>
          </w:r>
          <w:r w:rsidR="00B76DFF" w:rsidRPr="00241BC9">
            <w:rPr>
              <w:vanish/>
              <w:color w:val="FF0000"/>
            </w:rPr>
            <w:t xml:space="preserve">либо удалите </w:t>
          </w:r>
          <w:r w:rsidR="00F73FCF">
            <w:rPr>
              <w:vanish/>
              <w:color w:val="FF0000"/>
            </w:rPr>
            <w:t xml:space="preserve">всю </w:t>
          </w:r>
          <w:r w:rsidR="00083E12">
            <w:rPr>
              <w:vanish/>
              <w:color w:val="FF0000"/>
            </w:rPr>
            <w:t>статью 5.5</w:t>
          </w:r>
          <w:r w:rsidR="00F73FCF">
            <w:rPr>
              <w:vanish/>
              <w:color w:val="FF0000"/>
            </w:rPr>
            <w:t xml:space="preserve">, если </w:t>
          </w:r>
          <w:r w:rsidR="00B81854">
            <w:rPr>
              <w:vanish/>
              <w:color w:val="FF0000"/>
            </w:rPr>
            <w:t>для Товара не нужна сборка, монтаж и т.п.</w:t>
          </w:r>
        </w:p>
        <w:bookmarkEnd w:id="59"/>
        <w:p w14:paraId="504E305A" w14:textId="3AAD4D35" w:rsidR="00DB56B3" w:rsidRPr="00241BC9" w:rsidRDefault="00DB56B3" w:rsidP="00DB56B3">
          <w:pPr>
            <w:pStyle w:val="Heading2"/>
          </w:pPr>
          <w:r w:rsidRPr="00241BC9">
            <w:t xml:space="preserve">Сборка/монтаж/установка/пусконаладка </w:t>
          </w:r>
        </w:p>
        <w:p w14:paraId="0C86B254" w14:textId="11A2FCF2" w:rsidR="00121D13" w:rsidRDefault="00121D13" w:rsidP="00121D13">
          <w:r w:rsidRPr="00241BC9">
            <w:t>Срок выполнения работы по сборке/монтажу/пусконаладке указывается в Заказе.</w:t>
          </w:r>
        </w:p>
        <w:p w14:paraId="2673FFE8" w14:textId="6B84A079" w:rsidR="00121D13" w:rsidRPr="00241BC9" w:rsidRDefault="00121D13" w:rsidP="00121D13">
          <w:r w:rsidRPr="00241BC9">
            <w:t xml:space="preserve">По окончании работ Стороны подписывают акт </w:t>
          </w:r>
          <w:r w:rsidR="00900E19" w:rsidRPr="00241BC9">
            <w:t xml:space="preserve">приемки </w:t>
          </w:r>
          <w:r w:rsidRPr="00241BC9">
            <w:t>выполненных работ.</w:t>
          </w:r>
        </w:p>
        <w:p w14:paraId="16750153" w14:textId="7472835B" w:rsidR="00900E19" w:rsidRPr="00241BC9" w:rsidRDefault="0035246A" w:rsidP="00DB56B3">
          <w:pPr>
            <w:rPr>
              <w:bCs/>
            </w:rPr>
          </w:pPr>
          <w:bookmarkStart w:id="60" w:name="OLE_LINK132"/>
          <w:r w:rsidRPr="00241BC9">
            <w:t xml:space="preserve">Отказ </w:t>
          </w:r>
          <w:r w:rsidR="0040277D" w:rsidRPr="00241BC9">
            <w:t>Покупателя</w:t>
          </w:r>
          <w:r w:rsidRPr="00241BC9">
            <w:t xml:space="preserve"> от приемки работ должен быть мотивированным</w:t>
          </w:r>
          <w:r w:rsidR="0040277D" w:rsidRPr="00241BC9">
            <w:t>. В случае отказа Покупателя от приемки работ</w:t>
          </w:r>
          <w:bookmarkEnd w:id="60"/>
          <w:r w:rsidR="0040277D" w:rsidRPr="00241BC9">
            <w:t xml:space="preserve">, Стороны </w:t>
          </w:r>
          <w:r w:rsidR="00A2613C" w:rsidRPr="00241BC9">
            <w:rPr>
              <w:bCs/>
            </w:rPr>
            <w:t>составляют двусторонний акт с перечнем необходимых доработок</w:t>
          </w:r>
          <w:r w:rsidR="00441896" w:rsidRPr="00241BC9">
            <w:rPr>
              <w:bCs/>
            </w:rPr>
            <w:t>/недостатков</w:t>
          </w:r>
          <w:r w:rsidR="00A2613C" w:rsidRPr="00241BC9">
            <w:rPr>
              <w:bCs/>
            </w:rPr>
            <w:t xml:space="preserve"> и сроков их выполнения</w:t>
          </w:r>
          <w:r w:rsidR="00441896" w:rsidRPr="00241BC9">
            <w:rPr>
              <w:bCs/>
            </w:rPr>
            <w:t>/устранения</w:t>
          </w:r>
          <w:r w:rsidR="00A2613C" w:rsidRPr="00241BC9">
            <w:rPr>
              <w:bCs/>
            </w:rPr>
            <w:t>. В случае неустранения или несвоевременного устранения недостатков</w:t>
          </w:r>
          <w:r w:rsidR="00C051A5" w:rsidRPr="00241BC9">
            <w:rPr>
              <w:bCs/>
            </w:rPr>
            <w:t xml:space="preserve"> Поставщиком</w:t>
          </w:r>
          <w:r w:rsidR="00A2613C" w:rsidRPr="00241BC9">
            <w:rPr>
              <w:bCs/>
            </w:rPr>
            <w:t xml:space="preserve">, </w:t>
          </w:r>
          <w:r w:rsidR="00C051A5" w:rsidRPr="00241BC9">
            <w:rPr>
              <w:bCs/>
            </w:rPr>
            <w:t xml:space="preserve">Покупатель </w:t>
          </w:r>
          <w:r w:rsidR="00A2613C" w:rsidRPr="00241BC9">
            <w:rPr>
              <w:bCs/>
            </w:rPr>
            <w:t>вправе нанять третье</w:t>
          </w:r>
          <w:r w:rsidR="00A2613C" w:rsidRPr="00241BC9">
            <w:t xml:space="preserve"> лицо для устранения этих недостатков, при этом все расходы </w:t>
          </w:r>
          <w:r w:rsidR="00C051A5" w:rsidRPr="00241BC9">
            <w:t xml:space="preserve">Покупателя </w:t>
          </w:r>
          <w:r w:rsidR="00A2613C" w:rsidRPr="00241BC9">
            <w:t>на привлечение третьих лиц для устранения указанных недостатков перевыставляются По</w:t>
          </w:r>
          <w:r w:rsidR="00C051A5" w:rsidRPr="00241BC9">
            <w:t>ставщику</w:t>
          </w:r>
          <w:r w:rsidR="00A2613C" w:rsidRPr="00241BC9">
            <w:t xml:space="preserve"> и могут быть вычтены </w:t>
          </w:r>
          <w:r w:rsidR="00C051A5" w:rsidRPr="00241BC9">
            <w:t>Покупателем</w:t>
          </w:r>
          <w:r w:rsidR="00A2613C" w:rsidRPr="00241BC9">
            <w:t xml:space="preserve"> из любых сумм, которые будут подлеж</w:t>
          </w:r>
          <w:r w:rsidR="00A2613C" w:rsidRPr="00241BC9">
            <w:rPr>
              <w:bCs/>
            </w:rPr>
            <w:t>ать оплате По</w:t>
          </w:r>
          <w:r w:rsidR="00C051A5" w:rsidRPr="00241BC9">
            <w:rPr>
              <w:bCs/>
            </w:rPr>
            <w:t>ставщику.</w:t>
          </w:r>
        </w:p>
        <w:p w14:paraId="206EC22D" w14:textId="22735132" w:rsidR="000B388B" w:rsidRPr="00241BC9" w:rsidRDefault="000B388B" w:rsidP="000B388B">
          <w:r w:rsidRPr="00241BC9">
            <w:rPr>
              <w:color w:val="FF0000"/>
            </w:rPr>
            <w:t xml:space="preserve">Вариант 1 – </w:t>
          </w:r>
          <w:r w:rsidR="00F261A9">
            <w:rPr>
              <w:color w:val="FF0000"/>
            </w:rPr>
            <w:t xml:space="preserve">(если </w:t>
          </w:r>
          <w:r w:rsidRPr="00241BC9">
            <w:rPr>
              <w:color w:val="FF0000"/>
            </w:rPr>
            <w:t>стоимость работ включена в стоимость Товара</w:t>
          </w:r>
          <w:r w:rsidR="00F261A9">
            <w:rPr>
              <w:color w:val="FF0000"/>
            </w:rPr>
            <w:t>)</w:t>
          </w:r>
          <w:r w:rsidRPr="00241BC9">
            <w:rPr>
              <w:color w:val="FF0000"/>
            </w:rPr>
            <w:t>:</w:t>
          </w:r>
        </w:p>
        <w:p w14:paraId="541C0C57" w14:textId="655976F8" w:rsidR="000B388B" w:rsidRDefault="000B388B" w:rsidP="000B388B">
          <w:r w:rsidRPr="00241BC9">
            <w:t xml:space="preserve">Стоимость </w:t>
          </w:r>
          <w:bookmarkStart w:id="61" w:name="OLE_LINK81"/>
          <w:r w:rsidRPr="00241BC9">
            <w:t>сборки/монтажа/установки/пусконаладки включена в стоимость Товара</w:t>
          </w:r>
          <w:bookmarkEnd w:id="61"/>
          <w:r w:rsidRPr="00241BC9">
            <w:t>.</w:t>
          </w:r>
        </w:p>
        <w:p w14:paraId="3435E1DC" w14:textId="77777777" w:rsidR="00F261A9" w:rsidRPr="00241BC9" w:rsidRDefault="00F261A9" w:rsidP="000B388B"/>
        <w:p w14:paraId="53125732" w14:textId="2CF13A01" w:rsidR="000B388B" w:rsidRPr="00241BC9" w:rsidRDefault="000B388B" w:rsidP="000B388B">
          <w:pPr>
            <w:rPr>
              <w:color w:val="FF0000"/>
            </w:rPr>
          </w:pPr>
          <w:r w:rsidRPr="00241BC9">
            <w:rPr>
              <w:color w:val="FF0000"/>
            </w:rPr>
            <w:t xml:space="preserve">Вариант 2 – </w:t>
          </w:r>
          <w:r w:rsidR="00F261A9">
            <w:rPr>
              <w:color w:val="FF0000"/>
            </w:rPr>
            <w:t xml:space="preserve">(если </w:t>
          </w:r>
          <w:r w:rsidRPr="00241BC9">
            <w:rPr>
              <w:color w:val="FF0000"/>
            </w:rPr>
            <w:t>стоимость работ НЕ включена в стоимость Товара</w:t>
          </w:r>
          <w:r w:rsidR="00F261A9">
            <w:rPr>
              <w:color w:val="FF0000"/>
            </w:rPr>
            <w:t>)</w:t>
          </w:r>
          <w:r w:rsidRPr="00241BC9">
            <w:rPr>
              <w:color w:val="FF0000"/>
            </w:rPr>
            <w:t>:</w:t>
          </w:r>
        </w:p>
        <w:p w14:paraId="01A80118" w14:textId="77777777" w:rsidR="000B388B" w:rsidRDefault="000B388B" w:rsidP="000B388B">
          <w:r w:rsidRPr="00241BC9">
            <w:t xml:space="preserve">Стоимость сборки/монтажа/установки/пусконаладки не включена в стоимость Товара и оплачивается Покупателем дополнительно. </w:t>
          </w:r>
        </w:p>
        <w:p w14:paraId="253EA6B9" w14:textId="77777777" w:rsidR="000B388B" w:rsidRPr="00F87D3F" w:rsidRDefault="000B388B" w:rsidP="000B388B">
          <w:pPr>
            <w:rPr>
              <w:i/>
              <w:iCs/>
            </w:rPr>
          </w:pPr>
          <w:r w:rsidRPr="00241BC9">
            <w:t xml:space="preserve">Стоимость сборки/монтажа/установки/пусконаладки указана в </w:t>
          </w:r>
          <w:r>
            <w:t>(</w:t>
          </w:r>
          <w:r w:rsidRPr="008A19E2">
            <w:rPr>
              <w:i/>
              <w:iCs/>
              <w:color w:val="FF0000"/>
            </w:rPr>
            <w:t>выберите нужное</w:t>
          </w:r>
          <w:r>
            <w:t xml:space="preserve">) </w:t>
          </w:r>
          <w:r w:rsidRPr="0067643A">
            <w:rPr>
              <w:i/>
              <w:iCs/>
            </w:rPr>
            <w:t>Прейскуранте/Заказе/</w:t>
          </w:r>
          <w:r w:rsidRPr="00F87D3F">
            <w:rPr>
              <w:i/>
              <w:iCs/>
            </w:rPr>
            <w:t>Смете, являющейся приложением к Заказу.</w:t>
          </w:r>
        </w:p>
        <w:p w14:paraId="252FDB99" w14:textId="0FD73722" w:rsidR="00DB56B3" w:rsidRPr="00241BC9" w:rsidRDefault="00900E19" w:rsidP="00DB56B3">
          <w:r w:rsidRPr="00241BC9">
            <w:t xml:space="preserve">Покупатель оплачивает выполненные работы в срок не позднее </w:t>
          </w:r>
          <w:r w:rsidR="00A24746">
            <w:t>120</w:t>
          </w:r>
          <w:r w:rsidRPr="00241BC9">
            <w:t xml:space="preserve"> календарных дней с даты подписания уполномоченным представителем Покупателя акта приемки выполненных работ, при условии получения счёта-фактуры и обязательного указания в акте и в счёте </w:t>
          </w:r>
          <w:r w:rsidR="00535350" w:rsidRPr="00241BC9">
            <w:t>н</w:t>
          </w:r>
          <w:r w:rsidRPr="00241BC9">
            <w:t xml:space="preserve">омера PO и </w:t>
          </w:r>
          <w:r w:rsidR="00535350" w:rsidRPr="00241BC9">
            <w:t xml:space="preserve">номера </w:t>
          </w:r>
          <w:r w:rsidRPr="00241BC9">
            <w:t>Линии PO</w:t>
          </w:r>
          <w:r w:rsidRPr="00241BC9">
            <w:rPr>
              <w:bCs/>
            </w:rPr>
            <w:t>.</w:t>
          </w:r>
          <w:r w:rsidR="00535350" w:rsidRPr="00241BC9">
            <w:t xml:space="preserve"> </w:t>
          </w:r>
          <w:r w:rsidR="00C86AE5">
            <w:t>К документам</w:t>
          </w:r>
          <w:r w:rsidR="00A05AC4">
            <w:t>, направляемым Поставщиком в адрес Покупателя, применяются требования</w:t>
          </w:r>
          <w:r w:rsidR="0078769E">
            <w:t>, изложенные в п. 8.2 Договора.</w:t>
          </w:r>
        </w:p>
      </w:sdtContent>
    </w:sdt>
    <w:bookmarkEnd w:id="56"/>
    <w:bookmarkEnd w:id="57"/>
    <w:p w14:paraId="43848542" w14:textId="4EF1AC33" w:rsidR="00324D57" w:rsidRPr="00D14418" w:rsidRDefault="00324D57" w:rsidP="00535346">
      <w:pPr>
        <w:pStyle w:val="Heading1"/>
      </w:pPr>
      <w:r w:rsidRPr="00D14418">
        <w:t>ПРИЕМКА ТОВАРА</w:t>
      </w:r>
    </w:p>
    <w:p w14:paraId="05C755B6" w14:textId="61BD25AB" w:rsidR="009E743A" w:rsidRPr="00D14418" w:rsidRDefault="00B77130" w:rsidP="00F6079A">
      <w:pPr>
        <w:pStyle w:val="Heading2"/>
      </w:pPr>
      <w:r w:rsidRPr="00D14418">
        <w:t>Приемка по количеству и состоянию упаковки</w:t>
      </w:r>
    </w:p>
    <w:p w14:paraId="016E2EDF" w14:textId="0969098E" w:rsidR="00B77130" w:rsidRPr="00D14418" w:rsidRDefault="00B77130" w:rsidP="00F6079A">
      <w:r w:rsidRPr="00D14418">
        <w:t xml:space="preserve">Приемка Товара по количеству мест и состоянию упаковки (тары) осуществляется Покупателем в момент </w:t>
      </w:r>
      <w:sdt>
        <w:sdtPr>
          <w:alias w:val="выберите вариант в зависимости от способа доставки"/>
          <w:tag w:val="выберите вариант в зависимости от способа доставки"/>
          <w:id w:val="-1184741046"/>
          <w:placeholder>
            <w:docPart w:val="F9F06791F82546DBA9EF75120CA70940"/>
          </w:placeholder>
        </w:sdtPr>
        <w:sdtEndPr/>
        <w:sdtContent>
          <w:r w:rsidRPr="00D14418">
            <w:t>доставки на склад Покупателя / передачи Товара Покупателю</w:t>
          </w:r>
        </w:sdtContent>
      </w:sdt>
      <w:r w:rsidRPr="00D14418">
        <w:t>, если Покупателю не требуется дополнительное время для осмотра и проверки поставленного Товара.</w:t>
      </w:r>
    </w:p>
    <w:p w14:paraId="1EE33908" w14:textId="7A15B1B7" w:rsidR="00B77130" w:rsidRPr="00D14418" w:rsidRDefault="00B77130" w:rsidP="00F6079A">
      <w:r w:rsidRPr="00D14418">
        <w:lastRenderedPageBreak/>
        <w:t>Поставка Товара считается произведенной, а Товар – переданным, с момента подписания уполномоченными представителями Сторон товарной накладной по форме ТОРГ-12 (далее – «ТОРГ-12») или УПД, что также подтверждает переход права собственности на Товар к Покупателю и переход риск</w:t>
      </w:r>
      <w:r w:rsidR="00361C66" w:rsidRPr="00D14418">
        <w:t>а</w:t>
      </w:r>
      <w:r w:rsidRPr="00D14418">
        <w:t xml:space="preserve"> случайной гибели или повреждения Товара</w:t>
      </w:r>
      <w:r w:rsidR="00361C66" w:rsidRPr="00D14418">
        <w:t xml:space="preserve"> на Покупателя</w:t>
      </w:r>
      <w:r w:rsidRPr="00D14418">
        <w:t>.</w:t>
      </w:r>
    </w:p>
    <w:p w14:paraId="3B59B9B2" w14:textId="174D6B08" w:rsidR="00B77130" w:rsidRPr="00D14418" w:rsidRDefault="00B77130" w:rsidP="00F6079A">
      <w:pPr>
        <w:rPr>
          <w:bCs/>
          <w:iCs/>
        </w:rPr>
      </w:pPr>
      <w:r w:rsidRPr="00D14418">
        <w:t>В случае, если при осмотре Товара будет обнаружено, что ассортимент</w:t>
      </w:r>
      <w:r w:rsidR="00BB5034" w:rsidRPr="00D14418">
        <w:t xml:space="preserve"> или</w:t>
      </w:r>
      <w:r w:rsidRPr="00D14418">
        <w:t xml:space="preserve"> количество</w:t>
      </w:r>
      <w:r w:rsidR="00152F44" w:rsidRPr="00D14418">
        <w:t xml:space="preserve"> </w:t>
      </w:r>
      <w:r w:rsidRPr="00D14418">
        <w:t>Товара не совпадает с указанным в согласованном Сторонами Заказе, а также, в случае возникновения у Покупателя претензий по внешнему виду и целостности упаковки Товара, Покупатель делает об этом соответствующую отметку в ТОРГ-12 или УПД</w:t>
      </w:r>
      <w:r w:rsidRPr="00D14418">
        <w:rPr>
          <w:bCs/>
          <w:iCs/>
        </w:rPr>
        <w:t xml:space="preserve"> </w:t>
      </w:r>
    </w:p>
    <w:p w14:paraId="4EABB83E" w14:textId="2D021680" w:rsidR="004C4D24" w:rsidRPr="00D14418" w:rsidRDefault="004422AE" w:rsidP="00F6079A">
      <w:pPr>
        <w:pStyle w:val="Heading2"/>
      </w:pPr>
      <w:r w:rsidRPr="00D14418">
        <w:t>Последствия нарушения услови</w:t>
      </w:r>
      <w:r w:rsidR="00CF4231" w:rsidRPr="00D14418">
        <w:t>й</w:t>
      </w:r>
      <w:r w:rsidRPr="00D14418">
        <w:t xml:space="preserve"> о количестве</w:t>
      </w:r>
      <w:r w:rsidR="00CF4231" w:rsidRPr="00D14418">
        <w:t xml:space="preserve"> и ассортименте</w:t>
      </w:r>
      <w:r w:rsidRPr="00D14418">
        <w:t xml:space="preserve"> Товара</w:t>
      </w:r>
    </w:p>
    <w:p w14:paraId="326F403E" w14:textId="0D7F4423" w:rsidR="004422AE" w:rsidRPr="00D14418" w:rsidRDefault="00BA6C53" w:rsidP="00F6079A">
      <w:r w:rsidRPr="00D14418">
        <w:t xml:space="preserve">Если </w:t>
      </w:r>
      <w:r w:rsidR="004D4C4B" w:rsidRPr="00D14418">
        <w:t>Поставщик передал Покупателю меньшее количество Товара</w:t>
      </w:r>
      <w:r w:rsidR="007F2ABB" w:rsidRPr="00D14418">
        <w:t xml:space="preserve">, чем предусмотрено Заказом, </w:t>
      </w:r>
      <w:r w:rsidR="00BE744A" w:rsidRPr="00D14418">
        <w:t>Покупатель вправе по своему выбору потребо</w:t>
      </w:r>
      <w:r w:rsidR="00B64AED" w:rsidRPr="00D14418">
        <w:t xml:space="preserve">вать передать недостающее количество Товара, либо отказаться от переданного Товара и от его оплаты. </w:t>
      </w:r>
    </w:p>
    <w:p w14:paraId="64079BE5" w14:textId="26E8DA98" w:rsidR="0046371A" w:rsidRPr="00D14418" w:rsidRDefault="00C52E76" w:rsidP="00F6079A">
      <w:r w:rsidRPr="00D14418">
        <w:t xml:space="preserve">Если Поставщик передал Покупателю </w:t>
      </w:r>
      <w:r w:rsidR="001B4792" w:rsidRPr="00D14418">
        <w:t>Т</w:t>
      </w:r>
      <w:r w:rsidR="00647BDE" w:rsidRPr="00D14418">
        <w:t>овары в ассортименте, не соответствующем Заказу, Пок</w:t>
      </w:r>
      <w:r w:rsidR="0046371A" w:rsidRPr="00D14418">
        <w:t>упатель вправе отказаться от их принятия и оплаты.</w:t>
      </w:r>
    </w:p>
    <w:p w14:paraId="12F4808D" w14:textId="0F9F1A39" w:rsidR="0046371A" w:rsidRPr="00D14418" w:rsidRDefault="0046371A" w:rsidP="00F6079A">
      <w:r w:rsidRPr="00D14418">
        <w:t xml:space="preserve">Если </w:t>
      </w:r>
      <w:r w:rsidR="00CC1E71" w:rsidRPr="00D14418">
        <w:t>П</w:t>
      </w:r>
      <w:r w:rsidR="007401E2" w:rsidRPr="00D14418">
        <w:t xml:space="preserve">окупателю переданы </w:t>
      </w:r>
      <w:r w:rsidR="00A92B72" w:rsidRPr="00D14418">
        <w:t xml:space="preserve">наряду с Товарами, ассортимент которых соответствует Заказку, </w:t>
      </w:r>
      <w:r w:rsidR="001B4792" w:rsidRPr="00D14418">
        <w:t>То</w:t>
      </w:r>
      <w:r w:rsidR="00A92B72" w:rsidRPr="00D14418">
        <w:t xml:space="preserve">вары с нарушением условия об ассортименте, Покупатель вправе по своему выбору: </w:t>
      </w:r>
      <w:r w:rsidRPr="00D14418">
        <w:t xml:space="preserve"> </w:t>
      </w:r>
    </w:p>
    <w:p w14:paraId="48F46B54" w14:textId="7F917F4D" w:rsidR="0046371A" w:rsidRPr="00D14418" w:rsidRDefault="0046371A" w:rsidP="00D4736F">
      <w:pPr>
        <w:pStyle w:val="ListParagraph"/>
        <w:numPr>
          <w:ilvl w:val="0"/>
          <w:numId w:val="10"/>
        </w:numPr>
        <w:ind w:left="810" w:hanging="810"/>
      </w:pPr>
      <w:r w:rsidRPr="00D14418">
        <w:t xml:space="preserve">принять </w:t>
      </w:r>
      <w:r w:rsidR="00A92B72" w:rsidRPr="00D14418">
        <w:t>Т</w:t>
      </w:r>
      <w:r w:rsidRPr="00D14418">
        <w:t>овары, соответствующие условию об</w:t>
      </w:r>
      <w:r w:rsidR="00A92B72" w:rsidRPr="00D14418">
        <w:t xml:space="preserve"> </w:t>
      </w:r>
      <w:r w:rsidRPr="00D14418">
        <w:t xml:space="preserve">ассортименте, и отказаться от остальных </w:t>
      </w:r>
      <w:r w:rsidR="00A92B72" w:rsidRPr="00D14418">
        <w:t>Т</w:t>
      </w:r>
      <w:r w:rsidRPr="00D14418">
        <w:t>оваров;</w:t>
      </w:r>
    </w:p>
    <w:p w14:paraId="63C641A4" w14:textId="6632E15B" w:rsidR="0046371A" w:rsidRPr="00D14418" w:rsidRDefault="0046371A" w:rsidP="00D4736F">
      <w:pPr>
        <w:pStyle w:val="ListParagraph"/>
        <w:numPr>
          <w:ilvl w:val="0"/>
          <w:numId w:val="10"/>
        </w:numPr>
        <w:ind w:left="810" w:hanging="810"/>
      </w:pPr>
      <w:r w:rsidRPr="00D14418">
        <w:t xml:space="preserve">отказаться от всех переданных </w:t>
      </w:r>
      <w:r w:rsidR="001B4792" w:rsidRPr="00D14418">
        <w:t>Т</w:t>
      </w:r>
      <w:r w:rsidRPr="00D14418">
        <w:t>оваров;</w:t>
      </w:r>
    </w:p>
    <w:p w14:paraId="47D11F66" w14:textId="0C64D7E5" w:rsidR="0046371A" w:rsidRPr="00D14418" w:rsidRDefault="0046371A" w:rsidP="00D4736F">
      <w:pPr>
        <w:pStyle w:val="ListParagraph"/>
        <w:numPr>
          <w:ilvl w:val="0"/>
          <w:numId w:val="10"/>
        </w:numPr>
        <w:ind w:left="810" w:hanging="810"/>
      </w:pPr>
      <w:r w:rsidRPr="00D14418">
        <w:t xml:space="preserve">потребовать заменить </w:t>
      </w:r>
      <w:r w:rsidR="001B4792" w:rsidRPr="00D14418">
        <w:t>Т</w:t>
      </w:r>
      <w:r w:rsidRPr="00D14418">
        <w:t>овары, не соответствующие условию об</w:t>
      </w:r>
      <w:r w:rsidR="001B4792" w:rsidRPr="00D14418">
        <w:t xml:space="preserve"> </w:t>
      </w:r>
      <w:r w:rsidRPr="00D14418">
        <w:t>ассортименте, товарами в</w:t>
      </w:r>
      <w:r w:rsidR="001B4792" w:rsidRPr="00D14418">
        <w:t xml:space="preserve"> </w:t>
      </w:r>
      <w:r w:rsidRPr="00D14418">
        <w:t xml:space="preserve">ассортименте, предусмотренном </w:t>
      </w:r>
      <w:r w:rsidR="001B4792" w:rsidRPr="00D14418">
        <w:t>Заказом</w:t>
      </w:r>
      <w:r w:rsidRPr="00D14418">
        <w:t>;</w:t>
      </w:r>
    </w:p>
    <w:p w14:paraId="3CAE5855" w14:textId="55FE3DD6" w:rsidR="0046371A" w:rsidRDefault="0046371A" w:rsidP="00D4736F">
      <w:pPr>
        <w:pStyle w:val="ListParagraph"/>
        <w:numPr>
          <w:ilvl w:val="0"/>
          <w:numId w:val="10"/>
        </w:numPr>
        <w:ind w:left="810" w:hanging="810"/>
      </w:pPr>
      <w:r w:rsidRPr="00D14418">
        <w:t xml:space="preserve">принять все переданные </w:t>
      </w:r>
      <w:r w:rsidR="001B4792" w:rsidRPr="00D14418">
        <w:t>Т</w:t>
      </w:r>
      <w:r w:rsidRPr="00D14418">
        <w:t>овары.</w:t>
      </w:r>
    </w:p>
    <w:p w14:paraId="15972033" w14:textId="5284F449" w:rsidR="00601FB7" w:rsidRPr="00D14418" w:rsidRDefault="00601FB7" w:rsidP="00601FB7">
      <w:pPr>
        <w:pStyle w:val="ListParagraph"/>
        <w:ind w:left="0"/>
      </w:pPr>
      <w:r>
        <w:t xml:space="preserve">Покупатель не обязан принимать и оплачивать Товар, включенный в подписанный Сторонами Заказ, если замена заказанного Товара на </w:t>
      </w:r>
      <w:r w:rsidRPr="00DD33A1">
        <w:rPr>
          <w:i/>
          <w:iCs/>
        </w:rPr>
        <w:t>аналог</w:t>
      </w:r>
      <w:r>
        <w:t xml:space="preserve"> данного Товара не была предварительно согласована Поставщиком по электронной почте с представителем отдела закупок Покупателя</w:t>
      </w:r>
      <w:r w:rsidR="00DD33A1">
        <w:t>.</w:t>
      </w:r>
    </w:p>
    <w:p w14:paraId="05D08BAC" w14:textId="18BDC40D" w:rsidR="009E743A" w:rsidRPr="00D14418" w:rsidRDefault="00D22020" w:rsidP="00F6079A">
      <w:pPr>
        <w:pStyle w:val="Heading2"/>
      </w:pPr>
      <w:r w:rsidRPr="00D14418">
        <w:t>Приемка по качеству</w:t>
      </w:r>
    </w:p>
    <w:p w14:paraId="6D68A31D" w14:textId="27E83CA1" w:rsidR="00D22020" w:rsidRPr="00D14418" w:rsidRDefault="00D22020" w:rsidP="00F6079A">
      <w:r w:rsidRPr="00D14418">
        <w:t xml:space="preserve">Приемка по качеству Товара осуществляется Покупателем </w:t>
      </w:r>
      <w:sdt>
        <w:sdtPr>
          <w:alias w:val="выберите подходящий вариант, дополните/скорректируйте если нужно"/>
          <w:tag w:val="выберите подходящий вариант "/>
          <w:id w:val="972643806"/>
          <w:placeholder>
            <w:docPart w:val="C9445EF7C9734118AF0BAF54072645BA"/>
          </w:placeholder>
          <w15:color w:val="FF0000"/>
        </w:sdtPr>
        <w:sdtEndPr/>
        <w:sdtContent>
          <w:r w:rsidRPr="00D14418">
            <w:rPr>
              <w:color w:val="FF0000"/>
            </w:rPr>
            <w:t xml:space="preserve">Вариант 1 </w:t>
          </w:r>
          <w:r w:rsidRPr="00D14418">
            <w:t>-</w:t>
          </w:r>
          <w:r w:rsidR="001024B3" w:rsidRPr="00D14418">
            <w:t xml:space="preserve"> </w:t>
          </w:r>
          <w:r w:rsidRPr="00D14418">
            <w:t xml:space="preserve">при получении Товара </w:t>
          </w:r>
          <w:r w:rsidRPr="00D14418">
            <w:tab/>
          </w:r>
          <w:r w:rsidRPr="00D14418">
            <w:tab/>
          </w:r>
          <w:r w:rsidRPr="00D14418">
            <w:tab/>
          </w:r>
          <w:r w:rsidRPr="00D14418">
            <w:tab/>
          </w:r>
          <w:r w:rsidRPr="00D14418">
            <w:tab/>
          </w:r>
          <w:r w:rsidR="00DD3BE7" w:rsidRPr="00D14418">
            <w:tab/>
          </w:r>
          <w:r w:rsidR="00DD3BE7" w:rsidRPr="00D14418">
            <w:tab/>
          </w:r>
          <w:r w:rsidR="00DD3BE7" w:rsidRPr="00D14418">
            <w:tab/>
          </w:r>
          <w:r w:rsidR="00DD3BE7" w:rsidRPr="00D14418">
            <w:tab/>
          </w:r>
          <w:r w:rsidR="00DD3BE7" w:rsidRPr="00D14418">
            <w:tab/>
          </w:r>
          <w:r w:rsidR="00DD3BE7" w:rsidRPr="00D14418">
            <w:tab/>
          </w:r>
          <w:r w:rsidR="00DD3BE7" w:rsidRPr="00D14418">
            <w:tab/>
          </w:r>
          <w:r w:rsidR="00DD3BE7" w:rsidRPr="00D14418">
            <w:tab/>
          </w:r>
          <w:r w:rsidRPr="00D14418">
            <w:rPr>
              <w:color w:val="FF0000"/>
            </w:rPr>
            <w:t xml:space="preserve">Вариант </w:t>
          </w:r>
          <w:r w:rsidR="00DD3BE7" w:rsidRPr="00D14418">
            <w:rPr>
              <w:color w:val="FF0000"/>
            </w:rPr>
            <w:t>2</w:t>
          </w:r>
          <w:r w:rsidRPr="00D14418">
            <w:rPr>
              <w:color w:val="FF0000"/>
            </w:rPr>
            <w:t xml:space="preserve"> </w:t>
          </w:r>
          <w:r w:rsidR="007C7D97">
            <w:rPr>
              <w:color w:val="FF0000"/>
            </w:rPr>
            <w:t>(</w:t>
          </w:r>
          <w:r w:rsidRPr="00D14418">
            <w:rPr>
              <w:color w:val="FF0000"/>
            </w:rPr>
            <w:t xml:space="preserve">для сложного товара </w:t>
          </w:r>
          <w:r w:rsidR="00EB2CB5">
            <w:rPr>
              <w:color w:val="FF0000"/>
            </w:rPr>
            <w:t xml:space="preserve">или оборудования </w:t>
          </w:r>
          <w:r w:rsidRPr="00D14418">
            <w:rPr>
              <w:color w:val="FF0000"/>
            </w:rPr>
            <w:t>требующего сборки/монтажа/установки</w:t>
          </w:r>
          <w:r w:rsidR="007C7D97">
            <w:rPr>
              <w:color w:val="FF0000"/>
            </w:rPr>
            <w:t>/пусконаладки)</w:t>
          </w:r>
          <w:r w:rsidRPr="00D14418">
            <w:t xml:space="preserve"> </w:t>
          </w:r>
          <w:r w:rsidR="007C7D97">
            <w:t xml:space="preserve">- </w:t>
          </w:r>
          <w:r w:rsidRPr="00D14418">
            <w:t xml:space="preserve">в течение ___________ рабочих дней после его </w:t>
          </w:r>
          <w:r w:rsidR="007C7D97">
            <w:t>сборки/</w:t>
          </w:r>
          <w:r w:rsidRPr="00D14418">
            <w:t>монтажа</w:t>
          </w:r>
          <w:r w:rsidR="007C7D97">
            <w:t>/</w:t>
          </w:r>
          <w:r w:rsidRPr="00D14418">
            <w:t>установки</w:t>
          </w:r>
          <w:r w:rsidR="007C7D97">
            <w:t>/пусконаладки</w:t>
          </w:r>
          <w:r w:rsidRPr="00D14418">
            <w:t xml:space="preserve"> или путем проведения комплексных испытаний</w:t>
          </w:r>
        </w:sdtContent>
      </w:sdt>
      <w:r w:rsidRPr="00D14418">
        <w:t xml:space="preserve">. </w:t>
      </w:r>
    </w:p>
    <w:p w14:paraId="4558F630" w14:textId="4A889E8C" w:rsidR="00D22020" w:rsidRPr="00D14418" w:rsidRDefault="00D22020" w:rsidP="00F6079A">
      <w:r w:rsidRPr="00D14418">
        <w:t xml:space="preserve">При обнаружении несоответствия качества и комплектности Товара требованиям, согласованным в Заказе и/или в Договоре, либо данным, указанным в маркировке и сопроводительных документах, удостоверяющих качество Товара, Покупатель приостанавливает дальнейшую приемку Товара и вызывает </w:t>
      </w:r>
      <w:r w:rsidR="005F0CE1" w:rsidRPr="00D14418">
        <w:t xml:space="preserve">представителя </w:t>
      </w:r>
      <w:r w:rsidRPr="00D14418">
        <w:t>Поставщика с указанием срока прибытия для участия в продолжении приемки Товара и составления двустороннего акта.</w:t>
      </w:r>
    </w:p>
    <w:p w14:paraId="00E95F2A" w14:textId="4B2318FB" w:rsidR="00D22020" w:rsidRPr="00D02FA2" w:rsidRDefault="00D22020" w:rsidP="00F6079A">
      <w:r w:rsidRPr="00D14418">
        <w:t xml:space="preserve">В случае, если </w:t>
      </w:r>
      <w:r w:rsidR="005E59EF">
        <w:t xml:space="preserve"> </w:t>
      </w:r>
      <w:r w:rsidRPr="00D14418">
        <w:t xml:space="preserve">Поставщик </w:t>
      </w:r>
      <w:r w:rsidR="005E59EF">
        <w:t xml:space="preserve"> </w:t>
      </w:r>
      <w:r w:rsidRPr="00D14418">
        <w:t xml:space="preserve">после </w:t>
      </w:r>
      <w:r w:rsidR="005E59EF">
        <w:t xml:space="preserve"> </w:t>
      </w:r>
      <w:r w:rsidRPr="00D14418">
        <w:t>направления</w:t>
      </w:r>
      <w:r w:rsidR="005E59EF">
        <w:t xml:space="preserve"> </w:t>
      </w:r>
      <w:r w:rsidRPr="00D14418">
        <w:t xml:space="preserve"> ему </w:t>
      </w:r>
      <w:r w:rsidR="005E59EF">
        <w:t xml:space="preserve"> </w:t>
      </w:r>
      <w:r w:rsidRPr="00D14418">
        <w:t>указанного</w:t>
      </w:r>
      <w:r w:rsidR="00BA117D">
        <w:t xml:space="preserve"> </w:t>
      </w:r>
      <w:r w:rsidRPr="00D14418">
        <w:t xml:space="preserve"> выше</w:t>
      </w:r>
      <w:r w:rsidR="005E59EF">
        <w:t xml:space="preserve"> </w:t>
      </w:r>
      <w:r w:rsidRPr="00D14418">
        <w:t xml:space="preserve"> вызова </w:t>
      </w:r>
      <w:r w:rsidR="005E59EF">
        <w:t xml:space="preserve"> </w:t>
      </w:r>
      <w:r w:rsidRPr="00D14418">
        <w:t>в течение</w:t>
      </w:r>
      <w:r w:rsidR="00DF3A6A">
        <w:t xml:space="preserve"> </w:t>
      </w:r>
      <w:sdt>
        <w:sdtPr>
          <w:alias w:val="укажите количество дней"/>
          <w:tag w:val="количество дней"/>
          <w:id w:val="-660847283"/>
          <w:placeholder>
            <w:docPart w:val="DefaultPlaceholder_-1854013440"/>
          </w:placeholder>
          <w15:color w:val="FF0000"/>
        </w:sdtPr>
        <w:sdtEndPr/>
        <w:sdtContent>
          <w:r w:rsidR="00BA117D">
            <w:tab/>
          </w:r>
          <w:r w:rsidR="00BA117D">
            <w:tab/>
          </w:r>
        </w:sdtContent>
      </w:sdt>
      <w:r w:rsidRPr="00D14418">
        <w:t xml:space="preserve"> </w:t>
      </w:r>
      <w:r w:rsidR="00AE4C3F">
        <w:t> </w:t>
      </w:r>
      <w:r w:rsidRPr="00D14418">
        <w:t xml:space="preserve">дней не направит Покупателю предложение о согласовании иного срока, </w:t>
      </w:r>
      <w:r w:rsidRPr="00D14418">
        <w:lastRenderedPageBreak/>
        <w:t>Покупатель самостоятельно составляет акт о выявленных недостатках Товара, в котором указывает осмотренн</w:t>
      </w:r>
      <w:r w:rsidR="002626D7" w:rsidRPr="00D14418">
        <w:t>ые</w:t>
      </w:r>
      <w:r w:rsidRPr="00D14418">
        <w:t xml:space="preserve"> Товар</w:t>
      </w:r>
      <w:r w:rsidR="002626D7" w:rsidRPr="00D14418">
        <w:t>ы</w:t>
      </w:r>
      <w:r w:rsidRPr="00D14418">
        <w:t xml:space="preserve"> и характер выявленных при приемке дефектов, после чего направляет его Поставщику. Такой акт о выявленных недостатках Товара будет иметь такую же юридическую силу, как и двусторонний акт, подписанный Сторонами. </w:t>
      </w:r>
      <w:r w:rsidR="00D02FA2" w:rsidRPr="00D02FA2">
        <w:t xml:space="preserve">  </w:t>
      </w:r>
    </w:p>
    <w:p w14:paraId="6CB0FF3A" w14:textId="66900E77" w:rsidR="00595BCC" w:rsidRPr="00D14418" w:rsidRDefault="00595BCC" w:rsidP="00F6079A">
      <w:pPr>
        <w:pStyle w:val="Heading2"/>
      </w:pPr>
      <w:bookmarkStart w:id="62" w:name="OLE_LINK84"/>
      <w:r w:rsidRPr="00D14418">
        <w:t>Последствия передачи Товара ненадлежащего качества</w:t>
      </w:r>
    </w:p>
    <w:p w14:paraId="1BC6F06A" w14:textId="77777777" w:rsidR="00866679" w:rsidRPr="00D14418" w:rsidRDefault="00866679" w:rsidP="00F6079A">
      <w:bookmarkStart w:id="63" w:name="OLE_LINK82"/>
      <w:bookmarkStart w:id="64" w:name="OLE_LINK83"/>
      <w:bookmarkEnd w:id="62"/>
      <w:r w:rsidRPr="00D14418">
        <w:t>П</w:t>
      </w:r>
      <w:r w:rsidR="00524878" w:rsidRPr="00D14418">
        <w:t>окупатель</w:t>
      </w:r>
      <w:r w:rsidRPr="00D14418">
        <w:t>, которому передан Товар ненадлежащего качества, вправе по своему выбору потребовать от Поставщика:</w:t>
      </w:r>
    </w:p>
    <w:p w14:paraId="5FC5105E" w14:textId="76B328F0" w:rsidR="00524878" w:rsidRPr="00D14418" w:rsidRDefault="00524878" w:rsidP="00D4736F">
      <w:pPr>
        <w:ind w:left="720" w:hanging="720"/>
      </w:pPr>
      <w:r w:rsidRPr="00D14418">
        <w:t>-</w:t>
      </w:r>
      <w:r w:rsidR="00004417">
        <w:tab/>
      </w:r>
      <w:r w:rsidRPr="00D14418">
        <w:t>соразмерного уменьшения покупной цены;</w:t>
      </w:r>
    </w:p>
    <w:p w14:paraId="2611D0B3" w14:textId="0F12990B" w:rsidR="00524878" w:rsidRPr="00D14418" w:rsidRDefault="00524878" w:rsidP="00F6079A">
      <w:r w:rsidRPr="00D14418">
        <w:t>-</w:t>
      </w:r>
      <w:r w:rsidR="00004417">
        <w:tab/>
      </w:r>
      <w:r w:rsidRPr="00D14418">
        <w:t>незамедлительного безвозмездного устранения недостатков</w:t>
      </w:r>
      <w:r w:rsidR="00866679" w:rsidRPr="00D14418">
        <w:t xml:space="preserve"> Т</w:t>
      </w:r>
      <w:r w:rsidRPr="00D14418">
        <w:t>овара;</w:t>
      </w:r>
    </w:p>
    <w:p w14:paraId="148021BF" w14:textId="478D8FF7" w:rsidR="00524878" w:rsidRPr="00D14418" w:rsidRDefault="00524878" w:rsidP="00D4736F">
      <w:pPr>
        <w:ind w:left="720" w:hanging="720"/>
      </w:pPr>
      <w:r w:rsidRPr="00D14418">
        <w:t>-</w:t>
      </w:r>
      <w:r w:rsidR="00004417">
        <w:tab/>
      </w:r>
      <w:r w:rsidRPr="00D14418">
        <w:t xml:space="preserve">возмещения своих </w:t>
      </w:r>
      <w:r w:rsidR="00866679" w:rsidRPr="00D14418">
        <w:t xml:space="preserve">документально подтвержденных </w:t>
      </w:r>
      <w:r w:rsidRPr="00D14418">
        <w:t>расходов на устранение недостатков</w:t>
      </w:r>
      <w:r w:rsidR="00866679" w:rsidRPr="00D14418">
        <w:t xml:space="preserve"> Т</w:t>
      </w:r>
      <w:r w:rsidRPr="00D14418">
        <w:t>овара.</w:t>
      </w:r>
    </w:p>
    <w:p w14:paraId="129B5124" w14:textId="2D265EA3" w:rsidR="00524878" w:rsidRPr="00D14418" w:rsidRDefault="00524878" w:rsidP="00F6079A">
      <w:bookmarkStart w:id="65" w:name="OLE_LINK57"/>
      <w:r w:rsidRPr="00D14418">
        <w:t xml:space="preserve">В случае существенного нарушения требований к качеству </w:t>
      </w:r>
      <w:r w:rsidR="00866679" w:rsidRPr="00D14418">
        <w:t>Т</w:t>
      </w:r>
      <w:r w:rsidRPr="00D14418">
        <w:t>овара (обнаружения</w:t>
      </w:r>
      <w:r w:rsidR="000E3CAB" w:rsidRPr="00D14418">
        <w:t xml:space="preserve"> </w:t>
      </w:r>
      <w:r w:rsidRPr="00D14418">
        <w:t>неустранимых</w:t>
      </w:r>
      <w:r w:rsidR="000E3CAB" w:rsidRPr="00D14418">
        <w:t xml:space="preserve"> </w:t>
      </w:r>
      <w:r w:rsidRPr="00D14418">
        <w:t>недостатков, недостатков, которые не могут быть устранены без</w:t>
      </w:r>
      <w:r w:rsidR="000E3CAB" w:rsidRPr="00D14418">
        <w:t xml:space="preserve"> </w:t>
      </w:r>
      <w:r w:rsidRPr="00D14418">
        <w:t>несоразмерных расходов или</w:t>
      </w:r>
      <w:r w:rsidR="000E3CAB" w:rsidRPr="00D14418">
        <w:t xml:space="preserve"> </w:t>
      </w:r>
      <w:r w:rsidRPr="00D14418">
        <w:t>затрат времени, или выявляются</w:t>
      </w:r>
      <w:r w:rsidR="000E3CAB" w:rsidRPr="00D14418">
        <w:t xml:space="preserve"> </w:t>
      </w:r>
      <w:r w:rsidRPr="00D14418">
        <w:t>неоднократно, либо</w:t>
      </w:r>
      <w:r w:rsidR="000E3CAB" w:rsidRPr="00D14418">
        <w:t xml:space="preserve"> </w:t>
      </w:r>
      <w:r w:rsidRPr="00D14418">
        <w:t>проявляются</w:t>
      </w:r>
      <w:r w:rsidR="000E3CAB" w:rsidRPr="00D14418">
        <w:t xml:space="preserve"> </w:t>
      </w:r>
      <w:r w:rsidRPr="00D14418">
        <w:t xml:space="preserve">вновь после их устранения, и других подобных недостатков) </w:t>
      </w:r>
      <w:r w:rsidR="000E3CAB" w:rsidRPr="00D14418">
        <w:t>П</w:t>
      </w:r>
      <w:r w:rsidRPr="00D14418">
        <w:t xml:space="preserve">окупатель вправе </w:t>
      </w:r>
      <w:r w:rsidRPr="00D14418">
        <w:rPr>
          <w:u w:val="single"/>
        </w:rPr>
        <w:t>по своему выбору</w:t>
      </w:r>
      <w:r w:rsidRPr="00D14418">
        <w:t>:</w:t>
      </w:r>
    </w:p>
    <w:bookmarkEnd w:id="65"/>
    <w:p w14:paraId="6B8480C2" w14:textId="46391207" w:rsidR="00524878" w:rsidRPr="00D14418" w:rsidRDefault="00524878" w:rsidP="00F6079A">
      <w:r w:rsidRPr="00D14418">
        <w:t>-</w:t>
      </w:r>
      <w:r w:rsidR="00004417">
        <w:tab/>
      </w:r>
      <w:r w:rsidRPr="00D14418">
        <w:t xml:space="preserve">отказаться от исполнения </w:t>
      </w:r>
      <w:r w:rsidR="00791CE1" w:rsidRPr="00D14418">
        <w:t>Заказа</w:t>
      </w:r>
      <w:r w:rsidRPr="00D14418">
        <w:t xml:space="preserve"> и потребовать возврата уплаченной за </w:t>
      </w:r>
      <w:r w:rsidR="00791CE1" w:rsidRPr="00D14418">
        <w:t>Т</w:t>
      </w:r>
      <w:r w:rsidRPr="00D14418">
        <w:t>овар денежной суммы;</w:t>
      </w:r>
    </w:p>
    <w:p w14:paraId="554C7289" w14:textId="3325C89C" w:rsidR="00524878" w:rsidRPr="00D14418" w:rsidRDefault="00524878" w:rsidP="00F6079A">
      <w:r w:rsidRPr="00D14418">
        <w:t>-</w:t>
      </w:r>
      <w:r w:rsidR="00004417">
        <w:tab/>
      </w:r>
      <w:r w:rsidRPr="00D14418">
        <w:t xml:space="preserve">потребовать замены </w:t>
      </w:r>
      <w:r w:rsidR="00E7391A" w:rsidRPr="00D14418">
        <w:t>Т</w:t>
      </w:r>
      <w:r w:rsidRPr="00D14418">
        <w:t xml:space="preserve">овара ненадлежащего качества </w:t>
      </w:r>
      <w:r w:rsidR="00E7391A" w:rsidRPr="00D14418">
        <w:t>Т</w:t>
      </w:r>
      <w:r w:rsidRPr="00D14418">
        <w:t>оваром, соответствующим</w:t>
      </w:r>
      <w:r w:rsidR="00E7391A" w:rsidRPr="00D14418">
        <w:t xml:space="preserve"> требованиям Заказа и Договора</w:t>
      </w:r>
      <w:r w:rsidRPr="00D14418">
        <w:t>.</w:t>
      </w:r>
    </w:p>
    <w:p w14:paraId="3995F55A" w14:textId="56BA126B" w:rsidR="00864CE7" w:rsidRPr="00D14418" w:rsidRDefault="006A7D9B" w:rsidP="00F6079A">
      <w:bookmarkStart w:id="66" w:name="OLE_LINK85"/>
      <w:bookmarkStart w:id="67" w:name="OLE_LINK86"/>
      <w:r w:rsidRPr="00D14418">
        <w:t>Требования</w:t>
      </w:r>
      <w:r w:rsidR="00D870A8" w:rsidRPr="00D14418">
        <w:t xml:space="preserve"> указанные выше не предъявляются, если Поставщик, получивший уведомление Покупателя о недостатках Товара, без промедления заменит его Товаром надлежащего качества.</w:t>
      </w:r>
    </w:p>
    <w:bookmarkEnd w:id="66"/>
    <w:bookmarkEnd w:id="67"/>
    <w:p w14:paraId="7F6B9D2D" w14:textId="2B2C1337" w:rsidR="001B298C" w:rsidRPr="00D14418" w:rsidRDefault="001B298C" w:rsidP="00F6079A">
      <w:pPr>
        <w:pStyle w:val="Heading2"/>
      </w:pPr>
      <w:r w:rsidRPr="00D14418">
        <w:t>Последствия передачи Товара ненадлежащей комплектности</w:t>
      </w:r>
    </w:p>
    <w:p w14:paraId="229357A3" w14:textId="70703EEA" w:rsidR="00125EF9" w:rsidRPr="00D14418" w:rsidRDefault="00125EF9" w:rsidP="00F6079A">
      <w:r w:rsidRPr="00D14418">
        <w:t>Покупатель, если ему поставлены Товары с нарушением условий Заказа</w:t>
      </w:r>
      <w:r w:rsidR="003F5EA5" w:rsidRPr="00D14418">
        <w:t>, требований законодательства либо обычно предъявляемых требований к комплектности</w:t>
      </w:r>
      <w:r w:rsidRPr="00D14418">
        <w:t>, вправе предъявить Поставщику требования:</w:t>
      </w:r>
    </w:p>
    <w:p w14:paraId="0995DD0A" w14:textId="666766D5" w:rsidR="00125EF9" w:rsidRPr="00D14418" w:rsidRDefault="00125EF9" w:rsidP="00F6079A">
      <w:r w:rsidRPr="00D14418">
        <w:t>-</w:t>
      </w:r>
      <w:r w:rsidR="00F17759">
        <w:tab/>
      </w:r>
      <w:r w:rsidRPr="00D14418">
        <w:t>о соразмерном уменьшении покупной цены;</w:t>
      </w:r>
    </w:p>
    <w:p w14:paraId="554D6D6C" w14:textId="7C9FDD20" w:rsidR="00125EF9" w:rsidRPr="00D14418" w:rsidRDefault="00125EF9" w:rsidP="00F6079A">
      <w:r w:rsidRPr="00D14418">
        <w:t>-</w:t>
      </w:r>
      <w:r w:rsidR="00F17759">
        <w:tab/>
      </w:r>
      <w:r w:rsidRPr="00D14418">
        <w:t>о доукомплектовании Товара в разумный срок,</w:t>
      </w:r>
    </w:p>
    <w:p w14:paraId="5C61393F" w14:textId="384AC3F0" w:rsidR="00D870A8" w:rsidRDefault="00D870A8" w:rsidP="00F6079A">
      <w:r w:rsidRPr="00D14418">
        <w:t>Требования указанные выше не предъявляются, если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w:t>
      </w:r>
    </w:p>
    <w:p w14:paraId="1EE26AD6" w14:textId="59714039" w:rsidR="007A2E00" w:rsidRPr="00D14418" w:rsidRDefault="007A2E00" w:rsidP="00535346">
      <w:pPr>
        <w:pStyle w:val="Heading1"/>
      </w:pPr>
      <w:r w:rsidRPr="00D14418">
        <w:t>ГАРАНТИЙНЫЕ ОБЯЗАТЕЛЬСТВА</w:t>
      </w:r>
    </w:p>
    <w:p w14:paraId="1BAC8755" w14:textId="29E2A4DF" w:rsidR="007A2E00" w:rsidRPr="00D14418" w:rsidRDefault="00AD554D" w:rsidP="00F6079A">
      <w:pPr>
        <w:pStyle w:val="Heading2"/>
      </w:pPr>
      <w:r w:rsidRPr="00D14418">
        <w:t>Срок годности</w:t>
      </w:r>
    </w:p>
    <w:p w14:paraId="1B04F413" w14:textId="04443FCA" w:rsidR="00AD554D" w:rsidRDefault="00B74C4A" w:rsidP="00F6079A">
      <w:r w:rsidRPr="00D14418">
        <w:t xml:space="preserve">Если на </w:t>
      </w:r>
      <w:r w:rsidR="00AD554D" w:rsidRPr="00D14418">
        <w:t xml:space="preserve">Товар </w:t>
      </w:r>
      <w:r w:rsidRPr="00D14418">
        <w:t xml:space="preserve">в соответствии с требованиями законодательства </w:t>
      </w:r>
      <w:r w:rsidR="00AD554D" w:rsidRPr="00D14418">
        <w:t xml:space="preserve">установлен срок годности, </w:t>
      </w:r>
      <w:r w:rsidR="00DC3DCB" w:rsidRPr="00D14418">
        <w:t xml:space="preserve">по истечении которого </w:t>
      </w:r>
      <w:r w:rsidR="00697BA1">
        <w:t>Т</w:t>
      </w:r>
      <w:r w:rsidR="00697BA1" w:rsidRPr="00D14418">
        <w:t xml:space="preserve">овар </w:t>
      </w:r>
      <w:r w:rsidR="00DC3DCB" w:rsidRPr="00D14418">
        <w:t xml:space="preserve">считается непригодным для использования по назначению, </w:t>
      </w:r>
      <w:r w:rsidR="00AD554D" w:rsidRPr="00D14418">
        <w:t xml:space="preserve">Поставщик обязан передать </w:t>
      </w:r>
      <w:r w:rsidRPr="00D14418">
        <w:t xml:space="preserve">его </w:t>
      </w:r>
      <w:r w:rsidR="00AD554D" w:rsidRPr="00D14418">
        <w:t xml:space="preserve">Покупателю с таким расчетом, чтобы он мог быть использован по назначению до истечения срока годности. </w:t>
      </w:r>
    </w:p>
    <w:p w14:paraId="2814125F" w14:textId="7501DF92" w:rsidR="00697BA1" w:rsidRPr="00D14418" w:rsidRDefault="00697BA1" w:rsidP="00F6079A">
      <w:r>
        <w:rPr>
          <w:color w:val="22272F"/>
          <w:shd w:val="clear" w:color="auto" w:fill="FFFFFF"/>
        </w:rPr>
        <w:lastRenderedPageBreak/>
        <w:t xml:space="preserve">В отношении Товара, на который установлен </w:t>
      </w:r>
      <w:r>
        <w:rPr>
          <w:shd w:val="clear" w:color="auto" w:fill="FFFFFF"/>
        </w:rPr>
        <w:t>срок годности</w:t>
      </w:r>
      <w:r>
        <w:rPr>
          <w:color w:val="22272F"/>
          <w:shd w:val="clear" w:color="auto" w:fill="FFFFFF"/>
        </w:rPr>
        <w:t xml:space="preserve">, Покупатель вправе предъявить требования, связанные с недостатками Товара, если они обнаружены в течение </w:t>
      </w:r>
      <w:r>
        <w:rPr>
          <w:shd w:val="clear" w:color="auto" w:fill="FFFFFF"/>
        </w:rPr>
        <w:t>срока</w:t>
      </w:r>
      <w:r>
        <w:rPr>
          <w:color w:val="22272F"/>
          <w:shd w:val="clear" w:color="auto" w:fill="FFFFFF"/>
        </w:rPr>
        <w:t xml:space="preserve"> </w:t>
      </w:r>
      <w:r>
        <w:rPr>
          <w:shd w:val="clear" w:color="auto" w:fill="FFFFFF"/>
        </w:rPr>
        <w:t>годности</w:t>
      </w:r>
      <w:r>
        <w:rPr>
          <w:color w:val="22272F"/>
          <w:shd w:val="clear" w:color="auto" w:fill="FFFFFF"/>
        </w:rPr>
        <w:t xml:space="preserve"> Товара.</w:t>
      </w:r>
    </w:p>
    <w:p w14:paraId="02D776FD" w14:textId="33008EE9" w:rsidR="003372E4" w:rsidRPr="008A384D" w:rsidRDefault="003372E4" w:rsidP="00F6079A">
      <w:pPr>
        <w:pStyle w:val="Heading2"/>
      </w:pPr>
      <w:r w:rsidRPr="008A384D">
        <w:t>Га</w:t>
      </w:r>
      <w:r w:rsidR="00401763" w:rsidRPr="008A384D">
        <w:t>рантийный срок</w:t>
      </w:r>
    </w:p>
    <w:p w14:paraId="5894089B" w14:textId="59199021" w:rsidR="001929AB" w:rsidRPr="008A19E2" w:rsidRDefault="001929AB" w:rsidP="00CF69D5">
      <w:pPr>
        <w:rPr>
          <w:color w:val="000000"/>
          <w:shd w:val="clear" w:color="auto" w:fill="FFFFFF"/>
        </w:rPr>
      </w:pPr>
      <w:r w:rsidRPr="008A19E2">
        <w:rPr>
          <w:color w:val="000000"/>
          <w:shd w:val="clear" w:color="auto" w:fill="FFFFFF"/>
        </w:rPr>
        <w:t>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14:paraId="0B22942E" w14:textId="184AB765" w:rsidR="00CF69D5" w:rsidRPr="004132C9" w:rsidRDefault="00CF69D5" w:rsidP="00CF69D5">
      <w:pPr>
        <w:rPr>
          <w:color w:val="000000"/>
          <w:shd w:val="clear" w:color="auto" w:fill="FFFFFF"/>
        </w:rPr>
      </w:pPr>
      <w:bookmarkStart w:id="68" w:name="OLE_LINK118"/>
      <w:r w:rsidRPr="004132C9">
        <w:rPr>
          <w:color w:val="000000"/>
          <w:shd w:val="clear" w:color="auto" w:fill="FFFFFF"/>
        </w:rPr>
        <w:t>Г</w:t>
      </w:r>
      <w:bookmarkStart w:id="69" w:name="OLE_LINK115"/>
      <w:r w:rsidRPr="004132C9">
        <w:rPr>
          <w:color w:val="000000"/>
          <w:shd w:val="clear" w:color="auto" w:fill="FFFFFF"/>
        </w:rPr>
        <w:t xml:space="preserve">арантийный срок </w:t>
      </w:r>
      <w:r w:rsidR="00D45F57">
        <w:rPr>
          <w:color w:val="000000"/>
          <w:shd w:val="clear" w:color="auto" w:fill="FFFFFF"/>
        </w:rPr>
        <w:t>на Товар</w:t>
      </w:r>
      <w:r w:rsidR="00832834">
        <w:rPr>
          <w:color w:val="000000"/>
          <w:shd w:val="clear" w:color="auto" w:fill="FFFFFF"/>
        </w:rPr>
        <w:t xml:space="preserve"> </w:t>
      </w:r>
      <w:r w:rsidR="00F77AD3" w:rsidRPr="004132C9">
        <w:rPr>
          <w:color w:val="000000"/>
          <w:shd w:val="clear" w:color="auto" w:fill="FFFFFF"/>
        </w:rPr>
        <w:t>действует</w:t>
      </w:r>
      <w:r w:rsidRPr="004132C9">
        <w:rPr>
          <w:color w:val="000000"/>
          <w:shd w:val="clear" w:color="auto" w:fill="FFFFFF"/>
        </w:rPr>
        <w:t xml:space="preserve"> </w:t>
      </w:r>
      <w:r w:rsidR="000B5293">
        <w:rPr>
          <w:color w:val="000000"/>
          <w:shd w:val="clear" w:color="auto" w:fill="FFFFFF"/>
        </w:rPr>
        <w:t xml:space="preserve">в течение </w:t>
      </w:r>
      <w:r w:rsidR="00570F11">
        <w:rPr>
          <w:color w:val="000000"/>
          <w:shd w:val="clear" w:color="auto" w:fill="FFFFFF"/>
        </w:rPr>
        <w:t>двух лет</w:t>
      </w:r>
      <w:r w:rsidR="004132C9">
        <w:rPr>
          <w:color w:val="000000"/>
          <w:shd w:val="clear" w:color="auto" w:fill="FFFFFF"/>
        </w:rPr>
        <w:t xml:space="preserve"> </w:t>
      </w:r>
      <w:r w:rsidRPr="004132C9">
        <w:rPr>
          <w:color w:val="000000"/>
          <w:shd w:val="clear" w:color="auto" w:fill="FFFFFF"/>
        </w:rPr>
        <w:t xml:space="preserve">с даты </w:t>
      </w:r>
      <w:r w:rsidR="001E55D0" w:rsidRPr="004132C9">
        <w:rPr>
          <w:color w:val="000000"/>
          <w:shd w:val="clear" w:color="auto" w:fill="FFFFFF"/>
        </w:rPr>
        <w:t xml:space="preserve">поставки </w:t>
      </w:r>
      <w:r w:rsidR="00F77AD3" w:rsidRPr="004132C9">
        <w:rPr>
          <w:color w:val="000000"/>
          <w:shd w:val="clear" w:color="auto" w:fill="FFFFFF"/>
        </w:rPr>
        <w:t>Т</w:t>
      </w:r>
      <w:r w:rsidRPr="004132C9">
        <w:rPr>
          <w:color w:val="000000"/>
          <w:shd w:val="clear" w:color="auto" w:fill="FFFFFF"/>
        </w:rPr>
        <w:t>овар</w:t>
      </w:r>
      <w:bookmarkStart w:id="70" w:name="OLE_LINK117"/>
      <w:r w:rsidR="00832834">
        <w:rPr>
          <w:color w:val="000000"/>
          <w:shd w:val="clear" w:color="auto" w:fill="FFFFFF"/>
        </w:rPr>
        <w:t>а</w:t>
      </w:r>
      <w:sdt>
        <w:sdtPr>
          <w:rPr>
            <w:color w:val="000000"/>
            <w:shd w:val="clear" w:color="auto" w:fill="FFFFFF"/>
          </w:rPr>
          <w:alias w:val="удалите, если ввод в эксплуатацию не применим к Товару"/>
          <w:tag w:val="удалите, если ввод в эксплуатацию не применим к Товару"/>
          <w:id w:val="-84073264"/>
          <w:placeholder>
            <w:docPart w:val="DefaultPlaceholder_-1854013440"/>
          </w:placeholder>
          <w15:color w:val="FF0000"/>
        </w:sdtPr>
        <w:sdtEndPr/>
        <w:sdtContent>
          <w:r w:rsidR="004132C9">
            <w:rPr>
              <w:color w:val="000000"/>
              <w:shd w:val="clear" w:color="auto" w:fill="FFFFFF"/>
            </w:rPr>
            <w:t xml:space="preserve"> </w:t>
          </w:r>
          <w:r w:rsidR="00C1453B" w:rsidRPr="004132C9">
            <w:rPr>
              <w:color w:val="000000"/>
              <w:shd w:val="clear" w:color="auto" w:fill="FFFFFF"/>
            </w:rPr>
            <w:t>либо</w:t>
          </w:r>
          <w:r w:rsidR="000F4DBE">
            <w:rPr>
              <w:color w:val="000000"/>
              <w:shd w:val="clear" w:color="auto" w:fill="FFFFFF"/>
            </w:rPr>
            <w:t xml:space="preserve"> </w:t>
          </w:r>
          <w:r w:rsidR="00C1453B" w:rsidRPr="004132C9">
            <w:rPr>
              <w:color w:val="000000"/>
              <w:shd w:val="clear" w:color="auto" w:fill="FFFFFF"/>
            </w:rPr>
            <w:t xml:space="preserve">с даты </w:t>
          </w:r>
          <w:r w:rsidR="00832834">
            <w:rPr>
              <w:color w:val="000000"/>
              <w:shd w:val="clear" w:color="auto" w:fill="FFFFFF"/>
            </w:rPr>
            <w:t xml:space="preserve">его </w:t>
          </w:r>
          <w:r w:rsidR="00C1453B" w:rsidRPr="004132C9">
            <w:rPr>
              <w:color w:val="000000"/>
              <w:shd w:val="clear" w:color="auto" w:fill="FFFFFF"/>
            </w:rPr>
            <w:t>ввода в эксплуатацию</w:t>
          </w:r>
        </w:sdtContent>
      </w:sdt>
      <w:bookmarkEnd w:id="70"/>
      <w:r w:rsidR="00F77AD3" w:rsidRPr="004132C9">
        <w:rPr>
          <w:color w:val="000000"/>
          <w:shd w:val="clear" w:color="auto" w:fill="FFFFFF"/>
        </w:rPr>
        <w:t xml:space="preserve">, если иной срок не </w:t>
      </w:r>
      <w:r w:rsidR="00BC49E1" w:rsidRPr="004132C9">
        <w:rPr>
          <w:color w:val="000000"/>
          <w:shd w:val="clear" w:color="auto" w:fill="FFFFFF"/>
        </w:rPr>
        <w:t xml:space="preserve">установлен </w:t>
      </w:r>
      <w:bookmarkEnd w:id="69"/>
      <w:r w:rsidR="004B59C8" w:rsidRPr="004132C9">
        <w:rPr>
          <w:color w:val="000000"/>
          <w:shd w:val="clear" w:color="auto" w:fill="FFFFFF"/>
        </w:rPr>
        <w:t>в сопроводительной документац</w:t>
      </w:r>
      <w:r w:rsidR="00C1453B" w:rsidRPr="004132C9">
        <w:rPr>
          <w:color w:val="000000"/>
          <w:shd w:val="clear" w:color="auto" w:fill="FFFFFF"/>
        </w:rPr>
        <w:t>ии на Товар</w:t>
      </w:r>
      <w:bookmarkEnd w:id="68"/>
      <w:r w:rsidR="00754425" w:rsidRPr="004132C9">
        <w:rPr>
          <w:color w:val="000000"/>
          <w:shd w:val="clear" w:color="auto" w:fill="FFFFFF"/>
        </w:rPr>
        <w:t>.</w:t>
      </w:r>
    </w:p>
    <w:p w14:paraId="6B7D50AF" w14:textId="3E4AA1E1" w:rsidR="00A87AAC" w:rsidRPr="00BF4AC5" w:rsidRDefault="00D45F57" w:rsidP="00A87AAC">
      <w:pPr>
        <w:rPr>
          <w:color w:val="000000"/>
          <w:shd w:val="clear" w:color="auto" w:fill="FFFFFF"/>
        </w:rPr>
      </w:pPr>
      <w:r>
        <w:rPr>
          <w:color w:val="000000"/>
          <w:shd w:val="clear" w:color="auto" w:fill="FFFFFF"/>
        </w:rPr>
        <w:t>Если г</w:t>
      </w:r>
      <w:r w:rsidR="00BF4AC5" w:rsidRPr="00BF4AC5">
        <w:rPr>
          <w:color w:val="000000"/>
          <w:shd w:val="clear" w:color="auto" w:fill="FFFFFF"/>
        </w:rPr>
        <w:t xml:space="preserve">арантийный срок составляет менее двух лет и недостатки товара обнаружены </w:t>
      </w:r>
      <w:r>
        <w:rPr>
          <w:color w:val="000000"/>
          <w:shd w:val="clear" w:color="auto" w:fill="FFFFFF"/>
        </w:rPr>
        <w:t>П</w:t>
      </w:r>
      <w:r w:rsidR="00BF4AC5" w:rsidRPr="00BF4AC5">
        <w:rPr>
          <w:color w:val="000000"/>
          <w:shd w:val="clear" w:color="auto" w:fill="FFFFFF"/>
        </w:rPr>
        <w:t xml:space="preserve">окупателем по истечении гарантийного срока, но в пределах двух лет со дня передачи </w:t>
      </w:r>
      <w:r>
        <w:rPr>
          <w:color w:val="000000"/>
          <w:shd w:val="clear" w:color="auto" w:fill="FFFFFF"/>
        </w:rPr>
        <w:t>Т</w:t>
      </w:r>
      <w:r w:rsidR="00BF4AC5" w:rsidRPr="00BF4AC5">
        <w:rPr>
          <w:color w:val="000000"/>
          <w:shd w:val="clear" w:color="auto" w:fill="FFFFFF"/>
        </w:rPr>
        <w:t xml:space="preserve">овара </w:t>
      </w:r>
      <w:r>
        <w:rPr>
          <w:color w:val="000000"/>
          <w:shd w:val="clear" w:color="auto" w:fill="FFFFFF"/>
        </w:rPr>
        <w:t>П</w:t>
      </w:r>
      <w:r w:rsidR="00BF4AC5" w:rsidRPr="00BF4AC5">
        <w:rPr>
          <w:color w:val="000000"/>
          <w:shd w:val="clear" w:color="auto" w:fill="FFFFFF"/>
        </w:rPr>
        <w:t>окупателю</w:t>
      </w:r>
      <w:sdt>
        <w:sdtPr>
          <w:rPr>
            <w:color w:val="000000"/>
            <w:shd w:val="clear" w:color="auto" w:fill="FFFFFF"/>
          </w:rPr>
          <w:alias w:val="удалите, если ввод в эксплуатацию не применим к Товару"/>
          <w:tag w:val="удалите, если ввод в эксплуатацию не применим к Товару"/>
          <w:id w:val="-197940693"/>
          <w:placeholder>
            <w:docPart w:val="C2B81AE9AC984F62A00883D407F9AE53"/>
          </w:placeholder>
        </w:sdtPr>
        <w:sdtEndPr/>
        <w:sdtContent>
          <w:r>
            <w:rPr>
              <w:color w:val="000000"/>
              <w:shd w:val="clear" w:color="auto" w:fill="FFFFFF"/>
            </w:rPr>
            <w:t xml:space="preserve"> либо с даты </w:t>
          </w:r>
          <w:r w:rsidR="00832834">
            <w:rPr>
              <w:color w:val="000000"/>
              <w:shd w:val="clear" w:color="auto" w:fill="FFFFFF"/>
            </w:rPr>
            <w:t xml:space="preserve">его </w:t>
          </w:r>
          <w:r>
            <w:rPr>
              <w:color w:val="000000"/>
              <w:shd w:val="clear" w:color="auto" w:fill="FFFFFF"/>
            </w:rPr>
            <w:t>ввода в эксплуатацию</w:t>
          </w:r>
        </w:sdtContent>
      </w:sdt>
      <w:r w:rsidR="00BF4AC5" w:rsidRPr="00BF4AC5">
        <w:rPr>
          <w:color w:val="000000"/>
          <w:shd w:val="clear" w:color="auto" w:fill="FFFFFF"/>
        </w:rPr>
        <w:t xml:space="preserve">, </w:t>
      </w:r>
      <w:r>
        <w:rPr>
          <w:color w:val="000000"/>
          <w:shd w:val="clear" w:color="auto" w:fill="FFFFFF"/>
        </w:rPr>
        <w:t>Поставщик</w:t>
      </w:r>
      <w:r w:rsidR="00BF4AC5" w:rsidRPr="00BF4AC5">
        <w:rPr>
          <w:color w:val="000000"/>
          <w:shd w:val="clear" w:color="auto" w:fill="FFFFFF"/>
        </w:rPr>
        <w:t xml:space="preserve"> несет ответственность, если </w:t>
      </w:r>
      <w:r>
        <w:rPr>
          <w:color w:val="000000"/>
          <w:shd w:val="clear" w:color="auto" w:fill="FFFFFF"/>
        </w:rPr>
        <w:t>П</w:t>
      </w:r>
      <w:r w:rsidR="00BF4AC5" w:rsidRPr="00BF4AC5">
        <w:rPr>
          <w:color w:val="000000"/>
          <w:shd w:val="clear" w:color="auto" w:fill="FFFFFF"/>
        </w:rPr>
        <w:t xml:space="preserve">окупатель докажет, что недостатки </w:t>
      </w:r>
      <w:r>
        <w:rPr>
          <w:color w:val="000000"/>
          <w:shd w:val="clear" w:color="auto" w:fill="FFFFFF"/>
        </w:rPr>
        <w:t>Т</w:t>
      </w:r>
      <w:r w:rsidR="00BF4AC5" w:rsidRPr="00BF4AC5">
        <w:rPr>
          <w:color w:val="000000"/>
          <w:shd w:val="clear" w:color="auto" w:fill="FFFFFF"/>
        </w:rPr>
        <w:t xml:space="preserve">овара возникли до передачи </w:t>
      </w:r>
      <w:r>
        <w:rPr>
          <w:color w:val="000000"/>
          <w:shd w:val="clear" w:color="auto" w:fill="FFFFFF"/>
        </w:rPr>
        <w:t>Т</w:t>
      </w:r>
      <w:r w:rsidR="00BF4AC5" w:rsidRPr="00BF4AC5">
        <w:rPr>
          <w:color w:val="000000"/>
          <w:shd w:val="clear" w:color="auto" w:fill="FFFFFF"/>
        </w:rPr>
        <w:t xml:space="preserve">овара </w:t>
      </w:r>
      <w:r>
        <w:rPr>
          <w:color w:val="000000"/>
          <w:shd w:val="clear" w:color="auto" w:fill="FFFFFF"/>
        </w:rPr>
        <w:t>П</w:t>
      </w:r>
      <w:r w:rsidR="00BF4AC5" w:rsidRPr="00BF4AC5">
        <w:rPr>
          <w:color w:val="000000"/>
          <w:shd w:val="clear" w:color="auto" w:fill="FFFFFF"/>
        </w:rPr>
        <w:t>окупателю или по причинам, возникшим до этого момента</w:t>
      </w:r>
      <w:r w:rsidR="00D460C5">
        <w:rPr>
          <w:color w:val="000000"/>
          <w:shd w:val="clear" w:color="auto" w:fill="FFFFFF"/>
        </w:rPr>
        <w:t>.</w:t>
      </w:r>
    </w:p>
    <w:p w14:paraId="1762487C" w14:textId="6CF18B56" w:rsidR="00F104A3" w:rsidRPr="00D14418" w:rsidRDefault="009D1833" w:rsidP="00F6079A">
      <w:pPr>
        <w:pStyle w:val="Heading2"/>
      </w:pPr>
      <w:r w:rsidRPr="00D14418">
        <w:t>Продление</w:t>
      </w:r>
      <w:r w:rsidR="00B47EFF" w:rsidRPr="00D14418">
        <w:t xml:space="preserve"> гарантийного срока</w:t>
      </w:r>
    </w:p>
    <w:p w14:paraId="07355224" w14:textId="77777777" w:rsidR="00F104A3" w:rsidRPr="00D14418" w:rsidRDefault="00F104A3" w:rsidP="00F6079A">
      <w:pPr>
        <w:rPr>
          <w:rFonts w:eastAsia="Calibri"/>
          <w:lang w:eastAsia="en-US"/>
        </w:rPr>
      </w:pPr>
      <w:r w:rsidRPr="00D14418">
        <w:rPr>
          <w:rFonts w:eastAsia="Calibri"/>
          <w:lang w:eastAsia="en-US"/>
        </w:rPr>
        <w:t>На Товар (комплектующее изделие), переданный Поставщиком взамен Товара (комплектующего изделия), в котором в течение гарантийного срока были обнаружены недостатки, а также в отношении отремонтированного Товара, - устанавливается гарантийный срок той же продолжительности, что и на замененный/отремонтированный Товар. Если Покупатель лишен возможности использовать Товар, в отношении которого установлен гарантийный срок, по обстоятельствам, не зависящим от Покупателя, гарантийный срок не течет до устранения соответствующих обстоятельств Поставщиком.</w:t>
      </w:r>
    </w:p>
    <w:p w14:paraId="239CD9B7" w14:textId="6F3FAD9F" w:rsidR="00F104A3" w:rsidRDefault="00F104A3" w:rsidP="00F6079A">
      <w:pPr>
        <w:rPr>
          <w:rFonts w:eastAsia="Calibri"/>
          <w:lang w:eastAsia="en-US"/>
        </w:rPr>
      </w:pPr>
      <w:r w:rsidRPr="00D14418">
        <w:rPr>
          <w:rFonts w:eastAsia="Calibri"/>
          <w:lang w:eastAsia="en-US"/>
        </w:rPr>
        <w:t>Гарантийный срок продлевается на время, в течение которого Товар не мог использоваться из-за обнаруженных в нем недостатков.</w:t>
      </w:r>
    </w:p>
    <w:p w14:paraId="63285DD6" w14:textId="77777777" w:rsidR="005E5D85" w:rsidRDefault="005E5D85" w:rsidP="00FD2885">
      <w:pPr>
        <w:pStyle w:val="Heading2"/>
      </w:pPr>
      <w:r>
        <w:t>Гарантийные обязательства</w:t>
      </w:r>
    </w:p>
    <w:p w14:paraId="29D2F57A" w14:textId="6D132B6A" w:rsidR="00446E7B" w:rsidRPr="008A384D" w:rsidRDefault="00446E7B" w:rsidP="005E5D85">
      <w:pPr>
        <w:rPr>
          <w:rFonts w:eastAsia="Calibri"/>
          <w:lang w:eastAsia="en-US"/>
        </w:rPr>
      </w:pPr>
      <w:r w:rsidRPr="008A384D">
        <w:rPr>
          <w:rFonts w:eastAsia="Calibri"/>
          <w:lang w:eastAsia="en-US"/>
        </w:rPr>
        <w:t xml:space="preserve">Поставщик гарантирует </w:t>
      </w:r>
      <w:r w:rsidR="00652F28" w:rsidRPr="008A384D">
        <w:rPr>
          <w:rFonts w:eastAsia="Calibri"/>
          <w:lang w:eastAsia="en-US"/>
        </w:rPr>
        <w:t xml:space="preserve">качество, </w:t>
      </w:r>
      <w:r w:rsidRPr="008A384D">
        <w:rPr>
          <w:rFonts w:eastAsia="Calibri"/>
          <w:lang w:eastAsia="en-US"/>
        </w:rPr>
        <w:t xml:space="preserve">надежность </w:t>
      </w:r>
      <w:r w:rsidR="0059547C" w:rsidRPr="008A384D">
        <w:rPr>
          <w:rFonts w:eastAsia="Calibri"/>
          <w:lang w:eastAsia="en-US"/>
        </w:rPr>
        <w:t xml:space="preserve">и бесперебойное функционирование </w:t>
      </w:r>
      <w:r w:rsidRPr="008A384D">
        <w:rPr>
          <w:rFonts w:eastAsia="Calibri"/>
          <w:lang w:eastAsia="en-US"/>
        </w:rPr>
        <w:t>Товара в течение</w:t>
      </w:r>
      <w:r w:rsidR="008A384D">
        <w:rPr>
          <w:rFonts w:eastAsia="Calibri"/>
          <w:lang w:eastAsia="en-US"/>
        </w:rPr>
        <w:t xml:space="preserve"> </w:t>
      </w:r>
      <w:r w:rsidRPr="008A384D">
        <w:rPr>
          <w:rFonts w:eastAsia="Calibri"/>
          <w:lang w:eastAsia="en-US"/>
        </w:rPr>
        <w:t>гарантийного</w:t>
      </w:r>
      <w:r w:rsidR="008A384D">
        <w:rPr>
          <w:rFonts w:eastAsia="Calibri"/>
          <w:lang w:eastAsia="en-US"/>
        </w:rPr>
        <w:t xml:space="preserve"> </w:t>
      </w:r>
      <w:r w:rsidRPr="008A384D">
        <w:rPr>
          <w:rFonts w:eastAsia="Calibri"/>
          <w:lang w:eastAsia="en-US"/>
        </w:rPr>
        <w:t>срока.</w:t>
      </w:r>
    </w:p>
    <w:p w14:paraId="1EA4D268" w14:textId="1BC39E9B" w:rsidR="005E5D85" w:rsidRDefault="005E5D85" w:rsidP="005E5D85">
      <w:r>
        <w:t>При обнаружении в Товарах в течение гарантийного срока каких-либо дефектов или иных несоответствий требованиям гарантий, предусмотренных настоящ</w:t>
      </w:r>
      <w:r w:rsidR="00D04CBB">
        <w:t>ей</w:t>
      </w:r>
      <w:r>
        <w:t xml:space="preserve"> </w:t>
      </w:r>
      <w:r w:rsidR="00D04CBB">
        <w:t>статьёй</w:t>
      </w:r>
      <w:r>
        <w:t>, Покупатель помимо любых других прав, средств правовой защиты и вариантов действий, предоставляемых ему по закону</w:t>
      </w:r>
      <w:r w:rsidR="008B23BC">
        <w:t xml:space="preserve"> и</w:t>
      </w:r>
      <w:r>
        <w:t xml:space="preserve"> Договору, а также в дополнение к требованиям по возмещению любого ущерба и затрат, связанных с таким дефектом, на свой выбор и за счет Поставщика вправе в сроки, устанавливаемые Покупателем:</w:t>
      </w:r>
      <w:r>
        <w:rPr>
          <w:noProof/>
          <w:color w:val="000000"/>
        </w:rPr>
        <w:t xml:space="preserve"> </w:t>
      </w:r>
    </w:p>
    <w:p w14:paraId="34289655" w14:textId="77777777" w:rsidR="005E5D85" w:rsidRDefault="005E5D85" w:rsidP="005E5D85">
      <w:r>
        <w:t>(а)</w:t>
      </w:r>
      <w:r>
        <w:tab/>
        <w:t>потребовать от Поставщика проверки, устранения, повторной установки, отгрузки и ремонта или замены несоответствующих Товаров товарами, которые соответствуют всем требованиям Заказа;</w:t>
      </w:r>
    </w:p>
    <w:p w14:paraId="141BF759" w14:textId="77777777" w:rsidR="005E5D85" w:rsidRDefault="005E5D85" w:rsidP="005E5D85">
      <w:r>
        <w:t>(б)</w:t>
      </w:r>
      <w:r>
        <w:tab/>
        <w:t xml:space="preserve">потребовать от Поставщика выполнить такие работы, которые могут потребоваться для исправления всех неисправностей (устранения всех дефектов) и/или приведения Товаров в соответствие с любыми требованиями данного Заказа, при этом все сопутствующие издержки и расходы (в том числе затраты на материалы, рабочую </w:t>
      </w:r>
      <w:r>
        <w:lastRenderedPageBreak/>
        <w:t>силу и транспортировку, а также любое необходимое повторное выполнение дополнительной механической обработки или иных услуг) и другие обоснованные расходы несет Поставщик; и/или</w:t>
      </w:r>
    </w:p>
    <w:p w14:paraId="0FECDB37" w14:textId="77777777" w:rsidR="005E5D85" w:rsidRDefault="005E5D85" w:rsidP="005E5D85">
      <w:pPr>
        <w:rPr>
          <w:noProof/>
          <w:color w:val="000000"/>
        </w:rPr>
      </w:pPr>
      <w:r>
        <w:t>с) отбраковать и вернуть все или любые части таких Товаров.</w:t>
      </w:r>
      <w:r>
        <w:rPr>
          <w:noProof/>
          <w:color w:val="000000"/>
        </w:rPr>
        <w:t xml:space="preserve"> </w:t>
      </w:r>
    </w:p>
    <w:p w14:paraId="78F4A9AA" w14:textId="5B8203F8" w:rsidR="005E5D85" w:rsidRPr="008A19E2" w:rsidRDefault="002972AA" w:rsidP="00F6079A">
      <w:r w:rsidRPr="008A19E2">
        <w:t xml:space="preserve">Транспортные и </w:t>
      </w:r>
      <w:r w:rsidR="00110B75">
        <w:t>иные</w:t>
      </w:r>
      <w:r w:rsidRPr="008A19E2">
        <w:t xml:space="preserve"> расходы, связанные с возвратом</w:t>
      </w:r>
      <w:r w:rsidR="00446E7B">
        <w:t>,</w:t>
      </w:r>
      <w:r w:rsidRPr="008A19E2">
        <w:t xml:space="preserve"> заменой</w:t>
      </w:r>
      <w:r w:rsidR="00446E7B">
        <w:t xml:space="preserve"> или ремонтом</w:t>
      </w:r>
      <w:r w:rsidRPr="008A19E2">
        <w:t xml:space="preserve"> дефектного Товара</w:t>
      </w:r>
      <w:r w:rsidR="00BB3150" w:rsidRPr="008A19E2">
        <w:t>, несет Поставщик</w:t>
      </w:r>
      <w:r w:rsidR="00110B75" w:rsidRPr="008A19E2">
        <w:t>.</w:t>
      </w:r>
    </w:p>
    <w:bookmarkEnd w:id="63"/>
    <w:bookmarkEnd w:id="64"/>
    <w:p w14:paraId="2F699355" w14:textId="77777777" w:rsidR="007A578C" w:rsidRPr="00D14418" w:rsidRDefault="007A578C" w:rsidP="00535346">
      <w:pPr>
        <w:pStyle w:val="Heading1"/>
      </w:pPr>
      <w:r w:rsidRPr="00D14418">
        <w:t>ПОРЯДОК РАСЧЕТОВ</w:t>
      </w:r>
    </w:p>
    <w:p w14:paraId="1FC62075" w14:textId="3C6E6373" w:rsidR="0098170D" w:rsidRPr="00D14418" w:rsidRDefault="00833AC2" w:rsidP="00F6079A">
      <w:pPr>
        <w:pStyle w:val="Heading2"/>
      </w:pPr>
      <w:r w:rsidRPr="00D14418">
        <w:t>Срок о</w:t>
      </w:r>
      <w:r w:rsidR="0098170D" w:rsidRPr="00D14418">
        <w:t>плат</w:t>
      </w:r>
      <w:r w:rsidRPr="00D14418">
        <w:t>ы</w:t>
      </w:r>
    </w:p>
    <w:p w14:paraId="0045E0A6" w14:textId="0C88B612" w:rsidR="007A578C" w:rsidRPr="00D14418" w:rsidRDefault="007A578C" w:rsidP="005A1ACD">
      <w:pPr>
        <w:pStyle w:val="ListParagraph"/>
        <w:ind w:left="0"/>
      </w:pPr>
      <w:r w:rsidRPr="00D14418">
        <w:t xml:space="preserve">Покупатель оплачивает поставленный </w:t>
      </w:r>
      <w:r w:rsidR="00A5317F">
        <w:t>Т</w:t>
      </w:r>
      <w:r w:rsidRPr="00D14418">
        <w:t xml:space="preserve">овар после получения от Поставщика полного Пакета Документов для </w:t>
      </w:r>
      <w:r w:rsidR="00B61058">
        <w:t>о</w:t>
      </w:r>
      <w:r w:rsidRPr="00D14418">
        <w:t xml:space="preserve">платы согласно определению данному ниже. </w:t>
      </w:r>
    </w:p>
    <w:p w14:paraId="13C7FFB2" w14:textId="77777777" w:rsidR="007A578C" w:rsidRPr="00D14418" w:rsidRDefault="007A578C" w:rsidP="00F6079A">
      <w:r w:rsidRPr="00D14418">
        <w:t xml:space="preserve">Оплата производится Покупателем </w:t>
      </w:r>
      <w:bookmarkStart w:id="71" w:name="OLE_LINK108"/>
      <w:r w:rsidRPr="00D14418">
        <w:t xml:space="preserve">не позднее 120 (ста двадцати) календарных </w:t>
      </w:r>
      <w:bookmarkEnd w:id="71"/>
      <w:r w:rsidRPr="00D14418">
        <w:t xml:space="preserve">дней с даты </w:t>
      </w:r>
      <w:r w:rsidRPr="00535350">
        <w:t>подписания</w:t>
      </w:r>
      <w:r w:rsidRPr="00D14418">
        <w:t xml:space="preserve"> уполномоченным представителем Покупателя накладной о поставке Товара (ТОРГ-12) </w:t>
      </w:r>
      <w:bookmarkStart w:id="72" w:name="OLE_LINK42"/>
      <w:bookmarkStart w:id="73" w:name="OLE_LINK43"/>
      <w:r w:rsidRPr="00D14418">
        <w:t>или УПД</w:t>
      </w:r>
      <w:bookmarkEnd w:id="72"/>
      <w:bookmarkEnd w:id="73"/>
      <w:r w:rsidRPr="00D14418">
        <w:t>.</w:t>
      </w:r>
    </w:p>
    <w:p w14:paraId="419DCFCC" w14:textId="7121E580" w:rsidR="00833AC2" w:rsidRPr="00D14418" w:rsidRDefault="00833AC2" w:rsidP="00F6079A">
      <w:pPr>
        <w:pStyle w:val="Heading2"/>
      </w:pPr>
      <w:r w:rsidRPr="00D14418">
        <w:t xml:space="preserve">Пакет Документов для </w:t>
      </w:r>
      <w:r w:rsidR="00B61058">
        <w:t>о</w:t>
      </w:r>
      <w:r w:rsidRPr="00D14418">
        <w:t>платы</w:t>
      </w:r>
    </w:p>
    <w:p w14:paraId="7AA91CC3" w14:textId="3E29890E" w:rsidR="007A578C" w:rsidRPr="00D14418" w:rsidRDefault="007A578C" w:rsidP="00F6079A">
      <w:r w:rsidRPr="00D14418">
        <w:t xml:space="preserve">Пакет Документов для </w:t>
      </w:r>
      <w:r w:rsidR="00B61058">
        <w:t>о</w:t>
      </w:r>
      <w:r w:rsidRPr="00D14418">
        <w:t xml:space="preserve">платы включает в себя следующие документы: </w:t>
      </w:r>
    </w:p>
    <w:p w14:paraId="44C16FE3" w14:textId="548BF066" w:rsidR="007A578C" w:rsidRPr="00D14418" w:rsidRDefault="007A578C" w:rsidP="005F533B">
      <w:pPr>
        <w:tabs>
          <w:tab w:val="left" w:pos="720"/>
        </w:tabs>
      </w:pPr>
      <w:bookmarkStart w:id="74" w:name="OLE_LINK120"/>
      <w:r w:rsidRPr="00D14418">
        <w:t>-</w:t>
      </w:r>
      <w:r w:rsidR="00F77EA5">
        <w:tab/>
      </w:r>
      <w:bookmarkEnd w:id="74"/>
      <w:r w:rsidRPr="00D14418">
        <w:t>подлинник сч</w:t>
      </w:r>
      <w:r w:rsidR="001D61D4">
        <w:t>ё</w:t>
      </w:r>
      <w:r w:rsidRPr="00D14418">
        <w:t>та</w:t>
      </w:r>
      <w:r w:rsidR="003952D0">
        <w:t>,</w:t>
      </w:r>
    </w:p>
    <w:p w14:paraId="0DCEF907" w14:textId="2C4991B8" w:rsidR="007A578C" w:rsidRPr="00D14418" w:rsidRDefault="007A578C" w:rsidP="005F533B">
      <w:pPr>
        <w:tabs>
          <w:tab w:val="left" w:pos="720"/>
        </w:tabs>
      </w:pPr>
      <w:r w:rsidRPr="00D14418">
        <w:t>-</w:t>
      </w:r>
      <w:r w:rsidR="00F77EA5">
        <w:tab/>
      </w:r>
      <w:r w:rsidRPr="00D14418">
        <w:t>подлинник</w:t>
      </w:r>
      <w:r w:rsidR="001D61D4">
        <w:t>и</w:t>
      </w:r>
      <w:r w:rsidRPr="00D14418">
        <w:t xml:space="preserve"> сч</w:t>
      </w:r>
      <w:r w:rsidR="001D61D4">
        <w:t>ё</w:t>
      </w:r>
      <w:r w:rsidRPr="00D14418">
        <w:t xml:space="preserve">та-фактуры и ТОРГ-12 или УПД </w:t>
      </w:r>
      <w:bookmarkStart w:id="75" w:name="OLE_LINK63"/>
      <w:bookmarkStart w:id="76" w:name="OLE_LINK137"/>
      <w:r w:rsidR="003B1F13">
        <w:t>(при упрощённой системе налогообложения</w:t>
      </w:r>
      <w:r w:rsidR="009C5F47">
        <w:t xml:space="preserve"> </w:t>
      </w:r>
      <w:r w:rsidRPr="00D14418">
        <w:t>сч</w:t>
      </w:r>
      <w:r w:rsidR="00AD3028">
        <w:t>ё</w:t>
      </w:r>
      <w:r w:rsidRPr="00D14418">
        <w:t>т-фактура не требуется</w:t>
      </w:r>
      <w:bookmarkEnd w:id="75"/>
      <w:r w:rsidRPr="00D14418">
        <w:t>)</w:t>
      </w:r>
      <w:bookmarkEnd w:id="76"/>
      <w:r w:rsidR="00F77EA5">
        <w:t>,</w:t>
      </w:r>
      <w:r w:rsidR="000551C5">
        <w:t xml:space="preserve"> </w:t>
      </w:r>
      <w:r w:rsidRPr="00D14418">
        <w:t xml:space="preserve">с обязательным указанием во всех документах номера PO и номера Линии </w:t>
      </w:r>
      <w:r w:rsidRPr="00D14418">
        <w:rPr>
          <w:lang w:val="en-US"/>
        </w:rPr>
        <w:t>PO</w:t>
      </w:r>
      <w:r w:rsidRPr="00D14418">
        <w:t xml:space="preserve">, а также перечня серийных номеров (в случаях, когда поставляется Товар с серийными номерами), </w:t>
      </w:r>
    </w:p>
    <w:p w14:paraId="58342A87" w14:textId="28F0E10E" w:rsidR="007A578C" w:rsidRPr="00D14418" w:rsidRDefault="007A578C" w:rsidP="005F533B">
      <w:pPr>
        <w:tabs>
          <w:tab w:val="left" w:pos="720"/>
        </w:tabs>
      </w:pPr>
      <w:r w:rsidRPr="00D14418">
        <w:t>-</w:t>
      </w:r>
      <w:r w:rsidR="000551C5">
        <w:tab/>
      </w:r>
      <w:r w:rsidR="00AE7168">
        <w:t xml:space="preserve">копия </w:t>
      </w:r>
      <w:bookmarkStart w:id="77" w:name="OLE_LINK34"/>
      <w:bookmarkStart w:id="78" w:name="OLE_LINK138"/>
      <w:r w:rsidR="00AE7168">
        <w:t>(</w:t>
      </w:r>
      <w:r w:rsidRPr="00D14418">
        <w:t>скан</w:t>
      </w:r>
      <w:r w:rsidR="002853E9">
        <w:t>ированная</w:t>
      </w:r>
      <w:r w:rsidR="00AE7168">
        <w:t>/электронная</w:t>
      </w:r>
      <w:r w:rsidR="002853E9">
        <w:t xml:space="preserve"> </w:t>
      </w:r>
      <w:r w:rsidRPr="00D14418">
        <w:t>копия</w:t>
      </w:r>
      <w:r w:rsidR="00AE7168">
        <w:t>)</w:t>
      </w:r>
      <w:r w:rsidRPr="00D14418">
        <w:t xml:space="preserve"> </w:t>
      </w:r>
      <w:bookmarkEnd w:id="77"/>
      <w:r w:rsidRPr="00D14418">
        <w:t>документа</w:t>
      </w:r>
      <w:r w:rsidR="000E0020">
        <w:t>,</w:t>
      </w:r>
      <w:r w:rsidRPr="00D14418">
        <w:t xml:space="preserve"> </w:t>
      </w:r>
      <w:bookmarkEnd w:id="78"/>
      <w:r w:rsidRPr="00D14418">
        <w:t xml:space="preserve">подтверждающего факт получения </w:t>
      </w:r>
      <w:r w:rsidR="00C46003">
        <w:t>Т</w:t>
      </w:r>
      <w:r w:rsidRPr="00D14418">
        <w:t>овара Покупателем (ТТН, ж\д накладн</w:t>
      </w:r>
      <w:r w:rsidR="00763C56">
        <w:t>ая</w:t>
      </w:r>
      <w:r w:rsidRPr="00D14418">
        <w:t>, авиа\накладн</w:t>
      </w:r>
      <w:r w:rsidR="00763C56">
        <w:t>ая</w:t>
      </w:r>
      <w:r w:rsidRPr="00D14418">
        <w:t xml:space="preserve"> и т.п.</w:t>
      </w:r>
      <w:r w:rsidR="004A7311" w:rsidRPr="00D14418">
        <w:t xml:space="preserve"> в </w:t>
      </w:r>
      <w:r w:rsidR="00D72CB7" w:rsidRPr="00D14418">
        <w:t xml:space="preserve">зависимости </w:t>
      </w:r>
      <w:r w:rsidRPr="00D14418">
        <w:t>от условий поставки)</w:t>
      </w:r>
      <w:r w:rsidR="00300A8F">
        <w:t>,</w:t>
      </w:r>
    </w:p>
    <w:p w14:paraId="64506498" w14:textId="753E5525" w:rsidR="007A578C" w:rsidRPr="00D14418" w:rsidRDefault="007A578C" w:rsidP="005F533B">
      <w:pPr>
        <w:tabs>
          <w:tab w:val="left" w:pos="720"/>
        </w:tabs>
        <w:autoSpaceDE/>
        <w:autoSpaceDN/>
        <w:adjustRightInd/>
        <w:spacing w:before="0" w:after="0"/>
        <w:jc w:val="left"/>
      </w:pPr>
      <w:r w:rsidRPr="00D14418">
        <w:t>-</w:t>
      </w:r>
      <w:r w:rsidR="000551C5">
        <w:tab/>
      </w:r>
      <w:r w:rsidRPr="00D14418">
        <w:t xml:space="preserve">копии </w:t>
      </w:r>
      <w:r w:rsidR="001507FA">
        <w:t>(сканированн</w:t>
      </w:r>
      <w:r w:rsidR="00AD3028">
        <w:t>ые</w:t>
      </w:r>
      <w:r w:rsidR="001507FA">
        <w:t>/электронн</w:t>
      </w:r>
      <w:r w:rsidR="00AD3028">
        <w:t>ые</w:t>
      </w:r>
      <w:r w:rsidR="001507FA">
        <w:t xml:space="preserve"> копи</w:t>
      </w:r>
      <w:r w:rsidR="00AD3028">
        <w:t>и</w:t>
      </w:r>
      <w:r w:rsidR="001507FA">
        <w:t xml:space="preserve">) </w:t>
      </w:r>
      <w:r w:rsidR="001507FA" w:rsidRPr="001507FA">
        <w:rPr>
          <w:rFonts w:ascii="Times New Roman" w:eastAsiaTheme="minorHAnsi" w:hAnsi="Times New Roman" w:cs="Times New Roman"/>
          <w:lang w:eastAsia="en-US"/>
        </w:rPr>
        <w:t xml:space="preserve"> </w:t>
      </w:r>
      <w:r w:rsidR="001507FA">
        <w:t>н</w:t>
      </w:r>
      <w:r w:rsidRPr="00D14418">
        <w:t>адлежащим образом оформленных документов (доверенность, приказ), подтверждающи</w:t>
      </w:r>
      <w:r w:rsidR="009A55C6">
        <w:t>х</w:t>
      </w:r>
      <w:r w:rsidRPr="00D14418">
        <w:t xml:space="preserve"> право подписи лиц, ответственных за подписание счетов/счетов-фактур, товарных накладных о поставке товара, со стороны Поставщика. </w:t>
      </w:r>
    </w:p>
    <w:p w14:paraId="7B2FF61A" w14:textId="29FF54FC" w:rsidR="007A578C" w:rsidRPr="00D14418" w:rsidRDefault="007A578C" w:rsidP="00F6079A">
      <w:r w:rsidRPr="00D14418">
        <w:t xml:space="preserve">Данный список не является окончательным и может быть изменен в зависимости от вида Товара и требований законодательства </w:t>
      </w:r>
      <w:r w:rsidR="00D72CB7" w:rsidRPr="00D14418">
        <w:t xml:space="preserve">РФ </w:t>
      </w:r>
      <w:r w:rsidRPr="00D14418">
        <w:t xml:space="preserve">к оформлению первичных учетных документов для подобных операций. </w:t>
      </w:r>
    </w:p>
    <w:p w14:paraId="7A01504F" w14:textId="384FBC7B" w:rsidR="007A578C" w:rsidRPr="00D14418" w:rsidRDefault="007A578C" w:rsidP="00F6079A">
      <w:r w:rsidRPr="00D14418">
        <w:t xml:space="preserve">Покупатель вправе не принимать от Поставщика </w:t>
      </w:r>
      <w:r w:rsidR="00F20141" w:rsidRPr="00D14418">
        <w:t xml:space="preserve">перечисленные </w:t>
      </w:r>
      <w:r w:rsidRPr="00D14418">
        <w:t xml:space="preserve">выше документы, оформленные с нарушением законодательства и требований </w:t>
      </w:r>
      <w:r w:rsidR="00F20141" w:rsidRPr="00D14418">
        <w:t>Д</w:t>
      </w:r>
      <w:r w:rsidRPr="00D14418">
        <w:t>оговора</w:t>
      </w:r>
      <w:r w:rsidR="0003082E">
        <w:t xml:space="preserve"> (</w:t>
      </w:r>
      <w:r w:rsidR="0003082E">
        <w:rPr>
          <w:rFonts w:eastAsia="Calibri"/>
        </w:rPr>
        <w:t xml:space="preserve">в том числе </w:t>
      </w:r>
      <w:r w:rsidR="0003082E">
        <w:t xml:space="preserve">требований в отношении обязательного указания номера </w:t>
      </w:r>
      <w:r w:rsidR="0003082E">
        <w:rPr>
          <w:lang w:val="en-US"/>
        </w:rPr>
        <w:t>PO</w:t>
      </w:r>
      <w:r w:rsidR="0003082E">
        <w:t xml:space="preserve"> и номера Линии </w:t>
      </w:r>
      <w:r w:rsidR="0003082E">
        <w:rPr>
          <w:lang w:val="en-US"/>
        </w:rPr>
        <w:t>PO</w:t>
      </w:r>
      <w:r w:rsidR="0003082E">
        <w:t xml:space="preserve"> предусмотренных статьёй 4.3 Договора)</w:t>
      </w:r>
      <w:r w:rsidRPr="00D14418">
        <w:t xml:space="preserve">. Непредоставление, несвоевременное предоставление или ненадлежащее оформление указанных выше документов Поставщиком, </w:t>
      </w:r>
      <w:r w:rsidR="00A70BB6" w:rsidRPr="00D14418">
        <w:t xml:space="preserve">считается </w:t>
      </w:r>
      <w:r w:rsidRPr="00D14418">
        <w:t xml:space="preserve">существенным нарушением Договора и влечет отсрочку оплаты Покупателем на срок, необходимый Поставщику для предоставления Покупателю полного пакета надлежаще оформленных документов, что не будет </w:t>
      </w:r>
      <w:r w:rsidR="00A70BB6" w:rsidRPr="00D14418">
        <w:t xml:space="preserve">считаться </w:t>
      </w:r>
      <w:r w:rsidRPr="00D14418">
        <w:t>просрочкой оплаты.</w:t>
      </w:r>
    </w:p>
    <w:p w14:paraId="5C75CE1F" w14:textId="42AC9020" w:rsidR="004F0DFA" w:rsidRPr="00D14418" w:rsidRDefault="004F0DFA" w:rsidP="00F6079A">
      <w:pPr>
        <w:pStyle w:val="Heading2"/>
      </w:pPr>
      <w:r w:rsidRPr="00D14418">
        <w:lastRenderedPageBreak/>
        <w:t>Момент оплаты</w:t>
      </w:r>
    </w:p>
    <w:p w14:paraId="63C8EA78" w14:textId="2D61E912" w:rsidR="007A578C" w:rsidRPr="00806E44" w:rsidRDefault="007A578C" w:rsidP="00F6079A">
      <w:r w:rsidRPr="00D14418">
        <w:t>Покупатель считается исполнившим обязательство по оплате Товара в момент списания денежных средств с расчетного счета Покупателя.</w:t>
      </w:r>
    </w:p>
    <w:p w14:paraId="6C552403" w14:textId="2A1B640D" w:rsidR="007A578C" w:rsidRPr="00D14418" w:rsidRDefault="007A578C" w:rsidP="00F6079A">
      <w:pPr>
        <w:pStyle w:val="Heading2"/>
        <w:rPr>
          <w:szCs w:val="20"/>
        </w:rPr>
      </w:pPr>
      <w:r w:rsidRPr="00D14418">
        <w:t>Возмещение убытков от налоговых претензий, вызванных недобросовестностью контрагента</w:t>
      </w:r>
    </w:p>
    <w:p w14:paraId="19536D85" w14:textId="77777777" w:rsidR="007A578C" w:rsidRPr="00D14418" w:rsidRDefault="007A578C" w:rsidP="00D46C65">
      <w:r w:rsidRPr="00D14418">
        <w:rPr>
          <w:rStyle w:val="2"/>
          <w:color w:val="000000"/>
        </w:rPr>
        <w:t>Настоящим Поставщик в порядке ст. 431.2 ГК РФ заверяет Покупателя, что при заключении и исполнении настоящего Договора не преследует цель неуплаты (неполной уплаты) и (или) зачета (возврата) суммы налога, а также гарантирует достоверность следующих обстоятельств:</w:t>
      </w:r>
    </w:p>
    <w:p w14:paraId="309D467B" w14:textId="44DDADE1" w:rsidR="007A578C" w:rsidRPr="00D14418" w:rsidRDefault="007A578C" w:rsidP="00D46C65">
      <w:r w:rsidRPr="00D14418">
        <w:rPr>
          <w:rStyle w:val="2"/>
          <w:color w:val="000000"/>
        </w:rPr>
        <w:t>(а)</w:t>
      </w:r>
      <w:r w:rsidR="00D46C65">
        <w:rPr>
          <w:rStyle w:val="2"/>
          <w:color w:val="000000"/>
        </w:rPr>
        <w:tab/>
      </w:r>
      <w:r w:rsidRPr="00D14418">
        <w:rPr>
          <w:rStyle w:val="2"/>
          <w:color w:val="000000"/>
        </w:rPr>
        <w:t>Поставщик не осуществляет и не будет осуществлять в ходе исполнения настоящего Договора уменьшение налоговой базы и (или) суммы подлежащего уплате налога в результате искажения сведений о фактах хозяйственной жизни (совокупности таких фактов), об объектах налогообложения, подлежащих отражению в налоговом и (или) бухгалтерском учете/ налоговой отчетности, любыми способами;</w:t>
      </w:r>
    </w:p>
    <w:p w14:paraId="1CA5BB3F" w14:textId="34B24669" w:rsidR="007A578C" w:rsidRPr="00D14418" w:rsidRDefault="007A578C" w:rsidP="00D46C65">
      <w:r w:rsidRPr="00D14418">
        <w:rPr>
          <w:rStyle w:val="2"/>
          <w:color w:val="000000"/>
        </w:rPr>
        <w:t>(б)</w:t>
      </w:r>
      <w:r w:rsidR="00D46C65">
        <w:rPr>
          <w:rStyle w:val="2"/>
          <w:color w:val="000000"/>
        </w:rPr>
        <w:tab/>
      </w:r>
      <w:r w:rsidRPr="00D14418">
        <w:rPr>
          <w:rStyle w:val="2"/>
          <w:color w:val="000000"/>
        </w:rPr>
        <w:t>отсутствуют какие-либо ограничения полномочий лиц, подписывающих настоящий Договор со стороны Поставщика в соответствии с законодательством и внутренними документами Поставщика;</w:t>
      </w:r>
    </w:p>
    <w:p w14:paraId="1D0D1C35" w14:textId="67B06ADE" w:rsidR="007A578C" w:rsidRPr="00D14418" w:rsidRDefault="007A578C" w:rsidP="00D46C65">
      <w:pPr>
        <w:rPr>
          <w:rStyle w:val="2"/>
        </w:rPr>
      </w:pPr>
      <w:r w:rsidRPr="00D14418">
        <w:rPr>
          <w:rStyle w:val="2"/>
          <w:color w:val="000000"/>
        </w:rPr>
        <w:t>(в)</w:t>
      </w:r>
      <w:r w:rsidR="00D46C65">
        <w:rPr>
          <w:rStyle w:val="2"/>
          <w:color w:val="000000"/>
        </w:rPr>
        <w:tab/>
      </w:r>
      <w:r w:rsidRPr="00D14418">
        <w:rPr>
          <w:rStyle w:val="2"/>
          <w:color w:val="000000"/>
        </w:rPr>
        <w:t>документы, подлежащие подписанию со стороны Поставщика в ходе исполнения настоящего Договора (счета-фактуры, товарные накладные и любые иные финансовые и/или первичные бухгалтерские документы), собственноручно подписываются уполномоченными лицами.</w:t>
      </w:r>
    </w:p>
    <w:p w14:paraId="1AFFD933" w14:textId="77777777" w:rsidR="007A578C" w:rsidRPr="00D14418" w:rsidRDefault="007A578C" w:rsidP="00D46C65">
      <w:r w:rsidRPr="00D14418">
        <w:rPr>
          <w:rStyle w:val="2"/>
          <w:color w:val="000000"/>
        </w:rPr>
        <w:t>Все предусмотренные настоящим Договором заверения об обстоятельствах Поставщика имеют существенное значение для Покупателя. При недостоверности данных заверений об обстоятельствах, а равно при ненадлежащем исполнении Поставщиком требований действующего законодательства РФ,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Поставщик обязан в полном объеме возместить Покупателю причиненные убытки, в том числе возникшие в результате отказа налоговыми органами Покупателю в возмещении причитающихся ему сумм налогов, доначисления налоговыми органами налогов, начисления пеней, наложения штрафов, включая, но не ограничиваясь:</w:t>
      </w:r>
    </w:p>
    <w:p w14:paraId="643C38FD" w14:textId="77777777" w:rsidR="007A578C" w:rsidRPr="00D14418" w:rsidRDefault="007A578C" w:rsidP="005F287F">
      <w:pPr>
        <w:pStyle w:val="ListParagraph"/>
        <w:numPr>
          <w:ilvl w:val="0"/>
          <w:numId w:val="15"/>
        </w:numPr>
        <w:tabs>
          <w:tab w:val="left" w:pos="720"/>
        </w:tabs>
        <w:ind w:left="720" w:hanging="720"/>
      </w:pPr>
      <w:r w:rsidRPr="00D46C65">
        <w:rPr>
          <w:rStyle w:val="2"/>
          <w:color w:val="000000"/>
        </w:rPr>
        <w:t>суммы налогов, пеней и штрафов, подлежащие уплате Покупателем в бюджетную систему РФ на основании вступивших в силу решений налоговых органов;</w:t>
      </w:r>
    </w:p>
    <w:p w14:paraId="75633C57" w14:textId="77777777" w:rsidR="007A578C" w:rsidRPr="00D14418" w:rsidRDefault="007A578C" w:rsidP="005F287F">
      <w:pPr>
        <w:pStyle w:val="ListParagraph"/>
        <w:numPr>
          <w:ilvl w:val="0"/>
          <w:numId w:val="15"/>
        </w:numPr>
        <w:tabs>
          <w:tab w:val="left" w:pos="720"/>
        </w:tabs>
        <w:ind w:left="720" w:hanging="720"/>
      </w:pPr>
      <w:r w:rsidRPr="00D46C65">
        <w:rPr>
          <w:rStyle w:val="2"/>
          <w:color w:val="000000"/>
        </w:rPr>
        <w:t>суммы НДС, неполученные Покупателем на основании вступивших в силу решений налоговых органов об отказе в возмещении НДС из бюджета;</w:t>
      </w:r>
    </w:p>
    <w:p w14:paraId="7B0ECE29" w14:textId="77777777" w:rsidR="007A578C" w:rsidRPr="00D14418" w:rsidRDefault="007A578C" w:rsidP="005F287F">
      <w:pPr>
        <w:pStyle w:val="ListParagraph"/>
        <w:numPr>
          <w:ilvl w:val="0"/>
          <w:numId w:val="15"/>
        </w:numPr>
        <w:tabs>
          <w:tab w:val="left" w:pos="720"/>
        </w:tabs>
        <w:ind w:left="720" w:hanging="720"/>
        <w:rPr>
          <w:rStyle w:val="2"/>
        </w:rPr>
      </w:pPr>
      <w:r w:rsidRPr="00D46C65">
        <w:rPr>
          <w:rStyle w:val="2"/>
          <w:color w:val="000000"/>
        </w:rPr>
        <w:t>суммы налогов, пеней и штрафов по требованиям, предъявленным налоговым органом Покупателю в судебном порядке, при условии наличия вступившего в законную силу судебного акта, на основании которого на Покупателя возлагается обязанность уплаты соответствующих сумм.</w:t>
      </w:r>
    </w:p>
    <w:p w14:paraId="02080524" w14:textId="77777777" w:rsidR="007A578C" w:rsidRPr="00D46C65" w:rsidRDefault="007A578C" w:rsidP="005F287F">
      <w:pPr>
        <w:pStyle w:val="ListParagraph"/>
        <w:numPr>
          <w:ilvl w:val="0"/>
          <w:numId w:val="15"/>
        </w:numPr>
        <w:tabs>
          <w:tab w:val="left" w:pos="720"/>
        </w:tabs>
        <w:ind w:left="720" w:hanging="720"/>
        <w:rPr>
          <w:rStyle w:val="2"/>
          <w:color w:val="000000"/>
        </w:rPr>
      </w:pPr>
      <w:r w:rsidRPr="00D46C65">
        <w:rPr>
          <w:rStyle w:val="2"/>
          <w:color w:val="000000"/>
        </w:rPr>
        <w:t xml:space="preserve">суммы, возмещенные Покупателем иным лицам, прямо или косвенно приобретшим товар у Покупателя, уплаченные ими в бюджет на основании соответствующих решений (требований) налоговых органов (о доначислении </w:t>
      </w:r>
      <w:r w:rsidRPr="00D46C65">
        <w:rPr>
          <w:rStyle w:val="2"/>
          <w:color w:val="000000"/>
        </w:rPr>
        <w:lastRenderedPageBreak/>
        <w:t>НДС, об уплате НДС в бюджет, об уплате пеней и штрафов на размер доначисленного НДС).</w:t>
      </w:r>
    </w:p>
    <w:p w14:paraId="5FFF75B9" w14:textId="77777777" w:rsidR="007A578C" w:rsidRPr="00D14418" w:rsidRDefault="007A578C" w:rsidP="00D46C65">
      <w:r w:rsidRPr="00D14418">
        <w:rPr>
          <w:rStyle w:val="2"/>
          <w:color w:val="000000"/>
        </w:rPr>
        <w:t>Убытки подлежат возмещению Поставщиком в течение 30 (тридцати) календарных дней с даты получения Поставщиком письменного требования Покупателя.</w:t>
      </w:r>
    </w:p>
    <w:p w14:paraId="45CF5B49" w14:textId="5833F710" w:rsidR="001C78ED" w:rsidRPr="00D14418" w:rsidRDefault="001C78ED" w:rsidP="00535346">
      <w:pPr>
        <w:pStyle w:val="Heading1"/>
      </w:pPr>
      <w:bookmarkStart w:id="79" w:name="OLE_LINK16"/>
      <w:bookmarkStart w:id="80" w:name="OLE_LINK17"/>
      <w:r w:rsidRPr="00D14418">
        <w:t>ПЕРСОНАЛЬНЫЕ ДАННЫЕ</w:t>
      </w:r>
    </w:p>
    <w:p w14:paraId="6C827DF0" w14:textId="515F5FA3" w:rsidR="00954237" w:rsidRPr="00D14418" w:rsidRDefault="003B7CF0" w:rsidP="00F6079A">
      <w:bookmarkStart w:id="81" w:name="OLE_LINK8"/>
      <w:bookmarkStart w:id="82" w:name="OLE_LINK9"/>
      <w:bookmarkStart w:id="83" w:name="OLE_LINK14"/>
      <w:bookmarkStart w:id="84" w:name="OLE_LINK15"/>
      <w:r w:rsidRPr="00D14418">
        <w:t>Каждая из Сторон</w:t>
      </w:r>
      <w:r w:rsidR="00072CC3" w:rsidRPr="00D14418">
        <w:t xml:space="preserve"> обязу</w:t>
      </w:r>
      <w:r w:rsidRPr="00D14418">
        <w:t>е</w:t>
      </w:r>
      <w:r w:rsidR="00072CC3" w:rsidRPr="00D14418">
        <w:t xml:space="preserve">тся </w:t>
      </w:r>
      <w:r w:rsidR="001D04CE" w:rsidRPr="00D14418">
        <w:t>строго соблюдать</w:t>
      </w:r>
      <w:r w:rsidR="00072CC3" w:rsidRPr="00D14418">
        <w:t xml:space="preserve"> законодательств</w:t>
      </w:r>
      <w:r w:rsidR="001D04CE" w:rsidRPr="00D14418">
        <w:t>о</w:t>
      </w:r>
      <w:r w:rsidR="00072CC3" w:rsidRPr="00D14418">
        <w:t>, регулирующе</w:t>
      </w:r>
      <w:r w:rsidR="001D04CE" w:rsidRPr="00D14418">
        <w:t>е</w:t>
      </w:r>
      <w:r w:rsidR="00072CC3" w:rsidRPr="00D14418">
        <w:t xml:space="preserve"> </w:t>
      </w:r>
      <w:r w:rsidR="002166B9" w:rsidRPr="00D14418">
        <w:t>передачу и обработку</w:t>
      </w:r>
      <w:r w:rsidR="00072CC3" w:rsidRPr="00D14418">
        <w:t xml:space="preserve"> </w:t>
      </w:r>
      <w:r w:rsidR="002166B9" w:rsidRPr="00D14418">
        <w:t>персональных данных</w:t>
      </w:r>
      <w:r w:rsidR="00644D0A" w:rsidRPr="00D14418">
        <w:t xml:space="preserve"> </w:t>
      </w:r>
      <w:r w:rsidRPr="00D14418">
        <w:t xml:space="preserve">работников другой Стороны </w:t>
      </w:r>
      <w:r w:rsidR="00E1105D" w:rsidRPr="00D14418">
        <w:t>и/</w:t>
      </w:r>
      <w:r w:rsidRPr="00D14418">
        <w:t>или лиц, вступивших в гражданско-правовые отношения с другой Стороной</w:t>
      </w:r>
      <w:r w:rsidR="00072CC3" w:rsidRPr="00D14418">
        <w:t>, передаваем</w:t>
      </w:r>
      <w:r w:rsidR="00110260" w:rsidRPr="00D14418">
        <w:t>ых</w:t>
      </w:r>
      <w:r w:rsidR="00072CC3" w:rsidRPr="00D14418">
        <w:t xml:space="preserve"> и/или получаем</w:t>
      </w:r>
      <w:r w:rsidR="00110260" w:rsidRPr="00D14418">
        <w:t>ых</w:t>
      </w:r>
      <w:r w:rsidR="00072CC3" w:rsidRPr="00D14418">
        <w:t xml:space="preserve"> </w:t>
      </w:r>
      <w:r w:rsidR="0034647A" w:rsidRPr="00D14418">
        <w:t>соответствующей</w:t>
      </w:r>
      <w:r w:rsidR="00F4588E" w:rsidRPr="00D14418">
        <w:t xml:space="preserve"> Сторон</w:t>
      </w:r>
      <w:r w:rsidR="0034647A" w:rsidRPr="00D14418">
        <w:t>ой</w:t>
      </w:r>
      <w:r w:rsidR="00072CC3" w:rsidRPr="00D14418">
        <w:t xml:space="preserve"> </w:t>
      </w:r>
      <w:r w:rsidR="00F4588E" w:rsidRPr="00D14418">
        <w:t>для целей исполнения</w:t>
      </w:r>
      <w:r w:rsidR="00072CC3" w:rsidRPr="00D14418">
        <w:t xml:space="preserve"> настояще</w:t>
      </w:r>
      <w:r w:rsidR="00F4588E" w:rsidRPr="00D14418">
        <w:t>го</w:t>
      </w:r>
      <w:r w:rsidR="00072CC3" w:rsidRPr="00D14418">
        <w:t xml:space="preserve"> </w:t>
      </w:r>
      <w:r w:rsidR="00F4588E" w:rsidRPr="00D14418">
        <w:t>Д</w:t>
      </w:r>
      <w:r w:rsidR="00072CC3" w:rsidRPr="00D14418">
        <w:t>оговор</w:t>
      </w:r>
      <w:r w:rsidR="00F4588E" w:rsidRPr="00D14418">
        <w:t>а</w:t>
      </w:r>
      <w:r w:rsidR="00171CFF" w:rsidRPr="00D14418">
        <w:t xml:space="preserve"> и/или в связи с ним</w:t>
      </w:r>
      <w:r w:rsidR="001502C9" w:rsidRPr="00D14418">
        <w:t>, включая следующее:</w:t>
      </w:r>
    </w:p>
    <w:bookmarkEnd w:id="81"/>
    <w:bookmarkEnd w:id="82"/>
    <w:p w14:paraId="782E6377" w14:textId="3F777A78" w:rsidR="001C78ED" w:rsidRPr="00D14418" w:rsidRDefault="001502C9" w:rsidP="00F6079A">
      <w:r w:rsidRPr="00D14418">
        <w:t>(а)</w:t>
      </w:r>
      <w:r w:rsidRPr="00D14418">
        <w:tab/>
      </w:r>
      <w:bookmarkStart w:id="85" w:name="OLE_LINK22"/>
      <w:r w:rsidR="006A56FC" w:rsidRPr="00D14418">
        <w:t>Получающая Сторона пр</w:t>
      </w:r>
      <w:r w:rsidR="001C78ED" w:rsidRPr="00D14418">
        <w:t xml:space="preserve">осматривает и обрабатывает </w:t>
      </w:r>
      <w:r w:rsidR="00E1105D" w:rsidRPr="00D14418">
        <w:t>персональные данные (далее «</w:t>
      </w:r>
      <w:r w:rsidR="001C78ED" w:rsidRPr="00D14418">
        <w:t>ПД</w:t>
      </w:r>
      <w:r w:rsidR="00E1105D" w:rsidRPr="00D14418">
        <w:t>»)</w:t>
      </w:r>
      <w:r w:rsidR="001C78ED" w:rsidRPr="00D14418">
        <w:t xml:space="preserve"> только в пределах, необходимых для выполнения Договора</w:t>
      </w:r>
      <w:bookmarkEnd w:id="85"/>
      <w:r w:rsidRPr="00D14418">
        <w:t>;</w:t>
      </w:r>
      <w:r w:rsidR="001C78ED" w:rsidRPr="00D14418">
        <w:t xml:space="preserve"> </w:t>
      </w:r>
    </w:p>
    <w:p w14:paraId="65A22435" w14:textId="6CA33DBC" w:rsidR="00085807" w:rsidRPr="00D14418" w:rsidRDefault="00085807" w:rsidP="00F6079A">
      <w:r w:rsidRPr="00D14418">
        <w:t>(</w:t>
      </w:r>
      <w:r w:rsidR="00E03346">
        <w:t>б</w:t>
      </w:r>
      <w:r w:rsidRPr="00D14418">
        <w:t xml:space="preserve">) </w:t>
      </w:r>
      <w:r w:rsidRPr="00D14418">
        <w:tab/>
      </w:r>
      <w:bookmarkStart w:id="86" w:name="OLE_LINK23"/>
      <w:bookmarkStart w:id="87" w:name="OLE_LINK27"/>
      <w:r w:rsidRPr="00D14418">
        <w:t>Передающая Сторона</w:t>
      </w:r>
      <w:r w:rsidR="009B584A" w:rsidRPr="00D14418">
        <w:t xml:space="preserve"> обеспечивает наличи</w:t>
      </w:r>
      <w:r w:rsidR="006B2835" w:rsidRPr="00D14418">
        <w:t>е</w:t>
      </w:r>
      <w:r w:rsidR="009B584A" w:rsidRPr="00D14418">
        <w:t xml:space="preserve"> согласия </w:t>
      </w:r>
      <w:r w:rsidR="00AC0298" w:rsidRPr="00D14418">
        <w:t xml:space="preserve">субъекта ПД </w:t>
      </w:r>
      <w:r w:rsidR="009B584A" w:rsidRPr="00D14418">
        <w:t xml:space="preserve">на передачу </w:t>
      </w:r>
      <w:r w:rsidR="00884B84" w:rsidRPr="00D14418">
        <w:t xml:space="preserve">ПД Получающей Стороне и последующую </w:t>
      </w:r>
      <w:r w:rsidR="009B584A" w:rsidRPr="00D14418">
        <w:t xml:space="preserve">обработку </w:t>
      </w:r>
      <w:r w:rsidR="00AC0298" w:rsidRPr="00D14418">
        <w:t xml:space="preserve">ПД </w:t>
      </w:r>
      <w:r w:rsidR="009B584A" w:rsidRPr="00D14418">
        <w:t>Получающей Стороной</w:t>
      </w:r>
      <w:bookmarkEnd w:id="86"/>
      <w:bookmarkEnd w:id="87"/>
      <w:r w:rsidR="00884B84" w:rsidRPr="00D14418">
        <w:t>.</w:t>
      </w:r>
    </w:p>
    <w:p w14:paraId="0112B46B" w14:textId="68CE0173" w:rsidR="001C78ED" w:rsidRPr="00D14418" w:rsidRDefault="001C78ED" w:rsidP="00F6079A">
      <w:r w:rsidRPr="00D14418">
        <w:t>(</w:t>
      </w:r>
      <w:r w:rsidR="00E03346">
        <w:t>в</w:t>
      </w:r>
      <w:r w:rsidRPr="00D14418">
        <w:t>)</w:t>
      </w:r>
      <w:r w:rsidR="000903E8" w:rsidRPr="00D14418">
        <w:tab/>
      </w:r>
      <w:bookmarkStart w:id="88" w:name="OLE_LINK28"/>
      <w:bookmarkStart w:id="89" w:name="OLE_LINK29"/>
      <w:r w:rsidR="001502C9" w:rsidRPr="00D14418">
        <w:t>Получающая Сторона</w:t>
      </w:r>
      <w:r w:rsidRPr="00D14418">
        <w:t xml:space="preserve"> обязуется обеспечить конфиденциальность ПД и не раскрывать их третьим лицам без специального письменного согласия</w:t>
      </w:r>
      <w:r w:rsidR="009C59CB" w:rsidRPr="00D14418">
        <w:t xml:space="preserve"> субъекта ПД</w:t>
      </w:r>
      <w:r w:rsidR="00334A72" w:rsidRPr="00D14418">
        <w:t xml:space="preserve">, а также </w:t>
      </w:r>
      <w:r w:rsidR="00BB56CD" w:rsidRPr="00D14418">
        <w:t>п</w:t>
      </w:r>
      <w:r w:rsidRPr="00D14418">
        <w:t>ринима</w:t>
      </w:r>
      <w:r w:rsidR="00BB56CD" w:rsidRPr="00D14418">
        <w:t>ть</w:t>
      </w:r>
      <w:r w:rsidRPr="00D14418">
        <w:t xml:space="preserve"> все необходимые технические и организационные меры (включая получение необходимых лицензий и разрешений) по обеспечению секретности и конфиденциальности ПД</w:t>
      </w:r>
      <w:r w:rsidR="00BB56CD" w:rsidRPr="00D14418">
        <w:t xml:space="preserve">, </w:t>
      </w:r>
      <w:r w:rsidRPr="00D14418">
        <w:t>исключающие их случайное, несанкционированное или противозаконное уничтожение, изменение, модификацию или утрату.</w:t>
      </w:r>
      <w:bookmarkEnd w:id="88"/>
      <w:bookmarkEnd w:id="89"/>
    </w:p>
    <w:p w14:paraId="2A6D6EDC" w14:textId="0E4F6AAF" w:rsidR="001C78ED" w:rsidRPr="00D14418" w:rsidRDefault="001C78ED" w:rsidP="00F6079A">
      <w:r w:rsidRPr="00D14418">
        <w:t>(</w:t>
      </w:r>
      <w:r w:rsidR="00E03346">
        <w:t>г</w:t>
      </w:r>
      <w:r w:rsidRPr="00D14418">
        <w:t>)</w:t>
      </w:r>
      <w:r w:rsidR="000903E8" w:rsidRPr="00D14418">
        <w:tab/>
      </w:r>
      <w:r w:rsidRPr="00D14418">
        <w:t>По</w:t>
      </w:r>
      <w:r w:rsidR="000903E8" w:rsidRPr="00D14418">
        <w:t>лучающая Сторона</w:t>
      </w:r>
      <w:r w:rsidRPr="00D14418">
        <w:t xml:space="preserve"> принимает все меры, необходимые для обеспечения соблюдения е</w:t>
      </w:r>
      <w:r w:rsidR="000903E8" w:rsidRPr="00D14418">
        <w:t>ё</w:t>
      </w:r>
      <w:r w:rsidRPr="00D14418">
        <w:t xml:space="preserve"> персоналом и привлекаемыми</w:t>
      </w:r>
      <w:r w:rsidR="00794137" w:rsidRPr="00D14418">
        <w:t xml:space="preserve"> </w:t>
      </w:r>
      <w:r w:rsidR="007E65E1" w:rsidRPr="00D14418">
        <w:t xml:space="preserve">к исполнению Договора </w:t>
      </w:r>
      <w:r w:rsidRPr="00D14418">
        <w:t xml:space="preserve">третьими лицами обязательств, связанных с </w:t>
      </w:r>
      <w:r w:rsidR="00570DA7" w:rsidRPr="00D14418">
        <w:t xml:space="preserve">обработкой и защитой </w:t>
      </w:r>
      <w:r w:rsidRPr="00D14418">
        <w:t xml:space="preserve">ПД, </w:t>
      </w:r>
    </w:p>
    <w:p w14:paraId="294FACCE" w14:textId="0DAAFDFA" w:rsidR="00110172" w:rsidRPr="00D14418" w:rsidRDefault="001C78ED" w:rsidP="00F6079A">
      <w:r w:rsidRPr="00D14418">
        <w:t>(</w:t>
      </w:r>
      <w:r w:rsidR="00E03346">
        <w:t>д</w:t>
      </w:r>
      <w:r w:rsidRPr="00D14418">
        <w:t>)</w:t>
      </w:r>
      <w:r w:rsidR="000903E8" w:rsidRPr="00D14418">
        <w:tab/>
      </w:r>
      <w:r w:rsidRPr="00D14418">
        <w:t xml:space="preserve">После </w:t>
      </w:r>
      <w:r w:rsidR="00155AFE" w:rsidRPr="00D14418">
        <w:t xml:space="preserve">истечения срока действия Договора или </w:t>
      </w:r>
      <w:r w:rsidR="0029130D" w:rsidRPr="00D14418">
        <w:t>прекращения</w:t>
      </w:r>
      <w:r w:rsidRPr="00D14418">
        <w:t xml:space="preserve"> Договора по любой причине По</w:t>
      </w:r>
      <w:r w:rsidR="007E65E1" w:rsidRPr="00D14418">
        <w:t>лучающая Сторона</w:t>
      </w:r>
      <w:r w:rsidRPr="00D14418">
        <w:t xml:space="preserve"> полностью прекращает обработку ПД П</w:t>
      </w:r>
      <w:r w:rsidR="00570DA7" w:rsidRPr="00D14418">
        <w:t>ередающей Стороне</w:t>
      </w:r>
      <w:r w:rsidRPr="00D14418">
        <w:t xml:space="preserve"> </w:t>
      </w:r>
      <w:r w:rsidR="001A3C17" w:rsidRPr="00D14418">
        <w:t>(</w:t>
      </w:r>
      <w:r w:rsidRPr="00D14418">
        <w:t xml:space="preserve">либо </w:t>
      </w:r>
      <w:r w:rsidR="001A3C17" w:rsidRPr="00D14418">
        <w:t xml:space="preserve">по требованию Получающей Стороны </w:t>
      </w:r>
      <w:r w:rsidRPr="00D14418">
        <w:t xml:space="preserve">уничтожает все копии и экземпляры </w:t>
      </w:r>
      <w:r w:rsidR="00B0518E" w:rsidRPr="00D14418">
        <w:t xml:space="preserve">ПД </w:t>
      </w:r>
      <w:r w:rsidRPr="00D14418">
        <w:t>с подтверждением такого уничтожения</w:t>
      </w:r>
      <w:r w:rsidR="001A3C17" w:rsidRPr="00D14418">
        <w:t xml:space="preserve">), за исключением случаев, когда обработка ПД </w:t>
      </w:r>
      <w:r w:rsidR="00AB2D80" w:rsidRPr="00D14418">
        <w:t>продолжается во исполнение требований</w:t>
      </w:r>
      <w:r w:rsidR="0099757A" w:rsidRPr="00D14418">
        <w:t xml:space="preserve"> законодательства</w:t>
      </w:r>
      <w:r w:rsidRPr="00D14418">
        <w:t>.</w:t>
      </w:r>
      <w:bookmarkEnd w:id="83"/>
      <w:bookmarkEnd w:id="84"/>
    </w:p>
    <w:p w14:paraId="4F6CB6FA" w14:textId="5E576E3C" w:rsidR="00C05A85" w:rsidRPr="00D14418" w:rsidRDefault="00C05A85" w:rsidP="00535346">
      <w:pPr>
        <w:pStyle w:val="Heading1"/>
      </w:pPr>
      <w:r w:rsidRPr="00D14418">
        <w:t>ОТВЕТСТВЕННОСТЬ СТОРОН</w:t>
      </w:r>
    </w:p>
    <w:p w14:paraId="4809A079" w14:textId="40D0C1D7" w:rsidR="009F48FB" w:rsidRPr="00D14418" w:rsidRDefault="009F48FB" w:rsidP="00F6079A">
      <w:pPr>
        <w:pStyle w:val="Heading2"/>
      </w:pPr>
      <w:r w:rsidRPr="00D14418">
        <w:t>Общие положения</w:t>
      </w:r>
    </w:p>
    <w:p w14:paraId="5F8AE360" w14:textId="4E4867DB" w:rsidR="00EA2324" w:rsidRPr="00D14418" w:rsidRDefault="00C05A85" w:rsidP="00F6079A">
      <w:r w:rsidRPr="00D14418">
        <w:t>В случае неисполнения или ненадлежащего исполнения условий Договора Стороны несут ответственность в соответствии с условиями Договора и</w:t>
      </w:r>
      <w:r w:rsidR="00EA2324" w:rsidRPr="00D14418">
        <w:t xml:space="preserve"> применимого законодательства</w:t>
      </w:r>
      <w:r w:rsidRPr="00D14418">
        <w:t xml:space="preserve">. </w:t>
      </w:r>
    </w:p>
    <w:p w14:paraId="5C35028C" w14:textId="6AAC38BC" w:rsidR="00C05A85" w:rsidRPr="00D14418" w:rsidRDefault="00EA2324" w:rsidP="00F6079A">
      <w:r w:rsidRPr="00D14418">
        <w:t>Д</w:t>
      </w:r>
      <w:r w:rsidR="00C05A85" w:rsidRPr="00D14418">
        <w:t>ополнительно Стороны договорились о том, что ни одна из Сторон не несет никакой ответственности перед другой Стороной в отношении любых косвенных, непрямых или побочных убытков, упущенной выгоды, возможностей для бизнеса или ожидаемых доходов возникших вследствие или в связи с неисполнением или ненадлежащим исполнением Договора Стороной, за исключением случаев возмещения убытков, возникших в результате разглашения Стороной конфиденциальной информации, полученной от другой Стороны Договора.</w:t>
      </w:r>
    </w:p>
    <w:p w14:paraId="3097B240" w14:textId="2AE544C5" w:rsidR="00D26ACD" w:rsidRPr="00D14418" w:rsidRDefault="00D26ACD" w:rsidP="00F6079A">
      <w:pPr>
        <w:pStyle w:val="Heading2"/>
      </w:pPr>
      <w:r w:rsidRPr="00D14418">
        <w:lastRenderedPageBreak/>
        <w:t>Просрочка платежа</w:t>
      </w:r>
    </w:p>
    <w:p w14:paraId="2CE4A13D" w14:textId="77777777" w:rsidR="00F068A5" w:rsidRDefault="00C05A85" w:rsidP="00F6079A">
      <w:r w:rsidRPr="00D14418">
        <w:t xml:space="preserve">В случае просрочки платежа Поставщик имеет право потребовать от Покупателя уплаты исключительной неустойки в размере </w:t>
      </w:r>
      <w:bookmarkStart w:id="90" w:name="OLE_LINK68"/>
      <w:sdt>
        <w:sdtPr>
          <w:alias w:val="укажите цифру"/>
          <w:tag w:val="укажите цифру"/>
          <w:id w:val="559131454"/>
          <w:placeholder>
            <w:docPart w:val="DefaultPlaceholder_-1854013440"/>
          </w:placeholder>
          <w15:color w:val="FF0000"/>
        </w:sdtPr>
        <w:sdtEndPr/>
        <w:sdtContent>
          <w:r w:rsidR="00A66810" w:rsidRPr="00D14418">
            <w:tab/>
          </w:r>
          <w:r w:rsidR="00A66810" w:rsidRPr="00D14418">
            <w:tab/>
          </w:r>
        </w:sdtContent>
      </w:sdt>
      <w:bookmarkEnd w:id="90"/>
      <w:r w:rsidRPr="00D14418">
        <w:t xml:space="preserve">% от просроченной суммы оплаты за каждый день просрочки платежа, однако такая неустойка в любом случае не может превышать </w:t>
      </w:r>
      <w:sdt>
        <w:sdtPr>
          <w:alias w:val="укажите цифру"/>
          <w:tag w:val="укажите цифру"/>
          <w:id w:val="-1799209456"/>
          <w:placeholder>
            <w:docPart w:val="02237AF7FFB0485CA2B580ECBC725241"/>
          </w:placeholder>
        </w:sdtPr>
        <w:sdtEndPr/>
        <w:sdtContent>
          <w:r w:rsidR="00A66810" w:rsidRPr="00D14418">
            <w:tab/>
          </w:r>
          <w:r w:rsidR="00A66810" w:rsidRPr="00D14418">
            <w:tab/>
          </w:r>
        </w:sdtContent>
      </w:sdt>
      <w:r w:rsidRPr="00D14418">
        <w:t xml:space="preserve">% от неоплаченной в срок суммы. </w:t>
      </w:r>
    </w:p>
    <w:p w14:paraId="5E264BCB" w14:textId="77777777" w:rsidR="00F068A5" w:rsidRDefault="00C05A85" w:rsidP="00F6079A">
      <w:r w:rsidRPr="00D14418">
        <w:t>Указанная неустойка будет являться единственной и исключительной мерой ответственности Покупателя за просрочку оплаты.</w:t>
      </w:r>
      <w:r w:rsidR="009E19EC">
        <w:t xml:space="preserve"> </w:t>
      </w:r>
    </w:p>
    <w:p w14:paraId="78AF8E19" w14:textId="4A71EF98" w:rsidR="00C05A85" w:rsidRPr="00D14418" w:rsidRDefault="009E19EC" w:rsidP="00F6079A">
      <w:r w:rsidRPr="00F068A5">
        <w:t xml:space="preserve">Обязанность Покупателя выплатить неустойку возникает только на основании письменной претензии, </w:t>
      </w:r>
      <w:r w:rsidR="006C6BDE">
        <w:t>полученн</w:t>
      </w:r>
      <w:r w:rsidRPr="00F068A5">
        <w:t xml:space="preserve">ой </w:t>
      </w:r>
      <w:r w:rsidR="006C6BDE">
        <w:t xml:space="preserve">от </w:t>
      </w:r>
      <w:r w:rsidRPr="00F068A5">
        <w:t>Поставщик</w:t>
      </w:r>
      <w:r w:rsidR="006C6BDE">
        <w:t>а</w:t>
      </w:r>
      <w:r w:rsidRPr="00F068A5">
        <w:t>.</w:t>
      </w:r>
    </w:p>
    <w:p w14:paraId="5CC34B4C" w14:textId="02B008B8" w:rsidR="00C90685" w:rsidRPr="00D14418" w:rsidRDefault="00535035" w:rsidP="00F6079A">
      <w:pPr>
        <w:pStyle w:val="Heading2"/>
      </w:pPr>
      <w:bookmarkStart w:id="91" w:name="OLE_LINK96"/>
      <w:bookmarkStart w:id="92" w:name="OLE_LINK97"/>
      <w:r w:rsidRPr="00D14418">
        <w:t>П</w:t>
      </w:r>
      <w:r w:rsidR="00C05A85" w:rsidRPr="00D14418">
        <w:t>росрочк</w:t>
      </w:r>
      <w:r w:rsidRPr="00D14418">
        <w:t>а</w:t>
      </w:r>
      <w:r w:rsidR="00C05A85" w:rsidRPr="00D14418">
        <w:t xml:space="preserve"> поставки Товара </w:t>
      </w:r>
    </w:p>
    <w:p w14:paraId="024970A4" w14:textId="110B9BD2" w:rsidR="00596A6C" w:rsidRPr="00D14418" w:rsidRDefault="00596A6C" w:rsidP="00F6079A">
      <w:bookmarkStart w:id="93" w:name="OLE_LINK74"/>
      <w:bookmarkStart w:id="94" w:name="OLE_LINK75"/>
      <w:bookmarkStart w:id="95" w:name="OLE_LINK93"/>
      <w:bookmarkStart w:id="96" w:name="OLE_LINK94"/>
      <w:bookmarkEnd w:id="91"/>
      <w:bookmarkEnd w:id="92"/>
      <w:r w:rsidRPr="00D14418">
        <w:t>В случае нарушения срока поставки</w:t>
      </w:r>
      <w:bookmarkEnd w:id="93"/>
      <w:bookmarkEnd w:id="94"/>
      <w:r w:rsidRPr="00D14418">
        <w:t>, Покупатель вправе начислить и взыскать с Поставщика неустойку</w:t>
      </w:r>
      <w:r w:rsidR="005B2236" w:rsidRPr="005B2236">
        <w:t xml:space="preserve"> </w:t>
      </w:r>
      <w:r w:rsidR="005B2236">
        <w:t>в размере</w:t>
      </w:r>
      <w:r w:rsidRPr="00D14418">
        <w:t xml:space="preserve"> </w:t>
      </w:r>
      <w:sdt>
        <w:sdtPr>
          <w:alias w:val="укажите размер неустойки; также можно установить лимит неустойки"/>
          <w:tag w:val="укажите размер неустойки; также можно установить лимит неустойки"/>
          <w:id w:val="-2033719436"/>
          <w:placeholder>
            <w:docPart w:val="EFFD517880724E8CB27E220FD524F844"/>
          </w:placeholder>
        </w:sdtPr>
        <w:sdtEndPr/>
        <w:sdtContent>
          <w:r w:rsidRPr="00D14418">
            <w:t>___</w:t>
          </w:r>
          <w:r w:rsidR="008C65C6">
            <w:t>__</w:t>
          </w:r>
          <w:r w:rsidRPr="00D14418">
            <w:t>% от с</w:t>
          </w:r>
          <w:r w:rsidR="00B67B85">
            <w:t>тоимости</w:t>
          </w:r>
          <w:r w:rsidRPr="00D14418">
            <w:t xml:space="preserve"> просроченного к поставке Товара за каждый день просрочки</w:t>
          </w:r>
        </w:sdtContent>
      </w:sdt>
      <w:r w:rsidRPr="00D14418">
        <w:t xml:space="preserve">. </w:t>
      </w:r>
      <w:bookmarkEnd w:id="95"/>
      <w:bookmarkEnd w:id="96"/>
    </w:p>
    <w:p w14:paraId="0D74BABC" w14:textId="707641B2" w:rsidR="005A17C7" w:rsidRDefault="009F1796" w:rsidP="00F6079A">
      <w:r w:rsidRPr="00D14418">
        <w:t xml:space="preserve">Если просрочка была допущена Поставщиком в отношении части </w:t>
      </w:r>
      <w:r w:rsidR="00140560" w:rsidRPr="00D14418">
        <w:t>Т</w:t>
      </w:r>
      <w:r w:rsidR="006C4070" w:rsidRPr="00D14418">
        <w:t>овар</w:t>
      </w:r>
      <w:r w:rsidR="00140560" w:rsidRPr="00D14418">
        <w:t xml:space="preserve">ов </w:t>
      </w:r>
      <w:r w:rsidR="00544D00" w:rsidRPr="00D14418">
        <w:t>в рамках Заказа, в то время как другая часть Товаров</w:t>
      </w:r>
      <w:r w:rsidR="006C4070" w:rsidRPr="00D14418">
        <w:t xml:space="preserve"> была поставлена</w:t>
      </w:r>
      <w:r w:rsidR="00322A80" w:rsidRPr="00D14418">
        <w:t xml:space="preserve"> в надлежащий срок, неустойка начисляется то</w:t>
      </w:r>
      <w:r w:rsidR="00BD167D" w:rsidRPr="00D14418">
        <w:t xml:space="preserve">лько в отношении той части Товаров, которая не была поставлена в срок, предусмотренный </w:t>
      </w:r>
      <w:r w:rsidR="00FD4A11" w:rsidRPr="00D14418">
        <w:t>Заказом</w:t>
      </w:r>
      <w:r w:rsidR="006C4070" w:rsidRPr="00D14418">
        <w:t>.</w:t>
      </w:r>
    </w:p>
    <w:sdt>
      <w:sdtPr>
        <w:rPr>
          <w:rFonts w:eastAsia="Times New Roman"/>
          <w:b w:val="0"/>
          <w:bCs w:val="0"/>
        </w:rPr>
        <w:alias w:val="обсудите данный пункт с Поставщиком"/>
        <w:tag w:val="обсудите данный пункт с Поставщиком"/>
        <w:id w:val="-1474355166"/>
        <w:placeholder>
          <w:docPart w:val="4DD3F2D7DDAF40E48163FDB0B9E34415"/>
        </w:placeholder>
        <w15:color w:val="FF0000"/>
      </w:sdtPr>
      <w:sdtEndPr/>
      <w:sdtContent>
        <w:bookmarkStart w:id="97" w:name="OLE_LINK100" w:displacedByCustomXml="prev"/>
        <w:bookmarkStart w:id="98" w:name="OLE_LINK99" w:displacedByCustomXml="prev"/>
        <w:p w14:paraId="2801794A" w14:textId="0563217C" w:rsidR="00D311C3" w:rsidRPr="00D14418" w:rsidRDefault="00D311C3" w:rsidP="00D311C3">
          <w:pPr>
            <w:pStyle w:val="Heading2"/>
          </w:pPr>
          <w:r w:rsidRPr="00D14418">
            <w:t xml:space="preserve">Просрочка исполнения гарантийных обязательств </w:t>
          </w:r>
        </w:p>
        <w:bookmarkEnd w:id="98"/>
        <w:bookmarkEnd w:id="97"/>
        <w:p w14:paraId="7512A629" w14:textId="2A060045" w:rsidR="00D311C3" w:rsidRDefault="00D311C3" w:rsidP="00D1563D">
          <w:pPr>
            <w:autoSpaceDE/>
            <w:autoSpaceDN/>
            <w:adjustRightInd/>
            <w:spacing w:before="0" w:after="0"/>
          </w:pPr>
          <w:r>
            <w:t>В случае просрочки исполнения Поставщиком его гарантийных обязательств Поставщик по требованию Покупателя выплачивает Покупателю неустойку в размере</w:t>
          </w:r>
          <w:r w:rsidR="001733E1">
            <w:t xml:space="preserve"> _____</w:t>
          </w:r>
          <w:r>
            <w:t xml:space="preserve"> % от цены соответствующего Товара за каждый день просрочки. </w:t>
          </w:r>
        </w:p>
      </w:sdtContent>
    </w:sdt>
    <w:bookmarkStart w:id="99" w:name="OLE_LINK80" w:displacedByCustomXml="next"/>
    <w:sdt>
      <w:sdtPr>
        <w:rPr>
          <w:rFonts w:eastAsia="Times New Roman"/>
          <w:b w:val="0"/>
          <w:bCs w:val="0"/>
        </w:rPr>
        <w:alias w:val="обсудите данный пункт с Поставщиком"/>
        <w:tag w:val="обсудите данный пункт с Поставщиком"/>
        <w:id w:val="-216658876"/>
        <w:placeholder>
          <w:docPart w:val="DefaultPlaceholder_-1854013440"/>
        </w:placeholder>
        <w15:color w:val="FF0000"/>
      </w:sdtPr>
      <w:sdtEndPr/>
      <w:sdtContent>
        <w:p w14:paraId="1D67BCFD" w14:textId="77777777" w:rsidR="00163010" w:rsidRPr="00D14418" w:rsidRDefault="00163010" w:rsidP="00163010">
          <w:pPr>
            <w:pStyle w:val="Heading2"/>
          </w:pPr>
          <w:r w:rsidRPr="00D14418">
            <w:t>Право на удержание</w:t>
          </w:r>
        </w:p>
        <w:p w14:paraId="2DD16F55" w14:textId="786B5783" w:rsidR="00163010" w:rsidRPr="00163010" w:rsidRDefault="00163010" w:rsidP="00F6079A">
          <w:r w:rsidRPr="0060025A">
            <w:t>Покупатель вправе удержать начисленную в соответствии с Договором неустойку из суммы, подлежащей уплате за Товар. Уплата неустойки не освобождает Поставщика от надлежащего исполнения своих обязательств.</w:t>
          </w:r>
        </w:p>
      </w:sdtContent>
    </w:sdt>
    <w:bookmarkEnd w:id="99" w:displacedByCustomXml="prev"/>
    <w:p w14:paraId="61BF5B6E" w14:textId="7B955666" w:rsidR="00B86403" w:rsidRPr="00D14418" w:rsidRDefault="00723658" w:rsidP="00F6079A">
      <w:pPr>
        <w:pStyle w:val="Heading2"/>
      </w:pPr>
      <w:r w:rsidRPr="00D14418">
        <w:t>Нарушение прав</w:t>
      </w:r>
      <w:r w:rsidR="006949F7" w:rsidRPr="00D14418">
        <w:t xml:space="preserve"> на результаты интеллектуальной деятельности</w:t>
      </w:r>
    </w:p>
    <w:p w14:paraId="78BF30D9" w14:textId="6C1CE445" w:rsidR="00C05A85" w:rsidRPr="00D14418" w:rsidRDefault="00C05A85" w:rsidP="00F6079A">
      <w:r w:rsidRPr="00D14418">
        <w:t xml:space="preserve">Если третье лицо предъявит к Покупателю претензию или иск, связанные с поставленным по настоящему Договору Товаром, (далее - «Претензии»), и в дальнейшем будет установлено, что поставленный в рамках данного Договора Товар и (или) его использование нарушает авторские или </w:t>
      </w:r>
      <w:r w:rsidR="00723658" w:rsidRPr="00D14418">
        <w:t>иные права</w:t>
      </w:r>
      <w:r w:rsidRPr="00D14418">
        <w:t xml:space="preserve"> третьего лица</w:t>
      </w:r>
      <w:r w:rsidR="00723658" w:rsidRPr="00D14418">
        <w:t xml:space="preserve"> на использование результатов интеллектуальной деятельности</w:t>
      </w:r>
      <w:r w:rsidRPr="00D14418">
        <w:t xml:space="preserve">, охраняемые в </w:t>
      </w:r>
      <w:r w:rsidR="00723658" w:rsidRPr="00D14418">
        <w:t>РФ</w:t>
      </w:r>
      <w:r w:rsidRPr="00D14418">
        <w:t>, Поставщик</w:t>
      </w:r>
      <w:bookmarkStart w:id="100" w:name="OLE_LINK101"/>
      <w:bookmarkStart w:id="101" w:name="OLE_LINK102"/>
      <w:r w:rsidR="00F15880" w:rsidRPr="00D14418">
        <w:t xml:space="preserve"> </w:t>
      </w:r>
      <w:r w:rsidRPr="00D14418">
        <w:t>возместит Покупателю все</w:t>
      </w:r>
      <w:r w:rsidR="003B165E" w:rsidRPr="00D14418">
        <w:t xml:space="preserve"> убытки, понесенные Покупателем в связи с </w:t>
      </w:r>
      <w:r w:rsidR="00F15880" w:rsidRPr="00D14418">
        <w:t>иско</w:t>
      </w:r>
      <w:r w:rsidR="0097675C" w:rsidRPr="00D14418">
        <w:t xml:space="preserve">м, включая возмещение судебных расходов и сумм, выплаченных третьим лицам по решению суда, </w:t>
      </w:r>
      <w:r w:rsidRPr="00D14418">
        <w:t>в полном объе</w:t>
      </w:r>
      <w:bookmarkEnd w:id="100"/>
      <w:bookmarkEnd w:id="101"/>
      <w:r w:rsidRPr="00D14418">
        <w:t>ме.</w:t>
      </w:r>
    </w:p>
    <w:p w14:paraId="59C1EB38" w14:textId="2E3D8C41" w:rsidR="00C05A85" w:rsidRPr="00D14418" w:rsidRDefault="00C05A85" w:rsidP="00535346">
      <w:pPr>
        <w:pStyle w:val="Heading1"/>
      </w:pPr>
      <w:bookmarkStart w:id="102" w:name="OLE_LINK114"/>
      <w:r w:rsidRPr="00D14418">
        <w:t>ОБСТОЯТЕЛЬСТВА НЕПРЕОДОЛИМОЙ СИЛЫ</w:t>
      </w:r>
    </w:p>
    <w:p w14:paraId="29C3D856" w14:textId="1FB71A94" w:rsidR="00CF1B27" w:rsidRDefault="00CF1B27" w:rsidP="00CF1B27">
      <w:pPr>
        <w:rPr>
          <w:rFonts w:ascii="Calibri" w:hAnsi="Calibri" w:cs="Calibri"/>
          <w:sz w:val="22"/>
          <w:szCs w:val="22"/>
          <w:lang w:eastAsia="en-US"/>
        </w:rPr>
      </w:pPr>
      <w:r>
        <w:t>(а)</w:t>
      </w:r>
      <w:r>
        <w:tab/>
        <w:t>При наступлении обстоятельств непреодолимой силы, влекущих невозможность полного или частичного исполнения одной из Сторон обязательств по Договору, ни одна из Сторон не будет нести ответственность. Под обстоятельствами непреодолимой силы (форс-мажор) для целей Договора понимаются чрезвычайные, непредвиденные и непредотвратимые</w:t>
      </w:r>
      <w:r w:rsidR="00DA219B" w:rsidRPr="00DA219B">
        <w:rPr>
          <w:rFonts w:ascii="PT Serif" w:hAnsi="PT Serif"/>
          <w:color w:val="22272F"/>
          <w:sz w:val="38"/>
          <w:szCs w:val="38"/>
          <w:shd w:val="clear" w:color="auto" w:fill="FFFFFF"/>
        </w:rPr>
        <w:t xml:space="preserve"> </w:t>
      </w:r>
      <w:r>
        <w:t xml:space="preserve">обстоятельства, возникшие после заключения Договора, которые </w:t>
      </w:r>
      <w:r>
        <w:lastRenderedPageBreak/>
        <w:t xml:space="preserve">Стороны не могли предвидеть, либо избежать или преодолеть, а также находящиеся вне контроля Сторон Договора. В частности, к таким обстоятельствам относятся: стихийные бедствия (землетрясение, наводнение, ураган); пожар; массовые заболевания (эпидемии, пандемии); </w:t>
      </w:r>
      <w:r w:rsidRPr="00CF1B27">
        <w:t>забастовки; военные действия; террористические акты; диверсии; ограничения перевозок; запретительные меры государств или надгосударственных образований, включая любые экономические, финансовые или торговые законы, постановления, приказы, указы, распоряжения, законы, правоприменительные акты или правила, в том числе экспортные ограничения, эмбарго, запрет торговых операций, в том числе с отдельными странами, вследствие принятия международных санкций</w:t>
      </w:r>
      <w:r w:rsidRPr="00CF1B27">
        <w:rPr>
          <w:b/>
          <w:bCs/>
        </w:rPr>
        <w:t>,</w:t>
      </w:r>
      <w:r w:rsidRPr="00CF1B27">
        <w:t xml:space="preserve"> и другие, не зависящие от воли Сторон Договора обстоятельства.</w:t>
      </w:r>
    </w:p>
    <w:p w14:paraId="594F2100" w14:textId="77777777" w:rsidR="00CF1B27" w:rsidRDefault="00CF1B27" w:rsidP="00CF1B27">
      <w:r>
        <w:t>В случае наступления таких обстоятельств, срок выполнения Договора соразмерно отодвигается на время действия этих обстоятельств.</w:t>
      </w:r>
    </w:p>
    <w:p w14:paraId="4BB1DAF6" w14:textId="3909CA62" w:rsidR="00CF1B27" w:rsidRDefault="00CF1B27" w:rsidP="00CF1B27">
      <w:r>
        <w:t>(б)</w:t>
      </w:r>
      <w:r>
        <w:tab/>
        <w:t>О наступлении форс-мажорных обстоятельств, предполагаемом сроке их действия и прекращения их действия, Сторона, для которой они наступили, извещает другую Сторону в течение 14 (четырнадцати) дней с даты наступления этих обстоятельств, с приложением доказательств, подтверждающих существование форс-мажорных обстоятельств.</w:t>
      </w:r>
    </w:p>
    <w:p w14:paraId="50C4025D" w14:textId="1D80B06D" w:rsidR="00C05A85" w:rsidRPr="00D14418" w:rsidRDefault="00CF1B27" w:rsidP="00CF1B27">
      <w:pPr>
        <w:rPr>
          <w:bCs/>
          <w:lang w:eastAsia="en-US"/>
        </w:rPr>
      </w:pPr>
      <w:r>
        <w:t>(в)</w:t>
      </w:r>
      <w:r>
        <w:tab/>
        <w:t>Если подобные обстоятельства продлятся более 3 (трех) месяцев, каждая Сторона вправе отказаться от исполнения Договора в его неисполненной части, направив письменное уведомление другой Стороне, без возникновения ответственности за это</w:t>
      </w:r>
      <w:r w:rsidR="00C05A85" w:rsidRPr="00D14418">
        <w:t>.</w:t>
      </w:r>
    </w:p>
    <w:bookmarkEnd w:id="102"/>
    <w:p w14:paraId="1A559725" w14:textId="77777777" w:rsidR="00110172" w:rsidRPr="00D14418" w:rsidRDefault="00110172" w:rsidP="00535346">
      <w:pPr>
        <w:pStyle w:val="Heading1"/>
      </w:pPr>
      <w:r w:rsidRPr="00D14418">
        <w:t>ОСОБЫЕ УСЛОВИЯ:</w:t>
      </w:r>
    </w:p>
    <w:p w14:paraId="42AB8AAB" w14:textId="49F38961" w:rsidR="00647D37" w:rsidRPr="00D14418" w:rsidRDefault="00110172" w:rsidP="00F6079A">
      <w:pPr>
        <w:pStyle w:val="Heading2"/>
      </w:pPr>
      <w:r w:rsidRPr="00D14418">
        <w:t xml:space="preserve">Деловая этика. </w:t>
      </w:r>
    </w:p>
    <w:p w14:paraId="2CA4BEB1" w14:textId="78146D21" w:rsidR="00110172" w:rsidRPr="00D14418" w:rsidRDefault="00110172" w:rsidP="00391B4E">
      <w:r w:rsidRPr="00D14418">
        <w:t xml:space="preserve">Поставщик обязуется действовать в соответствии с Руководством по деловой этике для поставщиков, подрядчиков и консультантов, текст которого находится по адресу в сети Интернет: </w:t>
      </w:r>
      <w:hyperlink r:id="rId11" w:history="1">
        <w:r w:rsidRPr="00D14418">
          <w:rPr>
            <w:rStyle w:val="Hyperlink"/>
          </w:rPr>
          <w:t>https://www.bakerhughes.com/sites/bakerhughes/files/2020-05/BakerHughes_Suppliers_Integrity_Guide-Russian-040320.pdf</w:t>
        </w:r>
      </w:hyperlink>
      <w:r w:rsidRPr="00D14418">
        <w:t xml:space="preserve">, и ознакомление с которым Поставщик подтверждает, подписывая настоящий Договор. </w:t>
      </w:r>
    </w:p>
    <w:p w14:paraId="473453EF" w14:textId="77777777" w:rsidR="00110172" w:rsidRPr="00D14418" w:rsidRDefault="00110172" w:rsidP="00F6079A">
      <w:r w:rsidRPr="00D14418">
        <w:t>Поставщик также обязуется действовать в соответствии со всеми применимыми законами и нормативными актами, включая правила и ограничения, касающиеся незаконных платежей и подарков. Поставщик обязуется не предоставлять, не предлагать и не допускать предоставления, прямо или косвенно, каких-либо денежных выплат или ценностей любым лицам с целью незаконно или неправомерно повлиять на принятие решения, получения или поддержания преимуществ в связи с настоящим Договором. Во избежание сомнений, Стороны подтверждают, что Руководство по деловой этике для поставщиков, подрядчиков и консультантов, изложенное по ссылке приведенной выше, является приложением к настоящему Договору и его неотъемлемой частью.</w:t>
      </w:r>
    </w:p>
    <w:p w14:paraId="3D84C42D" w14:textId="77777777" w:rsidR="00110172" w:rsidRPr="00D14418" w:rsidRDefault="00110172" w:rsidP="00F6079A">
      <w:r w:rsidRPr="00D14418">
        <w:rPr>
          <w:rFonts w:eastAsia="Calibri"/>
        </w:rPr>
        <w:t xml:space="preserve">В случае, если Покупатель имеет достаточные основания полагать, что любые из перечисленных выше обязательств были или будут нарушены Поставщиком, Покупатель вправе проверить соответствующие документы и записи Поставщика, а также провести проверку помещений Поставщика с целью оценки соблюдения </w:t>
      </w:r>
      <w:r w:rsidRPr="00D14418">
        <w:rPr>
          <w:rFonts w:eastAsia="Calibri"/>
        </w:rPr>
        <w:lastRenderedPageBreak/>
        <w:t>требований изложенных выше в настоящей статье Договора. Поставщик обязуется оказывать полное содействие такой проверке</w:t>
      </w:r>
    </w:p>
    <w:p w14:paraId="3345ECC1" w14:textId="1551EF02" w:rsidR="0085237F" w:rsidRPr="00D14418" w:rsidRDefault="00110172" w:rsidP="00F6079A">
      <w:pPr>
        <w:pStyle w:val="Heading2"/>
      </w:pPr>
      <w:r w:rsidRPr="00D14418">
        <w:t xml:space="preserve">Запрет на представительство. </w:t>
      </w:r>
    </w:p>
    <w:p w14:paraId="6D471851" w14:textId="2925E1A1" w:rsidR="00110172" w:rsidRPr="00D14418" w:rsidRDefault="00110172" w:rsidP="00F6079A">
      <w:r w:rsidRPr="00D14418">
        <w:t>(</w:t>
      </w:r>
      <w:r w:rsidRPr="00D14418">
        <w:rPr>
          <w:lang w:val="en-US"/>
        </w:rPr>
        <w:t>a</w:t>
      </w:r>
      <w:r w:rsidRPr="00D14418">
        <w:t>)</w:t>
      </w:r>
      <w:r w:rsidR="0080558D" w:rsidRPr="00D14418">
        <w:tab/>
      </w:r>
      <w:r w:rsidRPr="00D14418">
        <w:t>Настоящим Поставщик заявляет и гарантирует, что в ходе исполнения им или его субисполнителями обязательств по Договору, он ни в какой форме не будет представлять интересы Покупателя перед государственными органами власти и/или государственными служащими, либо их представителями, представителями политических партий либо кандидатами на государственный пост, а также перед организациями или предприятиями, принадлежащими или контролируемыми государством.</w:t>
      </w:r>
    </w:p>
    <w:p w14:paraId="5B7CDA0E" w14:textId="6C7C2C9A" w:rsidR="00110172" w:rsidRPr="00D14418" w:rsidRDefault="00110172" w:rsidP="00F6079A">
      <w:r w:rsidRPr="00D14418">
        <w:t>(б)</w:t>
      </w:r>
      <w:r w:rsidR="0080558D" w:rsidRPr="00D14418">
        <w:tab/>
      </w:r>
      <w:r w:rsidRPr="00D14418">
        <w:t xml:space="preserve">Покупатель вправе расторгнуть Договор после уведомления об этом Поставщика, в случае если Поставщик не выполнил свои обязательства, </w:t>
      </w:r>
      <w:r w:rsidRPr="00EF0B58">
        <w:t xml:space="preserve">указанные в пункте (а) </w:t>
      </w:r>
      <w:r w:rsidR="00A17F5B" w:rsidRPr="00EF0B58">
        <w:t>выше</w:t>
      </w:r>
      <w:r w:rsidRPr="00D14418">
        <w:t xml:space="preserve">, после чего все обязательства Покупателя прекращаются, он не несет никакой ответственности по Договору. При этом Поставщик освобождает Покупателя от ответственности по искам за убытки и ущерб, понесенные в результате расторжения Договора в соответствии с настоящим пунктом. Расторжение в соответствии с настоящим пунктом </w:t>
      </w:r>
      <w:r w:rsidR="001432F5">
        <w:t>статьи 12.</w:t>
      </w:r>
      <w:r w:rsidR="00A85670">
        <w:t>2</w:t>
      </w:r>
      <w:r w:rsidR="001432F5">
        <w:t xml:space="preserve"> </w:t>
      </w:r>
      <w:r w:rsidRPr="00D14418">
        <w:t>может быть осуществлено только Покупателем путем направления письменного уведомления Поставщику.</w:t>
      </w:r>
    </w:p>
    <w:p w14:paraId="00BB9490" w14:textId="53BE27CB" w:rsidR="004E557F" w:rsidRPr="00D14418" w:rsidRDefault="00110172" w:rsidP="00F6079A">
      <w:r w:rsidRPr="00D14418">
        <w:t>(в)</w:t>
      </w:r>
      <w:r w:rsidR="0080558D" w:rsidRPr="00D14418">
        <w:tab/>
      </w:r>
      <w:r w:rsidRPr="00D14418">
        <w:t>Ни одно из положений Договора не может истолковываться как уполномочивающее Поставщика представлять интересы Покупателя перед государственными органами власти и/или государственными служащими.</w:t>
      </w:r>
    </w:p>
    <w:p w14:paraId="1DA7EE64" w14:textId="4E712940" w:rsidR="0085237F" w:rsidRPr="00D14418" w:rsidRDefault="00110172" w:rsidP="00F6079A">
      <w:pPr>
        <w:pStyle w:val="Heading2"/>
      </w:pPr>
      <w:bookmarkStart w:id="103" w:name="OLE_LINK69"/>
      <w:r w:rsidRPr="00D14418">
        <w:t xml:space="preserve">Передача прав и обязанностей по Договору. </w:t>
      </w:r>
    </w:p>
    <w:p w14:paraId="3CAE45BC" w14:textId="1C9866AE" w:rsidR="00333CF1" w:rsidRPr="00D14418" w:rsidRDefault="00110172" w:rsidP="00876AF3">
      <w:pPr>
        <w:pStyle w:val="ListParagraph"/>
        <w:ind w:left="0"/>
      </w:pPr>
      <w:r w:rsidRPr="00D14418">
        <w:t>Передача или уступка Поставщиком всех или части своих прав и обязательств по настоящему Договору является действительной только при наличии письменного согласия Покупателя.</w:t>
      </w:r>
    </w:p>
    <w:p w14:paraId="5807325E" w14:textId="299B5021" w:rsidR="00333CF1" w:rsidRPr="00D14418" w:rsidRDefault="00333CF1" w:rsidP="00F6079A">
      <w:r w:rsidRPr="00D14418">
        <w:t>Условие о необходимости получения письменного согласия Покупателя на уступку всех или части своих прав и обязательств по Договору является существенным условием Договора. В случае невыполнения Поставщиком обязательства по получению письменного согласия на уступку, Покупатель имеет право в одностороннем внесудебном порядке отказаться от исполнения Договора без возмещения убытков Поставщику, причиненных прекращением Договора</w:t>
      </w:r>
      <w:r w:rsidR="001C4222">
        <w:t>.</w:t>
      </w:r>
    </w:p>
    <w:bookmarkEnd w:id="103"/>
    <w:p w14:paraId="19494CB0" w14:textId="12D2BA05" w:rsidR="00324D57" w:rsidRDefault="00B60A25" w:rsidP="00F6079A">
      <w:r w:rsidRPr="00D14418">
        <w:t>Покупатель вправе свободно передать свои права и обязанности по Договору любому юридическому лицу, являющемуся аффилированным по отношению к Покупателю, без предварительного согласия Поставщика.</w:t>
      </w:r>
      <w:bookmarkEnd w:id="79"/>
      <w:bookmarkEnd w:id="80"/>
    </w:p>
    <w:p w14:paraId="358C8604" w14:textId="6AFE2470" w:rsidR="001C5E45" w:rsidRDefault="00670E8E" w:rsidP="00700D60">
      <w:pPr>
        <w:pStyle w:val="Heading2"/>
      </w:pPr>
      <w:r w:rsidRPr="00700D60">
        <w:t xml:space="preserve">Использование фирменного наименования. </w:t>
      </w:r>
    </w:p>
    <w:p w14:paraId="24929869" w14:textId="77777777" w:rsidR="001C5E45" w:rsidRDefault="001C5E45" w:rsidP="001C5E45">
      <w:pPr>
        <w:pStyle w:val="NoSpacing"/>
        <w:spacing w:after="120"/>
      </w:pPr>
      <w:r>
        <w:rPr>
          <w:rFonts w:ascii="Arial" w:hAnsi="Arial" w:cs="Arial"/>
        </w:rPr>
        <w:t>Без предварительного письменного разрешения Покупателя, Поставщик не вправе:</w:t>
      </w:r>
    </w:p>
    <w:p w14:paraId="26EDAED1" w14:textId="77777777" w:rsidR="001C5E45" w:rsidRDefault="001C5E45" w:rsidP="001C5E45">
      <w:pPr>
        <w:pStyle w:val="NoSpacing"/>
        <w:spacing w:after="120"/>
        <w:rPr>
          <w:rFonts w:ascii="Arial" w:hAnsi="Arial" w:cs="Arial"/>
        </w:rPr>
      </w:pPr>
      <w:r>
        <w:rPr>
          <w:rFonts w:ascii="Arial" w:hAnsi="Arial" w:cs="Arial"/>
        </w:rPr>
        <w:t>(a)</w:t>
      </w:r>
      <w:r>
        <w:rPr>
          <w:rFonts w:ascii="Arial" w:hAnsi="Arial" w:cs="Arial"/>
        </w:rPr>
        <w:tab/>
        <w:t xml:space="preserve">использовать в рекламной, маркетинговой и другой деятельности наименование, торговое название, торговую марку, товарный знак (знак обслуживания) или логотип Покупателя (а также любого из аффилированных лиц Покупателя) без предварительного письменного согласования с Покупателем; </w:t>
      </w:r>
    </w:p>
    <w:p w14:paraId="32C8C67D" w14:textId="4E89D711" w:rsidR="001C5E45" w:rsidRPr="001C5E45" w:rsidRDefault="001C5E45" w:rsidP="001C5E45">
      <w:pPr>
        <w:pStyle w:val="NoSpacing"/>
        <w:spacing w:after="120"/>
      </w:pPr>
      <w:r>
        <w:rPr>
          <w:rFonts w:ascii="Arial" w:hAnsi="Arial" w:cs="Arial"/>
        </w:rPr>
        <w:lastRenderedPageBreak/>
        <w:t>(б)</w:t>
      </w:r>
      <w:r>
        <w:rPr>
          <w:rFonts w:ascii="Arial" w:hAnsi="Arial" w:cs="Arial"/>
        </w:rPr>
        <w:tab/>
        <w:t xml:space="preserve"> утверждать, как прямо, так и косвенно, что Товары, поставляемые в рамках Договора, одобрены или утверждены Покупателем, или любым из аффилированных лиц Покупателя.</w:t>
      </w:r>
    </w:p>
    <w:p w14:paraId="184EEA31" w14:textId="3C1CBD07" w:rsidR="00670E8E" w:rsidRPr="00700D60" w:rsidRDefault="00670E8E" w:rsidP="00700D60">
      <w:pPr>
        <w:pStyle w:val="Heading2"/>
      </w:pPr>
      <w:r w:rsidRPr="00700D60">
        <w:t xml:space="preserve">Конфиденциальность </w:t>
      </w:r>
      <w:r w:rsidR="001C5E45">
        <w:t xml:space="preserve">условий </w:t>
      </w:r>
      <w:r w:rsidRPr="00700D60">
        <w:t>Договора</w:t>
      </w:r>
    </w:p>
    <w:p w14:paraId="3937031F" w14:textId="61C44E9C" w:rsidR="00670E8E" w:rsidRPr="00D14418" w:rsidRDefault="00670E8E" w:rsidP="00670E8E">
      <w:pPr>
        <w:pStyle w:val="NoSpacing"/>
        <w:spacing w:after="120"/>
        <w:rPr>
          <w:lang w:eastAsia="en-US"/>
        </w:rPr>
      </w:pPr>
      <w:r>
        <w:rPr>
          <w:rFonts w:ascii="Arial" w:hAnsi="Arial" w:cs="Arial"/>
        </w:rPr>
        <w:t xml:space="preserve">Кроме случаев, когда того прямо требует законодательство, Поставщик не вправе: предоставлять в открытый доступ или третьим лицам любую информацию, связанную с Договором, с поставкой Товаров, с целями, объемами либо результатами </w:t>
      </w:r>
      <w:r w:rsidR="00320E20">
        <w:rPr>
          <w:rFonts w:ascii="Arial" w:hAnsi="Arial" w:cs="Arial"/>
        </w:rPr>
        <w:t xml:space="preserve">исполнения </w:t>
      </w:r>
      <w:r>
        <w:rPr>
          <w:rFonts w:ascii="Arial" w:hAnsi="Arial" w:cs="Arial"/>
        </w:rPr>
        <w:t>Договора без предварительного письменного согласования с Покупателем.</w:t>
      </w:r>
    </w:p>
    <w:p w14:paraId="2C0FC200" w14:textId="60BD2BAF" w:rsidR="00324D57" w:rsidRPr="00D14418" w:rsidRDefault="00324D57" w:rsidP="00535346">
      <w:pPr>
        <w:pStyle w:val="Heading1"/>
      </w:pPr>
      <w:bookmarkStart w:id="104" w:name="OLE_LINK116"/>
      <w:r w:rsidRPr="00D14418">
        <w:t>СРОК ДЕЙСТВИЯ ДОГОВОРА</w:t>
      </w:r>
      <w:bookmarkEnd w:id="104"/>
    </w:p>
    <w:p w14:paraId="79F81773" w14:textId="12F2DC85" w:rsidR="004E557F" w:rsidRPr="00D14418" w:rsidRDefault="004E557F" w:rsidP="00F6079A">
      <w:pPr>
        <w:pStyle w:val="Heading2"/>
      </w:pPr>
      <w:r w:rsidRPr="00D14418">
        <w:t>Срок действия Договора.</w:t>
      </w:r>
    </w:p>
    <w:p w14:paraId="73923579" w14:textId="7BB36321" w:rsidR="00324D57" w:rsidRDefault="00324D57" w:rsidP="00F6079A">
      <w:pPr>
        <w:rPr>
          <w:rFonts w:eastAsia="Calibri"/>
        </w:rPr>
      </w:pPr>
      <w:r w:rsidRPr="00D14418">
        <w:rPr>
          <w:rFonts w:eastAsia="Calibri"/>
        </w:rPr>
        <w:t xml:space="preserve">Договор вступает в силу в дату подписания его Сторонами и действует  </w:t>
      </w:r>
      <w:sdt>
        <w:sdtPr>
          <w:alias w:val="выберите один из вариантов, остальной текст удалите"/>
          <w:tag w:val="выберите один из вариантов"/>
          <w:id w:val="49122761"/>
          <w:placeholder>
            <w:docPart w:val="B1078A1F9A57456A9A8251ADC10EBC0B"/>
          </w:placeholder>
        </w:sdtPr>
        <w:sdtEndPr/>
        <w:sdtContent>
          <w:r w:rsidR="008E4DF6">
            <w:rPr>
              <w:color w:val="FF0000"/>
            </w:rPr>
            <w:t>Вариант 1</w:t>
          </w:r>
          <w:r w:rsidR="008E4DF6">
            <w:t xml:space="preserve"> – в течение одного календарного года. </w:t>
          </w:r>
          <w:r w:rsidR="008E4DF6">
            <w:tab/>
          </w:r>
          <w:r w:rsidR="008E4DF6">
            <w:tab/>
          </w:r>
          <w:r w:rsidR="008E4DF6">
            <w:tab/>
          </w:r>
          <w:r w:rsidR="008E4DF6">
            <w:tab/>
          </w:r>
          <w:r w:rsidR="008E4DF6">
            <w:tab/>
          </w:r>
          <w:r w:rsidR="008E4DF6">
            <w:tab/>
          </w:r>
          <w:r w:rsidR="008E4DF6">
            <w:tab/>
          </w:r>
          <w:r w:rsidR="008E4DF6">
            <w:tab/>
          </w:r>
          <w:r w:rsidR="008E4DF6">
            <w:rPr>
              <w:color w:val="FF0000"/>
            </w:rPr>
            <w:t xml:space="preserve">Вариант 2 </w:t>
          </w:r>
          <w:r w:rsidR="008E4DF6">
            <w:t>– в течение двух календарных лет.</w:t>
          </w:r>
          <w:r w:rsidR="008E4DF6">
            <w:tab/>
          </w:r>
          <w:r w:rsidR="008E4DF6">
            <w:tab/>
          </w:r>
          <w:r w:rsidR="008E4DF6">
            <w:tab/>
          </w:r>
          <w:r w:rsidR="008E4DF6">
            <w:tab/>
          </w:r>
          <w:r w:rsidR="008E4DF6">
            <w:tab/>
          </w:r>
          <w:r w:rsidR="008E4DF6">
            <w:rPr>
              <w:color w:val="FF0000"/>
            </w:rPr>
            <w:t xml:space="preserve">Вариант 3 (выберите дату из календаря) </w:t>
          </w:r>
          <w:r w:rsidR="008E4DF6">
            <w:t xml:space="preserve">– до </w:t>
          </w:r>
          <w:sdt>
            <w:sdtPr>
              <w:rPr>
                <w:b/>
              </w:rPr>
              <w:alias w:val="укажите конкретную дату в будущем"/>
              <w:tag w:val="укажите конкретную дату в будущем"/>
              <w:id w:val="396091308"/>
              <w:placeholder>
                <w:docPart w:val="76D346EF56E04C7692DC45815215E68A"/>
              </w:placeholder>
              <w:showingPlcHdr/>
              <w:date w:fullDate="2022-03-16T00:00:00Z">
                <w:dateFormat w:val="dd.MM.yyyy"/>
                <w:lid w:val="ru-RU"/>
                <w:storeMappedDataAs w:val="dateTime"/>
                <w:calendar w:val="gregorian"/>
              </w:date>
            </w:sdtPr>
            <w:sdtEndPr/>
            <w:sdtContent>
              <w:r w:rsidR="008E4DF6">
                <w:rPr>
                  <w:rStyle w:val="PlaceholderText"/>
                  <w:lang w:val="en-US"/>
                </w:rPr>
                <w:t>Click or tap to enter a date.</w:t>
              </w:r>
            </w:sdtContent>
          </w:sdt>
          <w:r w:rsidR="008E4DF6">
            <w:t xml:space="preserve"> г. </w:t>
          </w:r>
        </w:sdtContent>
      </w:sdt>
      <w:r w:rsidRPr="00D14418">
        <w:rPr>
          <w:rFonts w:eastAsia="Calibri"/>
        </w:rPr>
        <w:t>.</w:t>
      </w:r>
    </w:p>
    <w:p w14:paraId="2BEEE48C" w14:textId="04E203F0" w:rsidR="00B53484" w:rsidRPr="00D14418" w:rsidRDefault="00B53484" w:rsidP="00F6079A">
      <w:pPr>
        <w:rPr>
          <w:rFonts w:eastAsia="Calibri"/>
        </w:rPr>
      </w:pPr>
      <w:r>
        <w:t>Если к моменту истечения срока действия Договора, указанного в п. 13.1</w:t>
      </w:r>
      <w:r w:rsidR="003F3DE8">
        <w:t>,</w:t>
      </w:r>
      <w:r>
        <w:t xml:space="preserve"> обязательства по Заказу, подписанному Сторонами ранее, не исполнены какой-либо из Сторон или обеими Сторонами, то Договор считается действующим до момента завершения исполнения всех обязательств Сторон по такому Заказу (Заказам).</w:t>
      </w:r>
    </w:p>
    <w:p w14:paraId="5B5CF5ED" w14:textId="3F59CFD4" w:rsidR="004E557F" w:rsidRPr="00D14418" w:rsidRDefault="004E557F" w:rsidP="00F6079A">
      <w:pPr>
        <w:pStyle w:val="Heading2"/>
      </w:pPr>
      <w:r w:rsidRPr="00D14418">
        <w:t xml:space="preserve">Продление срока действия Договора. </w:t>
      </w:r>
    </w:p>
    <w:p w14:paraId="4B1A4D34" w14:textId="3A4AFB89" w:rsidR="00324D57" w:rsidRPr="00E05BDD" w:rsidRDefault="00E05BDD" w:rsidP="00F6079A">
      <w:r>
        <w:t xml:space="preserve">Стороны могут продлить срок действия Договора, указанный в п. 13.1, на период, не превышающий </w:t>
      </w:r>
      <w:r w:rsidRPr="00E05BDD">
        <w:t>одного календарного года</w:t>
      </w:r>
      <w:r>
        <w:t>, путём заключения дополнительного соглашения к Договору</w:t>
      </w:r>
      <w:r w:rsidR="00324D57" w:rsidRPr="00D14418">
        <w:t>.</w:t>
      </w:r>
      <w:r w:rsidR="00324D57" w:rsidRPr="00E05BDD">
        <w:t xml:space="preserve"> </w:t>
      </w:r>
    </w:p>
    <w:p w14:paraId="54D0C5A2" w14:textId="1CD84B1A" w:rsidR="004E557F" w:rsidRPr="00D14418" w:rsidRDefault="004E557F" w:rsidP="00F6079A">
      <w:pPr>
        <w:pStyle w:val="Heading2"/>
      </w:pPr>
      <w:r w:rsidRPr="00D14418">
        <w:t>Досрочное расторжение или прекращение Договора.</w:t>
      </w:r>
    </w:p>
    <w:p w14:paraId="4B10B39C" w14:textId="7511D071" w:rsidR="00324D57" w:rsidRPr="00D14418" w:rsidRDefault="00DF12FE" w:rsidP="00F6079A">
      <w:r>
        <w:t>Договор может быть расторгнут по соглашению Сторон или прекращен (в том числе в одностороннем порядке) до истечения срока его действия указанного в п. 13.1 в случаях, предусмотренных Договором и(или) применимым законодательством</w:t>
      </w:r>
      <w:r w:rsidR="00324D57" w:rsidRPr="00A26C80">
        <w:t>.</w:t>
      </w:r>
      <w:r w:rsidR="00324D57" w:rsidRPr="00D14418">
        <w:t xml:space="preserve"> </w:t>
      </w:r>
    </w:p>
    <w:p w14:paraId="76B80505" w14:textId="7968BD66" w:rsidR="00D16CFB" w:rsidRPr="007E68DA" w:rsidRDefault="00DD0D1B" w:rsidP="00D3331C">
      <w:pPr>
        <w:pStyle w:val="Heading1"/>
        <w:jc w:val="left"/>
      </w:pPr>
      <w:r>
        <w:t xml:space="preserve">ОДНОСТОРОННИЙ ОТКАЗ </w:t>
      </w:r>
      <w:r w:rsidR="001822DA">
        <w:t xml:space="preserve">ПОКУПАТЕЛЯ </w:t>
      </w:r>
      <w:r>
        <w:t>ОТ ИСПОЛНЕНИЯ ЗАКАЗА ИЛИ ДОГОВОРА</w:t>
      </w:r>
    </w:p>
    <w:p w14:paraId="2C2C5ACB" w14:textId="5EDBB3B4" w:rsidR="004E50AB" w:rsidRPr="00A304B1" w:rsidRDefault="004E50AB" w:rsidP="00F6079A">
      <w:pPr>
        <w:pStyle w:val="Heading2"/>
      </w:pPr>
      <w:r w:rsidRPr="00A304B1">
        <w:t xml:space="preserve">Односторонний </w:t>
      </w:r>
      <w:bookmarkStart w:id="105" w:name="OLE_LINK66"/>
      <w:r w:rsidRPr="00A304B1">
        <w:t>отказ Покупателя от исполнения Заказа</w:t>
      </w:r>
      <w:r w:rsidR="00E679BA">
        <w:t xml:space="preserve"> </w:t>
      </w:r>
      <w:bookmarkEnd w:id="105"/>
      <w:r w:rsidR="0079020B">
        <w:t>в связи с существенным нарушением</w:t>
      </w:r>
    </w:p>
    <w:p w14:paraId="42AA6AA1" w14:textId="0DE5C6F3" w:rsidR="00835CC2" w:rsidRPr="00A304B1" w:rsidRDefault="00835CC2" w:rsidP="00DE5AC9">
      <w:pPr>
        <w:tabs>
          <w:tab w:val="left" w:pos="990"/>
        </w:tabs>
      </w:pPr>
      <w:bookmarkStart w:id="106" w:name="OLE_LINK71"/>
      <w:r w:rsidRPr="00A304B1">
        <w:rPr>
          <w:lang w:eastAsia="en-US"/>
        </w:rPr>
        <w:t xml:space="preserve">Покупатель вправе в одностороннем </w:t>
      </w:r>
      <w:r w:rsidR="00061BBE" w:rsidRPr="00A304B1">
        <w:rPr>
          <w:lang w:eastAsia="en-US"/>
        </w:rPr>
        <w:t xml:space="preserve">внесудебном </w:t>
      </w:r>
      <w:r w:rsidRPr="00A304B1">
        <w:rPr>
          <w:lang w:eastAsia="en-US"/>
        </w:rPr>
        <w:t>порядке</w:t>
      </w:r>
      <w:r w:rsidR="00061BBE" w:rsidRPr="00A304B1">
        <w:rPr>
          <w:lang w:eastAsia="en-US"/>
        </w:rPr>
        <w:t>,</w:t>
      </w:r>
      <w:r w:rsidRPr="00A304B1">
        <w:rPr>
          <w:lang w:eastAsia="en-US"/>
        </w:rPr>
        <w:t xml:space="preserve"> </w:t>
      </w:r>
      <w:bookmarkStart w:id="107" w:name="OLE_LINK48"/>
      <w:r w:rsidR="005E274F" w:rsidRPr="00A304B1">
        <w:t xml:space="preserve">путем направления соответствующего уведомления Поставщику, </w:t>
      </w:r>
      <w:r w:rsidR="00061BBE" w:rsidRPr="00A304B1">
        <w:t xml:space="preserve">без </w:t>
      </w:r>
      <w:r w:rsidR="00F26B75" w:rsidRPr="00A304B1">
        <w:t xml:space="preserve">обязанности уплатить какие-либо штрафы или возместить Поставщику какие-либо убытки, </w:t>
      </w:r>
      <w:r w:rsidRPr="00A304B1">
        <w:rPr>
          <w:lang w:eastAsia="en-US"/>
        </w:rPr>
        <w:t xml:space="preserve">отказаться от исполнения </w:t>
      </w:r>
      <w:r w:rsidR="001719AE" w:rsidRPr="00A304B1">
        <w:rPr>
          <w:lang w:eastAsia="en-US"/>
        </w:rPr>
        <w:t>Заказа</w:t>
      </w:r>
      <w:r w:rsidRPr="00A304B1">
        <w:rPr>
          <w:lang w:eastAsia="en-US"/>
        </w:rPr>
        <w:t xml:space="preserve"> </w:t>
      </w:r>
      <w:r w:rsidR="001410D4" w:rsidRPr="00A304B1">
        <w:rPr>
          <w:lang w:eastAsia="en-US"/>
        </w:rPr>
        <w:t xml:space="preserve">полностью или </w:t>
      </w:r>
      <w:r w:rsidR="005E274F" w:rsidRPr="00A304B1">
        <w:rPr>
          <w:lang w:eastAsia="en-US"/>
        </w:rPr>
        <w:t xml:space="preserve">частично </w:t>
      </w:r>
      <w:r w:rsidRPr="00A304B1">
        <w:rPr>
          <w:u w:val="single"/>
          <w:lang w:eastAsia="en-US"/>
        </w:rPr>
        <w:t>в следующих случаях существенного нарушения</w:t>
      </w:r>
      <w:r w:rsidRPr="00A304B1">
        <w:rPr>
          <w:lang w:eastAsia="en-US"/>
        </w:rPr>
        <w:t xml:space="preserve"> Поставщиком своих обязательств</w:t>
      </w:r>
      <w:bookmarkEnd w:id="106"/>
      <w:r w:rsidRPr="00A304B1">
        <w:rPr>
          <w:lang w:eastAsia="en-US"/>
        </w:rPr>
        <w:t>:</w:t>
      </w:r>
      <w:bookmarkEnd w:id="107"/>
    </w:p>
    <w:p w14:paraId="4F56CCE4" w14:textId="4A467DD3" w:rsidR="0055526C" w:rsidRPr="00A304B1" w:rsidRDefault="000F7FCA" w:rsidP="00BF27C3">
      <w:pPr>
        <w:pStyle w:val="ListParagraph"/>
        <w:ind w:left="0"/>
      </w:pPr>
      <w:bookmarkStart w:id="108" w:name="OLE_LINK121"/>
      <w:r w:rsidRPr="00A304B1">
        <w:t>(а)</w:t>
      </w:r>
      <w:r w:rsidRPr="00A304B1">
        <w:tab/>
      </w:r>
      <w:r w:rsidR="00835CC2" w:rsidRPr="00A304B1">
        <w:t>при наличии в поставленном Товаре таких недостатков, которые делают невозможным использование все</w:t>
      </w:r>
      <w:r w:rsidR="0055526C" w:rsidRPr="00A304B1">
        <w:t>х</w:t>
      </w:r>
      <w:r w:rsidR="00835CC2" w:rsidRPr="00A304B1">
        <w:t xml:space="preserve"> или части поставленн</w:t>
      </w:r>
      <w:r w:rsidR="0055526C" w:rsidRPr="00A304B1">
        <w:t>ых</w:t>
      </w:r>
      <w:r w:rsidR="00835CC2" w:rsidRPr="00A304B1">
        <w:t xml:space="preserve"> Поставщиком Товар</w:t>
      </w:r>
      <w:r w:rsidR="0055526C" w:rsidRPr="00A304B1">
        <w:t>ов</w:t>
      </w:r>
      <w:r w:rsidR="00835CC2" w:rsidRPr="00A304B1">
        <w:t xml:space="preserve"> по назначению и не могут быть устранены Поставщиком</w:t>
      </w:r>
      <w:r w:rsidR="0040250E" w:rsidRPr="00A304B1">
        <w:t xml:space="preserve"> (</w:t>
      </w:r>
      <w:r w:rsidR="00835CC2" w:rsidRPr="00A304B1">
        <w:t>в том числе путем замены</w:t>
      </w:r>
      <w:r w:rsidR="0040250E" w:rsidRPr="00A304B1">
        <w:t>)</w:t>
      </w:r>
      <w:r w:rsidR="00835CC2" w:rsidRPr="00A304B1">
        <w:t xml:space="preserve"> в максимально короткие сроки (но не более </w:t>
      </w:r>
      <w:sdt>
        <w:sdtPr>
          <w:alias w:val="укажите количество дней"/>
          <w:tag w:val="укажите количество дней"/>
          <w:id w:val="-1980451857"/>
          <w:placeholder>
            <w:docPart w:val="DefaultPlaceholder_-1854013440"/>
          </w:placeholder>
          <w15:color w:val="FF0000"/>
        </w:sdtPr>
        <w:sdtEndPr/>
        <w:sdtContent>
          <w:r w:rsidR="00E60462" w:rsidRPr="00A304B1">
            <w:rPr>
              <w:u w:val="single"/>
            </w:rPr>
            <w:tab/>
          </w:r>
          <w:r w:rsidR="00823861" w:rsidRPr="00A304B1">
            <w:rPr>
              <w:u w:val="single"/>
            </w:rPr>
            <w:tab/>
          </w:r>
        </w:sdtContent>
      </w:sdt>
      <w:r w:rsidR="00835CC2" w:rsidRPr="00A304B1">
        <w:t xml:space="preserve"> календарных дней)</w:t>
      </w:r>
      <w:r w:rsidR="0055526C" w:rsidRPr="00A304B1">
        <w:t xml:space="preserve">. Если в </w:t>
      </w:r>
      <w:r w:rsidR="008A24A5" w:rsidRPr="00A304B1">
        <w:t xml:space="preserve">пределах </w:t>
      </w:r>
      <w:r w:rsidR="0055526C" w:rsidRPr="00A304B1">
        <w:lastRenderedPageBreak/>
        <w:t>указанн</w:t>
      </w:r>
      <w:r w:rsidR="008A24A5" w:rsidRPr="00A304B1">
        <w:t>ого</w:t>
      </w:r>
      <w:r w:rsidR="0055526C" w:rsidRPr="00A304B1">
        <w:t xml:space="preserve"> срок</w:t>
      </w:r>
      <w:r w:rsidR="00F64E2B" w:rsidRPr="00A304B1">
        <w:t>а</w:t>
      </w:r>
      <w:r w:rsidR="0055526C" w:rsidRPr="00A304B1">
        <w:t xml:space="preserve"> Поставщик устранит недостатки, </w:t>
      </w:r>
      <w:bookmarkStart w:id="109" w:name="OLE_LINK76"/>
      <w:r w:rsidR="006A6184" w:rsidRPr="00A304B1">
        <w:t>то Заказ</w:t>
      </w:r>
      <w:r w:rsidR="0055526C" w:rsidRPr="00A304B1">
        <w:t xml:space="preserve"> продолжает действовать и сохраняет свою </w:t>
      </w:r>
      <w:r w:rsidR="006A6184" w:rsidRPr="00A304B1">
        <w:t xml:space="preserve">обязательную </w:t>
      </w:r>
      <w:r w:rsidR="0055526C" w:rsidRPr="00A304B1">
        <w:t>силу</w:t>
      </w:r>
      <w:r w:rsidR="006A6184" w:rsidRPr="00A304B1">
        <w:t xml:space="preserve"> для Сторон</w:t>
      </w:r>
      <w:bookmarkEnd w:id="109"/>
      <w:r w:rsidR="006A6184" w:rsidRPr="00A304B1">
        <w:t>.</w:t>
      </w:r>
    </w:p>
    <w:bookmarkEnd w:id="108"/>
    <w:p w14:paraId="75F1AF9E" w14:textId="00DFC7DC" w:rsidR="007454D4" w:rsidRPr="00A304B1" w:rsidRDefault="000F7FCA" w:rsidP="00BF27C3">
      <w:r w:rsidRPr="00A304B1">
        <w:t>(б)</w:t>
      </w:r>
      <w:r w:rsidRPr="00A304B1">
        <w:tab/>
      </w:r>
      <w:r w:rsidR="00835CC2" w:rsidRPr="00A304B1">
        <w:t xml:space="preserve">при нарушении Поставщиком срока поставки </w:t>
      </w:r>
      <w:r w:rsidR="00481DFD" w:rsidRPr="00A304B1">
        <w:t xml:space="preserve">всех </w:t>
      </w:r>
      <w:r w:rsidR="000C30A7" w:rsidRPr="00A304B1">
        <w:t>или части Товаров</w:t>
      </w:r>
      <w:r w:rsidR="00481DFD" w:rsidRPr="00A304B1">
        <w:t xml:space="preserve">, </w:t>
      </w:r>
      <w:r w:rsidR="00330126" w:rsidRPr="00A304B1">
        <w:t>перечисленных в Заказе</w:t>
      </w:r>
      <w:r w:rsidR="00481DFD" w:rsidRPr="00A304B1">
        <w:t xml:space="preserve">, </w:t>
      </w:r>
      <w:r w:rsidR="00835CC2" w:rsidRPr="00A304B1">
        <w:t>по причинам, не зависящим от Покупателя</w:t>
      </w:r>
      <w:r w:rsidR="00C02F2B" w:rsidRPr="00A304B1">
        <w:t xml:space="preserve">. Если Покупатель дал согласие на дальнейшее исполнение Поставщиком Заказа в порядке, предусмотренном </w:t>
      </w:r>
      <w:r w:rsidR="00FA2E84" w:rsidRPr="00A304B1">
        <w:t>статьей</w:t>
      </w:r>
      <w:r w:rsidR="00C02F2B" w:rsidRPr="00A304B1">
        <w:t xml:space="preserve"> 5.</w:t>
      </w:r>
      <w:r w:rsidR="00A264DB" w:rsidRPr="00A304B1">
        <w:t>4</w:t>
      </w:r>
      <w:r w:rsidR="00C02F2B" w:rsidRPr="00A304B1">
        <w:t xml:space="preserve"> Договора, то Заказ продолжает действовать и сохраняет свою обязательную силу для Сторон.</w:t>
      </w:r>
      <w:r w:rsidR="007454D4" w:rsidRPr="00A304B1">
        <w:t xml:space="preserve"> </w:t>
      </w:r>
    </w:p>
    <w:p w14:paraId="22043FC5" w14:textId="77777777" w:rsidR="00820EAB" w:rsidRPr="00A304B1" w:rsidRDefault="007454D4" w:rsidP="00F6079A">
      <w:r w:rsidRPr="00A304B1">
        <w:t>В случае одностороннего отказа Покупателя от Заказа по при</w:t>
      </w:r>
      <w:r w:rsidR="008B06DD" w:rsidRPr="00A304B1">
        <w:t xml:space="preserve">чине существенного нарушения Поставщиком своих обязательств, </w:t>
      </w:r>
      <w:r w:rsidRPr="00A304B1">
        <w:t>Поставщик возвращает Покупателю уплаченные последним</w:t>
      </w:r>
      <w:r w:rsidR="003D3B01" w:rsidRPr="00A304B1">
        <w:t xml:space="preserve"> </w:t>
      </w:r>
      <w:r w:rsidRPr="00A304B1">
        <w:t>денежные средства</w:t>
      </w:r>
      <w:r w:rsidR="003D3B01" w:rsidRPr="00A304B1">
        <w:t xml:space="preserve"> за Товары</w:t>
      </w:r>
      <w:r w:rsidRPr="00A304B1">
        <w:t xml:space="preserve">, </w:t>
      </w:r>
      <w:r w:rsidR="00123CC8" w:rsidRPr="00A304B1">
        <w:t xml:space="preserve">поставленные в рамках конкретного Заказа, </w:t>
      </w:r>
      <w:bookmarkStart w:id="110" w:name="OLE_LINK123"/>
      <w:r w:rsidRPr="00A304B1">
        <w:t>за вычетом стоимости т</w:t>
      </w:r>
      <w:r w:rsidR="00330126" w:rsidRPr="00A304B1">
        <w:t>ех</w:t>
      </w:r>
      <w:r w:rsidRPr="00A304B1">
        <w:t xml:space="preserve"> Товар</w:t>
      </w:r>
      <w:r w:rsidR="00330126" w:rsidRPr="00A304B1">
        <w:t>ов</w:t>
      </w:r>
      <w:r w:rsidRPr="00A304B1">
        <w:t>, которы</w:t>
      </w:r>
      <w:r w:rsidR="00330126" w:rsidRPr="00A304B1">
        <w:t>е</w:t>
      </w:r>
      <w:r w:rsidRPr="00A304B1">
        <w:t xml:space="preserve"> был</w:t>
      </w:r>
      <w:r w:rsidR="00330126" w:rsidRPr="00A304B1">
        <w:t>и</w:t>
      </w:r>
      <w:r w:rsidRPr="00A304B1">
        <w:t xml:space="preserve"> принят</w:t>
      </w:r>
      <w:r w:rsidR="00330126" w:rsidRPr="00A304B1">
        <w:t>ы</w:t>
      </w:r>
      <w:r w:rsidRPr="00A304B1">
        <w:t xml:space="preserve"> Покупателем и которы</w:t>
      </w:r>
      <w:r w:rsidR="00330126" w:rsidRPr="00A304B1">
        <w:t>е</w:t>
      </w:r>
      <w:r w:rsidRPr="00A304B1">
        <w:t xml:space="preserve"> при этом мо</w:t>
      </w:r>
      <w:r w:rsidR="00330126" w:rsidRPr="00A304B1">
        <w:t>гут</w:t>
      </w:r>
      <w:r w:rsidRPr="00A304B1">
        <w:t xml:space="preserve"> использоваться Покупателем по назначению; в</w:t>
      </w:r>
      <w:r w:rsidR="00123CC8" w:rsidRPr="00A304B1">
        <w:t>се</w:t>
      </w:r>
      <w:r w:rsidRPr="00A304B1">
        <w:t xml:space="preserve"> прочи</w:t>
      </w:r>
      <w:r w:rsidR="00123CC8" w:rsidRPr="00A304B1">
        <w:t>е</w:t>
      </w:r>
      <w:r w:rsidRPr="00A304B1">
        <w:t xml:space="preserve"> Товар</w:t>
      </w:r>
      <w:r w:rsidR="00123CC8" w:rsidRPr="00A304B1">
        <w:t>ы</w:t>
      </w:r>
      <w:r w:rsidRPr="00A304B1">
        <w:t xml:space="preserve"> долж</w:t>
      </w:r>
      <w:r w:rsidR="00123CC8" w:rsidRPr="00A304B1">
        <w:t>ны</w:t>
      </w:r>
      <w:r w:rsidRPr="00A304B1">
        <w:t xml:space="preserve"> быть возвращен</w:t>
      </w:r>
      <w:r w:rsidR="00123CC8" w:rsidRPr="00A304B1">
        <w:t>ы</w:t>
      </w:r>
      <w:r w:rsidRPr="00A304B1">
        <w:t xml:space="preserve"> Поставщику</w:t>
      </w:r>
      <w:bookmarkEnd w:id="110"/>
      <w:r w:rsidRPr="00A304B1">
        <w:t xml:space="preserve">. </w:t>
      </w:r>
      <w:bookmarkStart w:id="111" w:name="OLE_LINK122"/>
    </w:p>
    <w:p w14:paraId="65F63F1B" w14:textId="27E163F1" w:rsidR="00DF255B" w:rsidRPr="00A304B1" w:rsidRDefault="006A002C" w:rsidP="00F6079A">
      <w:pPr>
        <w:rPr>
          <w:rFonts w:eastAsia="Calibri"/>
        </w:rPr>
      </w:pPr>
      <w:bookmarkStart w:id="112" w:name="OLE_LINK72"/>
      <w:r>
        <w:t>П</w:t>
      </w:r>
      <w:r w:rsidRPr="00A304B1">
        <w:t xml:space="preserve">о требованию Покупателя </w:t>
      </w:r>
      <w:r w:rsidR="007454D4" w:rsidRPr="00A304B1">
        <w:t xml:space="preserve">Поставщик также возместит убытки Покупателя, связанные с прекращением </w:t>
      </w:r>
      <w:r w:rsidR="00123CC8" w:rsidRPr="00A304B1">
        <w:t>Заказа</w:t>
      </w:r>
      <w:bookmarkEnd w:id="111"/>
      <w:r>
        <w:t xml:space="preserve"> по основаниям, изложенным выше</w:t>
      </w:r>
      <w:r w:rsidR="007454D4" w:rsidRPr="00A304B1">
        <w:t>.</w:t>
      </w:r>
      <w:bookmarkStart w:id="113" w:name="OLE_LINK78"/>
      <w:bookmarkStart w:id="114" w:name="OLE_LINK79"/>
      <w:r w:rsidR="00DF255B" w:rsidRPr="00A304B1">
        <w:rPr>
          <w:rFonts w:eastAsia="Calibri"/>
        </w:rPr>
        <w:t xml:space="preserve"> </w:t>
      </w:r>
    </w:p>
    <w:p w14:paraId="303550E6" w14:textId="7E9E5A90" w:rsidR="00835CC2" w:rsidRPr="00A304B1" w:rsidRDefault="00DB5AE7" w:rsidP="00F6079A">
      <w:bookmarkStart w:id="115" w:name="OLE_LINK98"/>
      <w:bookmarkEnd w:id="112"/>
      <w:bookmarkEnd w:id="113"/>
      <w:bookmarkEnd w:id="114"/>
      <w:r w:rsidRPr="00A304B1">
        <w:t>Во избежание сомнений, Стороны подтверждают, что односторонний отказ Покупателя от исполнения отдельно взятого Заказа, в случаях когда такой отказ допускается законом или Договором, не означает отказ Покупателя от Договора или прекращение Договора в целом</w:t>
      </w:r>
      <w:r w:rsidR="00B00EC1" w:rsidRPr="00A304B1">
        <w:t>.</w:t>
      </w:r>
    </w:p>
    <w:bookmarkEnd w:id="115"/>
    <w:p w14:paraId="2EF03D56" w14:textId="5B1352D1" w:rsidR="005B3FDC" w:rsidRDefault="005B3FDC" w:rsidP="005B3FDC">
      <w:pPr>
        <w:pStyle w:val="Heading2"/>
      </w:pPr>
      <w:r>
        <w:t>Односторонний отказ Покупателя от исполнения Договора</w:t>
      </w:r>
      <w:r w:rsidR="0079020B">
        <w:t xml:space="preserve"> в связи с существенным нарушением</w:t>
      </w:r>
    </w:p>
    <w:p w14:paraId="4C038127" w14:textId="13F4BC80" w:rsidR="00B53848" w:rsidRPr="00A304B1" w:rsidRDefault="00B53848" w:rsidP="00DE5AC9">
      <w:pPr>
        <w:tabs>
          <w:tab w:val="left" w:pos="990"/>
        </w:tabs>
      </w:pPr>
      <w:r w:rsidRPr="00A304B1">
        <w:rPr>
          <w:lang w:eastAsia="en-US"/>
        </w:rPr>
        <w:t xml:space="preserve">Покупатель вправе в одностороннем внесудебном порядке, </w:t>
      </w:r>
      <w:r w:rsidRPr="00A304B1">
        <w:t xml:space="preserve">путем направления соответствующего уведомления Поставщику, без обязанности уплатить какие-либо штрафы или возместить Поставщику какие-либо убытки, </w:t>
      </w:r>
      <w:r w:rsidRPr="00A304B1">
        <w:rPr>
          <w:lang w:eastAsia="en-US"/>
        </w:rPr>
        <w:t xml:space="preserve">отказаться от исполнения Договора полностью или частично </w:t>
      </w:r>
      <w:r w:rsidRPr="00A304B1">
        <w:rPr>
          <w:u w:val="single"/>
          <w:lang w:eastAsia="en-US"/>
        </w:rPr>
        <w:t>в следующих случаях существенного нарушения</w:t>
      </w:r>
      <w:r w:rsidRPr="00A304B1">
        <w:rPr>
          <w:lang w:eastAsia="en-US"/>
        </w:rPr>
        <w:t xml:space="preserve"> Поставщиком своих обязательств:</w:t>
      </w:r>
    </w:p>
    <w:p w14:paraId="5CFD777E" w14:textId="6C63EE85" w:rsidR="00B64243" w:rsidRPr="00A304B1" w:rsidRDefault="002B6A04" w:rsidP="002B6A04">
      <w:r w:rsidRPr="00A304B1">
        <w:t>(а)</w:t>
      </w:r>
      <w:r w:rsidRPr="00A304B1">
        <w:tab/>
      </w:r>
      <w:bookmarkStart w:id="116" w:name="OLE_LINK136"/>
      <w:r w:rsidR="00B64243">
        <w:t>в случае нарушения Поставщиком</w:t>
      </w:r>
      <w:r w:rsidR="0038354C">
        <w:t xml:space="preserve"> </w:t>
      </w:r>
      <w:r w:rsidR="005F3DAC">
        <w:t>запрета на представительство интересов Покупателя, изложен</w:t>
      </w:r>
      <w:r w:rsidR="0038354C">
        <w:t>ного в статье 12.</w:t>
      </w:r>
      <w:r w:rsidR="00A85670" w:rsidRPr="00A85670">
        <w:t>2</w:t>
      </w:r>
      <w:r w:rsidR="0038354C">
        <w:t xml:space="preserve"> Договора;</w:t>
      </w:r>
    </w:p>
    <w:bookmarkEnd w:id="116"/>
    <w:p w14:paraId="4A7D39C7" w14:textId="53CDB8FA" w:rsidR="00B53848" w:rsidRDefault="002B6A04" w:rsidP="002B6A04">
      <w:r w:rsidRPr="00A304B1">
        <w:t>(</w:t>
      </w:r>
      <w:r w:rsidR="00A85670">
        <w:t>б</w:t>
      </w:r>
      <w:r w:rsidRPr="00A304B1">
        <w:t>)</w:t>
      </w:r>
      <w:r w:rsidRPr="00A304B1">
        <w:tab/>
      </w:r>
      <w:r w:rsidR="00B53848" w:rsidRPr="00A304B1">
        <w:t>в случае нарушения Поставщиком услови</w:t>
      </w:r>
      <w:r w:rsidR="00D017AE" w:rsidRPr="00A304B1">
        <w:t>я</w:t>
      </w:r>
      <w:r w:rsidR="00B53848" w:rsidRPr="00A304B1">
        <w:t xml:space="preserve"> о необходимости получения предварительного согласия Покупателя на уступку или передачу всех или части своих прав и обязательств по Договору, изложенного в статье 12.</w:t>
      </w:r>
      <w:r w:rsidR="00A85670" w:rsidRPr="00A85670">
        <w:t>3</w:t>
      </w:r>
      <w:r w:rsidR="00B53848" w:rsidRPr="00A304B1">
        <w:t xml:space="preserve"> Договора.</w:t>
      </w:r>
    </w:p>
    <w:p w14:paraId="306A90E3" w14:textId="3A304BFA" w:rsidR="00BF4147" w:rsidRPr="00A304B1" w:rsidRDefault="00BA25E1" w:rsidP="00F6079A">
      <w:r w:rsidRPr="00A304B1">
        <w:rPr>
          <w:rFonts w:eastAsia="Calibri"/>
        </w:rPr>
        <w:t xml:space="preserve">Односторонний отказ Покупателя от Договора по основаниям, указанным выше, влечет за собой прекращение </w:t>
      </w:r>
      <w:r w:rsidR="0010790C" w:rsidRPr="00A304B1">
        <w:rPr>
          <w:rFonts w:eastAsia="Calibri"/>
        </w:rPr>
        <w:t>поставки Товаров по</w:t>
      </w:r>
      <w:r w:rsidRPr="00A304B1">
        <w:rPr>
          <w:rFonts w:eastAsia="Calibri"/>
        </w:rPr>
        <w:t xml:space="preserve"> всем </w:t>
      </w:r>
      <w:r w:rsidR="00F44AEF" w:rsidRPr="00A304B1">
        <w:rPr>
          <w:rFonts w:eastAsia="Calibri"/>
        </w:rPr>
        <w:t>Заказ</w:t>
      </w:r>
      <w:r w:rsidRPr="00A304B1">
        <w:rPr>
          <w:rFonts w:eastAsia="Calibri"/>
        </w:rPr>
        <w:t>ам</w:t>
      </w:r>
      <w:r w:rsidR="008C3DF1" w:rsidRPr="00A304B1">
        <w:rPr>
          <w:rFonts w:eastAsia="Calibri"/>
        </w:rPr>
        <w:t>,</w:t>
      </w:r>
      <w:r w:rsidR="0060772F" w:rsidRPr="00A304B1">
        <w:rPr>
          <w:rFonts w:eastAsia="Calibri"/>
        </w:rPr>
        <w:t xml:space="preserve"> исполнение которых не </w:t>
      </w:r>
      <w:r w:rsidR="00BF4147" w:rsidRPr="00A304B1">
        <w:rPr>
          <w:rFonts w:eastAsia="Calibri"/>
        </w:rPr>
        <w:t xml:space="preserve">было </w:t>
      </w:r>
      <w:r w:rsidR="0060772F" w:rsidRPr="00A304B1">
        <w:rPr>
          <w:rFonts w:eastAsia="Calibri"/>
        </w:rPr>
        <w:t>завершено</w:t>
      </w:r>
      <w:r w:rsidRPr="00A304B1">
        <w:rPr>
          <w:rFonts w:eastAsia="Calibri"/>
        </w:rPr>
        <w:t xml:space="preserve"> на момент </w:t>
      </w:r>
      <w:r w:rsidR="001357FA" w:rsidRPr="00A304B1">
        <w:rPr>
          <w:rFonts w:eastAsia="Calibri"/>
        </w:rPr>
        <w:t>получения уведомления Поставщиком</w:t>
      </w:r>
      <w:r w:rsidR="00C37EA3" w:rsidRPr="00A304B1">
        <w:rPr>
          <w:rFonts w:eastAsia="Calibri"/>
        </w:rPr>
        <w:t>.</w:t>
      </w:r>
      <w:r w:rsidR="005D7E59" w:rsidRPr="00A304B1">
        <w:rPr>
          <w:rFonts w:eastAsia="Calibri"/>
        </w:rPr>
        <w:t xml:space="preserve"> </w:t>
      </w:r>
      <w:bookmarkStart w:id="117" w:name="OLE_LINK124"/>
      <w:r w:rsidR="00BF4147" w:rsidRPr="00A304B1">
        <w:t>За исключением тех Товаров, которые были приняты Покупателем и которые при этом могут использоваться Покупателем по назначению, все прочие Товары должны быть возвращены Поставщику. Принятые Поставщиком Товары должны быть оплачены в соответствии с условиями Договора.</w:t>
      </w:r>
    </w:p>
    <w:bookmarkEnd w:id="117"/>
    <w:p w14:paraId="7E2CA892" w14:textId="7EE7F622" w:rsidR="009C00E5" w:rsidRDefault="006A002C" w:rsidP="009C00E5">
      <w:pPr>
        <w:rPr>
          <w:rFonts w:eastAsia="Calibri"/>
        </w:rPr>
      </w:pPr>
      <w:r>
        <w:t xml:space="preserve">По требованию Покупателя Поставщик также возместит убытки Покупателя, связанные с прекращением </w:t>
      </w:r>
      <w:r w:rsidR="007B219C">
        <w:t>Договора</w:t>
      </w:r>
      <w:r>
        <w:t xml:space="preserve"> по основаниям, изложенным выше.</w:t>
      </w:r>
      <w:r>
        <w:rPr>
          <w:rFonts w:eastAsia="Calibri"/>
        </w:rPr>
        <w:t xml:space="preserve"> </w:t>
      </w:r>
    </w:p>
    <w:p w14:paraId="517DF219" w14:textId="1339DC99" w:rsidR="00EB296D" w:rsidRDefault="00EB296D" w:rsidP="00EB296D">
      <w:pPr>
        <w:pStyle w:val="Heading2"/>
        <w:rPr>
          <w:rFonts w:eastAsia="Calibri"/>
        </w:rPr>
      </w:pPr>
      <w:r>
        <w:rPr>
          <w:rFonts w:eastAsia="Calibri"/>
        </w:rPr>
        <w:lastRenderedPageBreak/>
        <w:t>Безмотивный отказ</w:t>
      </w:r>
      <w:r w:rsidR="001A0DA0">
        <w:rPr>
          <w:rFonts w:eastAsia="Calibri"/>
        </w:rPr>
        <w:t xml:space="preserve"> </w:t>
      </w:r>
      <w:r w:rsidR="00434A3C">
        <w:rPr>
          <w:rFonts w:eastAsia="Calibri"/>
        </w:rPr>
        <w:t xml:space="preserve">Покупателя </w:t>
      </w:r>
      <w:r w:rsidR="001A0DA0">
        <w:rPr>
          <w:rFonts w:eastAsia="Calibri"/>
        </w:rPr>
        <w:t>от исполнения</w:t>
      </w:r>
      <w:r w:rsidR="00434A3C">
        <w:rPr>
          <w:rFonts w:eastAsia="Calibri"/>
        </w:rPr>
        <w:t xml:space="preserve"> Заказа или</w:t>
      </w:r>
      <w:r w:rsidR="001A0DA0">
        <w:rPr>
          <w:rFonts w:eastAsia="Calibri"/>
        </w:rPr>
        <w:t xml:space="preserve"> Договора</w:t>
      </w:r>
    </w:p>
    <w:p w14:paraId="23DA7AFA" w14:textId="441F01A4" w:rsidR="00DE5AC9" w:rsidRPr="00F10C14" w:rsidRDefault="00DE5AC9" w:rsidP="009C00E5">
      <w:r>
        <w:t>Без ущерба для любых иных положений Договора, регулирующих право одностороннего отказа от Заказа</w:t>
      </w:r>
      <w:r w:rsidR="00896424">
        <w:t xml:space="preserve"> или Договора</w:t>
      </w:r>
      <w:r>
        <w:t xml:space="preserve">, Покупатель вправе без каких-либо штрафов или обязательств по возмещению каких-либо убытков отказаться от исполнения Договора или от отдельного Заказа (либо нескольких Заказов) направив Поставщику письменное уведомление без обязательства указать причину одностороннего отказа, </w:t>
      </w:r>
      <w:r w:rsidRPr="00F10C14">
        <w:t xml:space="preserve">при условии оплаты стоимости тех Товаров, которые были приняты Покупателем до момента получения Поставщиком такого уведомления </w:t>
      </w:r>
      <w:r>
        <w:t>(Товары, поставленные в соответствии с условиями Договора и соответствующего Заказа) и которые при этом могут использоваться Покупателем по назначению</w:t>
      </w:r>
      <w:r w:rsidR="00AB7B62">
        <w:t>.</w:t>
      </w:r>
    </w:p>
    <w:p w14:paraId="1A986B60" w14:textId="500580D7" w:rsidR="00324D57" w:rsidRPr="00D14418" w:rsidRDefault="00324D57" w:rsidP="00535346">
      <w:pPr>
        <w:pStyle w:val="Heading1"/>
      </w:pPr>
      <w:r w:rsidRPr="00D14418">
        <w:t>ДОПОЛНИТЕЛЬНЫЕ УСЛОВИЯ ДОГОВОРА</w:t>
      </w:r>
    </w:p>
    <w:p w14:paraId="2963530F" w14:textId="2CA66403" w:rsidR="00272247" w:rsidRPr="00D14418" w:rsidRDefault="00272247" w:rsidP="00F6079A">
      <w:pPr>
        <w:pStyle w:val="Heading2"/>
      </w:pPr>
      <w:r w:rsidRPr="00D14418">
        <w:t>Составные части Договора</w:t>
      </w:r>
    </w:p>
    <w:p w14:paraId="0DAA2F3B" w14:textId="77597785" w:rsidR="00324D57" w:rsidRPr="00D14418" w:rsidRDefault="00324D57" w:rsidP="00F6079A">
      <w:pPr>
        <w:rPr>
          <w:rFonts w:eastAsia="Calibri"/>
        </w:rPr>
      </w:pPr>
      <w:r w:rsidRPr="00D14418">
        <w:rPr>
          <w:rFonts w:eastAsia="Calibri"/>
        </w:rPr>
        <w:t>Все Приложения</w:t>
      </w:r>
      <w:r w:rsidR="00272247" w:rsidRPr="00D14418">
        <w:rPr>
          <w:rFonts w:eastAsia="Calibri"/>
        </w:rPr>
        <w:t xml:space="preserve"> к Договору</w:t>
      </w:r>
      <w:r w:rsidRPr="00D14418">
        <w:rPr>
          <w:rFonts w:eastAsia="Calibri"/>
        </w:rPr>
        <w:t xml:space="preserve"> и </w:t>
      </w:r>
      <w:r w:rsidR="004A2A40" w:rsidRPr="00D14418">
        <w:rPr>
          <w:rFonts w:eastAsia="Calibri"/>
        </w:rPr>
        <w:t>Заказы</w:t>
      </w:r>
      <w:r w:rsidRPr="00D14418">
        <w:rPr>
          <w:rFonts w:eastAsia="Calibri"/>
        </w:rPr>
        <w:t xml:space="preserve">, оформленные в </w:t>
      </w:r>
      <w:r w:rsidR="00272247" w:rsidRPr="00D14418">
        <w:rPr>
          <w:rFonts w:eastAsia="Calibri"/>
        </w:rPr>
        <w:t>рамках</w:t>
      </w:r>
      <w:r w:rsidRPr="00D14418">
        <w:rPr>
          <w:rFonts w:eastAsia="Calibri"/>
        </w:rPr>
        <w:t xml:space="preserve"> Договор</w:t>
      </w:r>
      <w:r w:rsidR="00272247" w:rsidRPr="00D14418">
        <w:rPr>
          <w:rFonts w:eastAsia="Calibri"/>
        </w:rPr>
        <w:t>а</w:t>
      </w:r>
      <w:r w:rsidRPr="00D14418">
        <w:rPr>
          <w:rFonts w:eastAsia="Calibri"/>
        </w:rPr>
        <w:t xml:space="preserve">, считаются его неотъемлемой частью и регулируются его условиями и положениями. </w:t>
      </w:r>
    </w:p>
    <w:p w14:paraId="2BC85BE5" w14:textId="722D362D" w:rsidR="00DF79B4" w:rsidRPr="00D14418" w:rsidRDefault="000B08F5" w:rsidP="00F6079A">
      <w:pPr>
        <w:pStyle w:val="Heading2"/>
      </w:pPr>
      <w:bookmarkStart w:id="118" w:name="OLE_LINK70"/>
      <w:r w:rsidRPr="00D14418">
        <w:t xml:space="preserve">Приоритетность </w:t>
      </w:r>
      <w:r w:rsidR="00E1024E" w:rsidRPr="00D14418">
        <w:t xml:space="preserve">договорных </w:t>
      </w:r>
      <w:r w:rsidRPr="00D14418">
        <w:t>документов</w:t>
      </w:r>
    </w:p>
    <w:p w14:paraId="596D072C" w14:textId="7D1BBA55" w:rsidR="00A07CDF" w:rsidRPr="00D14418" w:rsidRDefault="00A07CDF" w:rsidP="00F6079A">
      <w:pPr>
        <w:rPr>
          <w:rFonts w:eastAsia="Calibri"/>
        </w:rPr>
      </w:pPr>
      <w:r w:rsidRPr="00D14418">
        <w:rPr>
          <w:rFonts w:eastAsia="Calibri"/>
        </w:rPr>
        <w:t xml:space="preserve">В </w:t>
      </w:r>
      <w:r w:rsidRPr="00D14418">
        <w:t>случае противоречия, неясности или несоответствия между положениями</w:t>
      </w:r>
      <w:r w:rsidRPr="00D14418">
        <w:rPr>
          <w:rFonts w:eastAsia="Calibri"/>
        </w:rPr>
        <w:t xml:space="preserve"> основного текста настоящего Договора</w:t>
      </w:r>
      <w:r w:rsidR="00705A42" w:rsidRPr="00D14418">
        <w:rPr>
          <w:rFonts w:eastAsia="Calibri"/>
        </w:rPr>
        <w:t xml:space="preserve"> и</w:t>
      </w:r>
      <w:r w:rsidRPr="00D14418">
        <w:rPr>
          <w:rFonts w:eastAsia="Calibri"/>
        </w:rPr>
        <w:t xml:space="preserve"> любого Приложения к Договору, любого приложения к Приложению или любого документа, включенного посредством ссылки, а также любого Заказа к Договору, вышеперечисленные документы должны применяться в следующем порядке приоритета: 1) во-первых, положения в основной части настоящего Договора; 2) во-вторых, положения Приложения к Договору; 3) в-третьих, положения любого приложения к Приложению; 4) в-четвертых, любые другие документы, включенные в Договор посредством ссылки; и 5) в-пятых, положения Заказа к Договору.</w:t>
      </w:r>
    </w:p>
    <w:bookmarkEnd w:id="118"/>
    <w:p w14:paraId="228901EE" w14:textId="69BA4828" w:rsidR="00DF79B4" w:rsidRPr="00D14418" w:rsidRDefault="006A00AA" w:rsidP="00F6079A">
      <w:pPr>
        <w:pStyle w:val="Heading2"/>
      </w:pPr>
      <w:r w:rsidRPr="00D14418">
        <w:t>Толкование условий Договора</w:t>
      </w:r>
      <w:bookmarkStart w:id="119" w:name="OLE_LINK35"/>
      <w:bookmarkStart w:id="120" w:name="OLE_LINK36"/>
    </w:p>
    <w:p w14:paraId="5122B678" w14:textId="72257867" w:rsidR="002867CE" w:rsidRPr="00D14418" w:rsidRDefault="002867CE" w:rsidP="00F6079A">
      <w:pPr>
        <w:rPr>
          <w:lang w:eastAsia="en-US"/>
        </w:rPr>
      </w:pPr>
      <w:r w:rsidRPr="00D14418">
        <w:t>Каждая из Сторон подтверждает, что осуществила надлежащую юридическую экспертизу текста Договора, в связи с чем Стороны договорились считать, что текст Договора был составлен Сторонами совместно и принцип толкования «против составившей текст Стороны» в отношении Договора применяться не будет.</w:t>
      </w:r>
    </w:p>
    <w:bookmarkEnd w:id="119"/>
    <w:bookmarkEnd w:id="120"/>
    <w:p w14:paraId="3DF87EB9" w14:textId="045240F7" w:rsidR="00F35732" w:rsidRPr="00D14418" w:rsidRDefault="00F35732" w:rsidP="00F6079A">
      <w:pPr>
        <w:pStyle w:val="Heading2"/>
      </w:pPr>
      <w:r w:rsidRPr="00D14418">
        <w:t>Заголовки</w:t>
      </w:r>
    </w:p>
    <w:p w14:paraId="012264F7" w14:textId="71C2BE3E" w:rsidR="00F35732" w:rsidRPr="003429DA" w:rsidRDefault="00F35732" w:rsidP="003429DA">
      <w:r w:rsidRPr="003429DA">
        <w:t>Заголовки приведены только для удобства и не влияют на толкование Договора.</w:t>
      </w:r>
    </w:p>
    <w:p w14:paraId="2117479A" w14:textId="6292FCE6" w:rsidR="00EF1D7C" w:rsidRPr="00D14418" w:rsidRDefault="00EF1D7C" w:rsidP="00EF1D7C">
      <w:pPr>
        <w:pStyle w:val="Heading2"/>
      </w:pPr>
      <w:r w:rsidRPr="00D14418">
        <w:t>Порядок изменения Договора</w:t>
      </w:r>
    </w:p>
    <w:p w14:paraId="1522B57E" w14:textId="77777777" w:rsidR="00EF1D7C" w:rsidRPr="00D14418" w:rsidRDefault="00EF1D7C" w:rsidP="00EF1D7C">
      <w:r w:rsidRPr="00D14418">
        <w:t>Договор может быть изменен путем подписания Сторонами дополнительного соглашения к Договору.</w:t>
      </w:r>
    </w:p>
    <w:p w14:paraId="2223DDDD" w14:textId="4575ED71" w:rsidR="00324D57" w:rsidRPr="00D14418" w:rsidRDefault="00324D57" w:rsidP="00385538">
      <w:pPr>
        <w:pStyle w:val="Heading1"/>
        <w:jc w:val="left"/>
      </w:pPr>
      <w:r w:rsidRPr="00D14418">
        <w:t>УРЕГУЛИРОВАНИЕ СПОРОВ И</w:t>
      </w:r>
      <w:r w:rsidR="00794137" w:rsidRPr="00D14418">
        <w:t xml:space="preserve"> </w:t>
      </w:r>
      <w:r w:rsidRPr="00D14418">
        <w:t>ПРИМЕНИМОЕ ЗАКОНОДАТЕЛЬСТВО</w:t>
      </w:r>
    </w:p>
    <w:p w14:paraId="7103A8D6" w14:textId="2EFD6371" w:rsidR="00F35732" w:rsidRPr="00D14418" w:rsidRDefault="00E57AEB" w:rsidP="00F6079A">
      <w:pPr>
        <w:pStyle w:val="Heading2"/>
      </w:pPr>
      <w:r w:rsidRPr="00D14418">
        <w:t>Применимое право</w:t>
      </w:r>
    </w:p>
    <w:p w14:paraId="5819D602" w14:textId="159FC737" w:rsidR="00E57AEB" w:rsidRPr="00D14418" w:rsidRDefault="00E57AEB" w:rsidP="00F6079A">
      <w:r w:rsidRPr="00D14418">
        <w:t xml:space="preserve">Договор регулируется </w:t>
      </w:r>
      <w:r w:rsidR="00D75AB9" w:rsidRPr="00D14418">
        <w:t>н</w:t>
      </w:r>
      <w:r w:rsidRPr="00D14418">
        <w:t>ормами законодательства</w:t>
      </w:r>
      <w:r w:rsidR="00F35732" w:rsidRPr="00D14418">
        <w:t xml:space="preserve"> Р</w:t>
      </w:r>
      <w:r w:rsidR="009A623E" w:rsidRPr="00D14418">
        <w:t>оссийской Федерации</w:t>
      </w:r>
      <w:r w:rsidRPr="00D14418">
        <w:t>.</w:t>
      </w:r>
    </w:p>
    <w:p w14:paraId="72CC2159" w14:textId="35839673" w:rsidR="00F35732" w:rsidRPr="00D14418" w:rsidRDefault="00E57AEB" w:rsidP="00F6079A">
      <w:pPr>
        <w:pStyle w:val="Heading2"/>
      </w:pPr>
      <w:r w:rsidRPr="00D14418">
        <w:lastRenderedPageBreak/>
        <w:t>Разрешение споров</w:t>
      </w:r>
    </w:p>
    <w:p w14:paraId="1056B742" w14:textId="77777777" w:rsidR="009A1445" w:rsidRPr="00D14418" w:rsidRDefault="00E57AEB" w:rsidP="00F6079A">
      <w:r w:rsidRPr="00D14418">
        <w:t xml:space="preserve">Любые споры, вызванные или связанные с Договором или </w:t>
      </w:r>
      <w:r w:rsidR="00741AD9" w:rsidRPr="00D14418">
        <w:t>Заказом</w:t>
      </w:r>
      <w:r w:rsidRPr="00D14418">
        <w:t xml:space="preserve"> на</w:t>
      </w:r>
      <w:r w:rsidR="00794137" w:rsidRPr="00D14418">
        <w:t xml:space="preserve"> </w:t>
      </w:r>
      <w:r w:rsidRPr="00D14418">
        <w:t>поставку, по возможности разрешаются Сторонами путем переговоров.</w:t>
      </w:r>
      <w:r w:rsidRPr="00D14418">
        <w:rPr>
          <w:noProof/>
          <w:color w:val="000000"/>
        </w:rPr>
        <w:t xml:space="preserve"> </w:t>
      </w:r>
      <w:r w:rsidRPr="00D14418">
        <w:t>Если Стороны не</w:t>
      </w:r>
      <w:r w:rsidR="00794137" w:rsidRPr="00D14418">
        <w:t xml:space="preserve"> </w:t>
      </w:r>
      <w:r w:rsidRPr="00D14418">
        <w:t xml:space="preserve">могут урегулировать такой спор посредством переговоров, спор передается на рассмотрение в Арбитражный суд Московской области с обязательным соблюдением досудебного претензионного порядка урегулирования спора. </w:t>
      </w:r>
    </w:p>
    <w:p w14:paraId="3BA6B7EF" w14:textId="5E4175F2" w:rsidR="00E57AEB" w:rsidRPr="00D14418" w:rsidRDefault="00E57AEB" w:rsidP="00F6079A">
      <w:r w:rsidRPr="00D14418">
        <w:t>Срок ответа на претензию – 30 (тридцать) календарных дней с даты получения Стороной.</w:t>
      </w:r>
    </w:p>
    <w:p w14:paraId="56ECEA3C" w14:textId="2A048872" w:rsidR="00571855" w:rsidRPr="00D14418" w:rsidRDefault="00571855" w:rsidP="00535346">
      <w:pPr>
        <w:pStyle w:val="Heading1"/>
      </w:pPr>
      <w:r w:rsidRPr="00D14418">
        <w:t>ПОРЯДОК ЗАКЛЮЧЕНИЯ ДОГОВОРА:</w:t>
      </w:r>
    </w:p>
    <w:sdt>
      <w:sdtPr>
        <w:alias w:val="Выберите один из вариантов. Ненужный вариант - удалите."/>
        <w:tag w:val="Выберите один из вариантов. Ненужный - удалите."/>
        <w:id w:val="1864865520"/>
        <w:placeholder>
          <w:docPart w:val="DefaultPlaceholder_-1854013440"/>
        </w:placeholder>
        <w15:color w:val="FF0000"/>
      </w:sdtPr>
      <w:sdtEndPr/>
      <w:sdtContent>
        <w:p w14:paraId="57084D26" w14:textId="77777777" w:rsidR="00BE33F7" w:rsidRPr="00702970" w:rsidRDefault="00BE33F7" w:rsidP="00F6079A">
          <w:pPr>
            <w:rPr>
              <w:color w:val="FF0000"/>
            </w:rPr>
          </w:pPr>
          <w:r w:rsidRPr="00702970">
            <w:rPr>
              <w:color w:val="FF0000"/>
            </w:rPr>
            <w:t>Вариант 1 – посредством Контур.Диадок:</w:t>
          </w:r>
        </w:p>
        <w:p w14:paraId="74849546" w14:textId="1D76970D" w:rsidR="00BE33F7" w:rsidRPr="00D14418" w:rsidRDefault="00F916C0" w:rsidP="00F6079A">
          <w:r w:rsidRPr="00D14418">
            <w:t>(а)</w:t>
          </w:r>
          <w:r w:rsidR="00A80573" w:rsidRPr="00D14418">
            <w:tab/>
          </w:r>
          <w:r w:rsidR="00BE33F7" w:rsidRPr="00D14418">
            <w:t xml:space="preserve">В соответствии с абз. 2 ч. 1 ст. 160 ГК РФ, ч. 2 ст. 434 ГК РФ, а также п. 1 ст. 6 </w:t>
          </w:r>
          <w:hyperlink r:id="rId12" w:tgtFrame="_blank" w:history="1">
            <w:r w:rsidR="00BE33F7" w:rsidRPr="00D14418">
              <w:t>Федерального закона 63-ФЗ «Об электронной подписи»</w:t>
            </w:r>
          </w:hyperlink>
          <w:r w:rsidR="00BE33F7" w:rsidRPr="00D14418">
            <w:t>, Стороны договорились о том, что Договор заключается путём обмена электронными экземплярами Договора в системе электронного документооборота Контур.Диадок (далее - «Диадок»), позволяющей подписывать документы электронной цифровой подписью и передавать их контрагентам. Договор, подписанный квалифицированными электронными подписями уполномоченных представителей Сторон посредством Диадок, признается равнозначным Договору на бумажном носителе, подписанному собственноручными подписями уполномоченных представителей Сторон и заверенному оттисками печатей Сторон, независимо от того, существуют ли экземпляры Договора на бумажном носителе или нет. Любые дополнения или изменения к Договору могут быть оформлены и подписаны Сторонами посредством Диадок.</w:t>
          </w:r>
        </w:p>
        <w:p w14:paraId="1D5FA2E8" w14:textId="772ED5D7" w:rsidR="00BE33F7" w:rsidRPr="00D14418" w:rsidRDefault="00F916C0" w:rsidP="00F6079A">
          <w:r w:rsidRPr="00D14418">
            <w:t>(б)</w:t>
          </w:r>
          <w:r w:rsidR="00A80573" w:rsidRPr="00D14418">
            <w:tab/>
          </w:r>
          <w:r w:rsidR="00BE33F7" w:rsidRPr="00D14418">
            <w:t>Стороны пришли к соглашению об использовании электронного юридически значимого документооборота (далее - «ЭДО») посредством Диадок при обмене документами, связанными с исполнением Договора, и применении квалифицированной электронной подписи при оформлении таких документов, в порядке, предусмотренном действующим законодательством РФ и Приложением №1 к Договору.</w:t>
          </w:r>
        </w:p>
        <w:p w14:paraId="78F95726" w14:textId="4F1591FC" w:rsidR="00BE33F7" w:rsidRPr="00702970" w:rsidRDefault="00BE33F7" w:rsidP="00F6079A">
          <w:pPr>
            <w:rPr>
              <w:color w:val="FF0000"/>
            </w:rPr>
          </w:pPr>
          <w:r w:rsidRPr="00702970">
            <w:rPr>
              <w:color w:val="FF0000"/>
            </w:rPr>
            <w:t xml:space="preserve">Вариант 2 – </w:t>
          </w:r>
          <w:r w:rsidR="00A80573" w:rsidRPr="00702970">
            <w:rPr>
              <w:color w:val="FF0000"/>
            </w:rPr>
            <w:t>о</w:t>
          </w:r>
          <w:r w:rsidRPr="00702970">
            <w:rPr>
              <w:color w:val="FF0000"/>
            </w:rPr>
            <w:t xml:space="preserve">бмен скан-копиями </w:t>
          </w:r>
          <w:r w:rsidR="00A80573" w:rsidRPr="00702970">
            <w:rPr>
              <w:color w:val="FF0000"/>
            </w:rPr>
            <w:t xml:space="preserve">Договора </w:t>
          </w:r>
          <w:r w:rsidRPr="00702970">
            <w:rPr>
              <w:color w:val="FF0000"/>
            </w:rPr>
            <w:t>с досылкой подлинников:</w:t>
          </w:r>
        </w:p>
        <w:p w14:paraId="109147D7" w14:textId="59EB7666" w:rsidR="00BE33F7" w:rsidRPr="0088486F" w:rsidRDefault="00A80573" w:rsidP="00F6079A">
          <w:r w:rsidRPr="00D14418">
            <w:t>(а)</w:t>
          </w:r>
          <w:r w:rsidRPr="00D14418">
            <w:tab/>
          </w:r>
          <w:bookmarkStart w:id="121" w:name="OLE_LINK88"/>
          <w:r w:rsidR="00BE33F7" w:rsidRPr="00D14418">
            <w:t xml:space="preserve">В соответствии с абз. 2 ч. 1 ст. 160 ГК РФ и ч. 2 ст. 434 ГК РФ, Стороны договорились о том, что настоящий Договор заключается Сторонами путем обмена оцифрованными изображениями (далее - “сканированными копиями”) Договора, подписанными уполномоченными представителями Сторон, при этом обмен файлами, содержащими сканированную копию Договора, подписанного уполномоченным представителем соответствующей Стороны, производится строго между следующими адресами электронной почты Сторон: </w:t>
          </w:r>
        </w:p>
        <w:p w14:paraId="307DC079" w14:textId="598103ED" w:rsidR="00BE33F7" w:rsidRPr="0088486F" w:rsidRDefault="00BE33F7" w:rsidP="00F6079A">
          <w:r w:rsidRPr="0088486F">
            <w:t xml:space="preserve">Адрес электронной почты Покупателя: </w:t>
          </w:r>
          <w:bookmarkStart w:id="122" w:name="OLE_LINK134"/>
          <w:r w:rsidR="00C53E8D">
            <w:t>_____________@_______________</w:t>
          </w:r>
          <w:r w:rsidRPr="0088486F">
            <w:t>;</w:t>
          </w:r>
          <w:bookmarkEnd w:id="122"/>
        </w:p>
        <w:p w14:paraId="634DB2BA" w14:textId="023EC7FA" w:rsidR="00BE33F7" w:rsidRPr="000C7EBF" w:rsidRDefault="00BE33F7" w:rsidP="00F6079A">
          <w:r w:rsidRPr="00D14418">
            <w:t xml:space="preserve">Адрес электронной почты Поставщика: </w:t>
          </w:r>
          <w:bookmarkStart w:id="123" w:name="OLE_LINK135"/>
          <w:r w:rsidR="000C7EBF">
            <w:t>_____________@_______________</w:t>
          </w:r>
          <w:bookmarkEnd w:id="123"/>
        </w:p>
        <w:p w14:paraId="36CE826E" w14:textId="77777777" w:rsidR="00BE33F7" w:rsidRPr="00D14418" w:rsidRDefault="00BE33F7" w:rsidP="00F6079A">
          <w:r w:rsidRPr="00D14418">
            <w:t>Подпись и расшифровка подписи уполномоченного представителя Стороны</w:t>
          </w:r>
          <w:r w:rsidRPr="00D14418">
            <w:rPr>
              <w:color w:val="FF0000"/>
            </w:rPr>
            <w:t xml:space="preserve"> </w:t>
          </w:r>
          <w:r w:rsidRPr="00D14418">
            <w:t xml:space="preserve">должны быть четкими и разборчивыми. Сторона, направляющая по электронной почте другой Стороне сканированную копию подписанного Стороной Договора, обязана приложить к данному электронному письму файл, содержащий сканированную копию доверенности </w:t>
          </w:r>
          <w:r w:rsidRPr="00D14418">
            <w:lastRenderedPageBreak/>
            <w:t>либо иного документа, подтверждающего полномочия представителя Стороны, подписавшего Договор.</w:t>
          </w:r>
        </w:p>
        <w:p w14:paraId="49267DAA" w14:textId="769558FB" w:rsidR="00D65070" w:rsidRPr="00D14418" w:rsidRDefault="00A80573" w:rsidP="00F6079A">
          <w:r w:rsidRPr="00D14418">
            <w:t>(б)</w:t>
          </w:r>
          <w:r w:rsidRPr="00D14418">
            <w:tab/>
          </w:r>
          <w:r w:rsidR="00BE33F7" w:rsidRPr="00D14418">
            <w:t xml:space="preserve">Стороны также договорились о том, что </w:t>
          </w:r>
          <w:r w:rsidR="00BE33F7" w:rsidRPr="00256A1B">
            <w:t>в течение кратчайшего разумного срока</w:t>
          </w:r>
          <w:r w:rsidR="00BE33F7" w:rsidRPr="00D14418">
            <w:t xml:space="preserve"> после обмена сканированными копиями подписанного Договора по электронной почте в порядке, предусмотренном выше, каждая из Сторон направит подлинный экземпляр Договора, подписанный уполномоченным представителем Стороны, другой Стороне на почтовый адрес, указанный в Договоре. Данное условие имеет существенное значение для Сторон Договора. Сторона не выполнившая требование о направлении подлинного подписанного экземпляра Договора другой Стороне, обязана в полном объеме возместить другой Стороне убытки, в том числе возникшие в результате отказа налоговыми органами Покупателю в возмещении причитающихся ему сумм налогов, доначисления налоговыми органами налогов, начисления пеней, наложения штрафов</w:t>
          </w:r>
          <w:bookmarkEnd w:id="121"/>
          <w:r w:rsidR="00BE33F7" w:rsidRPr="00D14418">
            <w:t>.</w:t>
          </w:r>
        </w:p>
      </w:sdtContent>
    </w:sdt>
    <w:sdt>
      <w:sdtPr>
        <w:alias w:val="если Приложений не будет, напишите &quot;ИСКЛЮЧЕН&quot; рядом с номером"/>
        <w:tag w:val="пометьте этот раздел &quot;ИСКЛЮЧЕН&quot;, если Приложений не будет"/>
        <w:id w:val="-1247572761"/>
        <w:placeholder>
          <w:docPart w:val="DefaultPlaceholder_-1854013440"/>
        </w:placeholder>
        <w15:color w:val="FF0000"/>
      </w:sdtPr>
      <w:sdtEndPr/>
      <w:sdtContent>
        <w:p w14:paraId="21D5F504" w14:textId="2CB2AFB2" w:rsidR="00FD27E2" w:rsidRPr="00FD27E2" w:rsidRDefault="00FD27E2" w:rsidP="00FE2E40">
          <w:pPr>
            <w:pStyle w:val="Heading1"/>
            <w:rPr>
              <w:lang w:val="en-US"/>
            </w:rPr>
          </w:pPr>
          <w:r>
            <w:t>ПЕРЕЧЕНЬ</w:t>
          </w:r>
          <w:r w:rsidRPr="00D14418">
            <w:t xml:space="preserve"> ПРИЛОЖЕНИЙ</w:t>
          </w:r>
        </w:p>
      </w:sdtContent>
    </w:sdt>
    <w:p w14:paraId="71BA9743" w14:textId="3CCAAD5E" w:rsidR="00857E52" w:rsidRPr="00D14418" w:rsidRDefault="00661E8A" w:rsidP="00F6079A">
      <w:sdt>
        <w:sdtPr>
          <w:alias w:val="Выберите подходящий вариант. Ненужный - удалите."/>
          <w:tag w:val="Выберите подходящий вариант. Ненужный - удалите."/>
          <w:id w:val="-574360544"/>
          <w:placeholder>
            <w:docPart w:val="DefaultPlaceholder_-1854013440"/>
          </w:placeholder>
          <w15:color w:val="FF0000"/>
        </w:sdtPr>
        <w:sdtEndPr/>
        <w:sdtContent>
          <w:r w:rsidR="00454412">
            <w:t xml:space="preserve">Приложение №1: </w:t>
          </w:r>
          <w:r w:rsidR="00454412">
            <w:tab/>
          </w:r>
          <w:r w:rsidR="00CE3E28" w:rsidRPr="00D14418">
            <w:rPr>
              <w:color w:val="FF0000"/>
            </w:rPr>
            <w:t>Вариант 1</w:t>
          </w:r>
          <w:r w:rsidR="00CE3E28" w:rsidRPr="00D14418">
            <w:t xml:space="preserve"> - Соглашение о переходе на </w:t>
          </w:r>
          <w:r w:rsidR="00CE3E28" w:rsidRPr="00D14418">
            <w:rPr>
              <w:color w:val="000000" w:themeColor="text1"/>
            </w:rPr>
            <w:t>на электронный юридически значимый документооборот</w:t>
          </w:r>
          <w:r w:rsidR="00857E52" w:rsidRPr="00D14418">
            <w:t xml:space="preserve"> </w:t>
          </w:r>
          <w:r w:rsidR="007D5CFA" w:rsidRPr="00D14418">
            <w:tab/>
          </w:r>
          <w:r w:rsidR="007D5CFA" w:rsidRPr="00D14418">
            <w:tab/>
          </w:r>
          <w:r w:rsidR="007D5CFA" w:rsidRPr="00D14418">
            <w:tab/>
          </w:r>
          <w:r w:rsidR="007D5CFA" w:rsidRPr="00D14418">
            <w:tab/>
          </w:r>
          <w:r w:rsidR="007D5CFA" w:rsidRPr="00D14418">
            <w:tab/>
          </w:r>
          <w:r w:rsidR="007D5CFA" w:rsidRPr="00D14418">
            <w:tab/>
          </w:r>
          <w:r w:rsidR="007D5CFA" w:rsidRPr="00D14418">
            <w:tab/>
          </w:r>
          <w:r w:rsidR="00857E52" w:rsidRPr="00D14418">
            <w:tab/>
          </w:r>
          <w:r w:rsidR="007D5CFA" w:rsidRPr="00D14418">
            <w:tab/>
          </w:r>
          <w:r w:rsidR="00857E52" w:rsidRPr="00D14418">
            <w:rPr>
              <w:color w:val="FF0000"/>
            </w:rPr>
            <w:t>Вариант 2</w:t>
          </w:r>
          <w:r w:rsidR="00857E52" w:rsidRPr="00D14418">
            <w:t xml:space="preserve"> – Соглашение об обмене электронными документами, подписанными усиленной квалифицированной электронной подписью</w:t>
          </w:r>
        </w:sdtContent>
      </w:sdt>
      <w:r w:rsidR="00857E52" w:rsidRPr="00D14418">
        <w:rPr>
          <w:b/>
        </w:rPr>
        <w:t xml:space="preserve"> </w:t>
      </w:r>
    </w:p>
    <w:bookmarkStart w:id="124" w:name="OLE_LINK105"/>
    <w:p w14:paraId="3D190615" w14:textId="09A97BA4" w:rsidR="0053306E" w:rsidRPr="00D14418" w:rsidRDefault="00661E8A" w:rsidP="00F6079A">
      <w:sdt>
        <w:sdtPr>
          <w:alias w:val="Удалите этот абзац и Приложение №2, если нет прейскуранта"/>
          <w:tag w:val="Удалите этот абзац, если нет прейскуранта"/>
          <w:id w:val="-1685897012"/>
          <w:placeholder>
            <w:docPart w:val="B9C6214D41F94B0E90FAAC62694C408C"/>
          </w:placeholder>
          <w15:color w:val="FF0000"/>
        </w:sdtPr>
        <w:sdtEndPr/>
        <w:sdtContent>
          <w:r w:rsidR="00CE3E28" w:rsidRPr="00D14418">
            <w:t>Приложение № 2</w:t>
          </w:r>
          <w:r w:rsidR="0053306E">
            <w:t xml:space="preserve"> </w:t>
          </w:r>
          <w:r w:rsidR="00CE3E28" w:rsidRPr="00D14418">
            <w:t>- Прейскурант</w:t>
          </w:r>
        </w:sdtContent>
      </w:sdt>
      <w:bookmarkEnd w:id="124"/>
    </w:p>
    <w:p w14:paraId="255615DE" w14:textId="047FC80F" w:rsidR="00324D57" w:rsidRPr="00D14418" w:rsidRDefault="00324D57" w:rsidP="00535346">
      <w:pPr>
        <w:pStyle w:val="Heading1"/>
      </w:pPr>
      <w:r w:rsidRPr="00D14418">
        <w:t>АДРЕСА И БАНКОВСКИЕ РЕКВИЗИТЫ СТОРОН</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F5F38" w:rsidRPr="00D14418" w14:paraId="71E46E51" w14:textId="77777777" w:rsidTr="00A22E45">
        <w:tc>
          <w:tcPr>
            <w:tcW w:w="4675" w:type="dxa"/>
          </w:tcPr>
          <w:p w14:paraId="13F97A21" w14:textId="5DDDBBA8" w:rsidR="00EF5F38" w:rsidRPr="00D14418" w:rsidRDefault="00EF5F38" w:rsidP="00437202">
            <w:r w:rsidRPr="00D14418">
              <w:t>ПОКУПАТЕЛЬ:</w:t>
            </w:r>
          </w:p>
        </w:tc>
        <w:tc>
          <w:tcPr>
            <w:tcW w:w="4675" w:type="dxa"/>
          </w:tcPr>
          <w:p w14:paraId="64CEF045" w14:textId="4F2F11FA" w:rsidR="00EF5F38" w:rsidRPr="00D14418" w:rsidRDefault="00EF5F38" w:rsidP="00437202">
            <w:r w:rsidRPr="00D14418">
              <w:t>ПОСТАВЩИК:</w:t>
            </w:r>
          </w:p>
        </w:tc>
      </w:tr>
      <w:tr w:rsidR="00EF5F38" w:rsidRPr="00D14418" w14:paraId="70058436" w14:textId="77777777" w:rsidTr="00A22E45">
        <w:tc>
          <w:tcPr>
            <w:tcW w:w="4675" w:type="dxa"/>
          </w:tcPr>
          <w:bookmarkStart w:id="125" w:name="OLE_LINK128" w:displacedByCustomXml="next"/>
          <w:sdt>
            <w:sdtPr>
              <w:id w:val="-668482214"/>
              <w:placeholder>
                <w:docPart w:val="DefaultPlaceholder_-1854013440"/>
              </w:placeholder>
              <w15:color w:val="FF0000"/>
            </w:sdtPr>
            <w:sdtEndPr/>
            <w:sdtContent>
              <w:p w14:paraId="6F49D9C9" w14:textId="77777777" w:rsidR="00A22E45" w:rsidRPr="00D14418" w:rsidRDefault="00A22E45" w:rsidP="00F6079A">
                <w:r w:rsidRPr="00D14418">
                  <w:t xml:space="preserve">АО «Бейкер Хьюз» </w:t>
                </w:r>
              </w:p>
              <w:p w14:paraId="7F34E54F" w14:textId="77777777" w:rsidR="00A22E45" w:rsidRPr="00D14418" w:rsidRDefault="00A22E45" w:rsidP="00F6079A">
                <w:r w:rsidRPr="00D14418">
                  <w:t>Юридический адрес: Россия, 123112, г. Москва, вн. тер. г. муниципальный округ Пресненский, проезд 1-й Красногвардейский, д. 22, стр.1, этаж/помещ. 8/8.23, место 174</w:t>
                </w:r>
              </w:p>
              <w:p w14:paraId="2B4DFA1E" w14:textId="77777777" w:rsidR="00A22E45" w:rsidRPr="00D14418" w:rsidRDefault="00A22E45" w:rsidP="00F6079A">
                <w:r w:rsidRPr="00D14418">
                  <w:t xml:space="preserve">Почтовый и фактический адрес: Россия, 123112, г. Москва, </w:t>
                </w:r>
                <w:r w:rsidRPr="00D14418">
                  <w:br/>
                  <w:t>1-й Красногвардейский пр., д. 22, стр. 1, 8 этаж</w:t>
                </w:r>
              </w:p>
              <w:p w14:paraId="69811275" w14:textId="77777777" w:rsidR="00A22E45" w:rsidRPr="00D14418" w:rsidRDefault="00A22E45" w:rsidP="00F6079A">
                <w:r w:rsidRPr="00D14418">
                  <w:t>ОГРН 1027739299961</w:t>
                </w:r>
              </w:p>
              <w:p w14:paraId="17AE103D" w14:textId="77777777" w:rsidR="00A22E45" w:rsidRPr="00D14418" w:rsidRDefault="00A22E45" w:rsidP="00F6079A">
                <w:r w:rsidRPr="00D14418">
                  <w:t>ИНН 7714024384</w:t>
                </w:r>
              </w:p>
              <w:p w14:paraId="0BB19FB2" w14:textId="77777777" w:rsidR="00A22E45" w:rsidRPr="00D14418" w:rsidRDefault="00A22E45" w:rsidP="00F6079A">
                <w:r w:rsidRPr="00D14418">
                  <w:t>КПП 774850001</w:t>
                </w:r>
              </w:p>
              <w:p w14:paraId="38483799" w14:textId="77777777" w:rsidR="00A22E45" w:rsidRPr="00D14418" w:rsidRDefault="00A22E45" w:rsidP="00F6079A">
                <w:r w:rsidRPr="00D14418">
                  <w:t>Банковские реквизиты:</w:t>
                </w:r>
              </w:p>
              <w:p w14:paraId="4589AA72" w14:textId="77777777" w:rsidR="00A22E45" w:rsidRPr="00D14418" w:rsidRDefault="00A22E45" w:rsidP="00F6079A">
                <w:r w:rsidRPr="00D14418">
                  <w:t xml:space="preserve">Номер рублевого счета </w:t>
                </w:r>
              </w:p>
              <w:p w14:paraId="4D5CA44A" w14:textId="77777777" w:rsidR="00A22E45" w:rsidRPr="00D14418" w:rsidRDefault="00A22E45" w:rsidP="00F6079A">
                <w:r w:rsidRPr="00D14418">
                  <w:t>40702810700701413016</w:t>
                </w:r>
              </w:p>
              <w:p w14:paraId="761792A8" w14:textId="77777777" w:rsidR="00A22E45" w:rsidRPr="00D14418" w:rsidRDefault="00A22E45" w:rsidP="00F6079A">
                <w:r w:rsidRPr="00D14418">
                  <w:t>Корреспондентский счет</w:t>
                </w:r>
              </w:p>
              <w:p w14:paraId="016226D4" w14:textId="77777777" w:rsidR="00A22E45" w:rsidRPr="00D14418" w:rsidRDefault="00A22E45" w:rsidP="00F6079A">
                <w:r w:rsidRPr="00D14418">
                  <w:lastRenderedPageBreak/>
                  <w:t>30101810300000000202</w:t>
                </w:r>
              </w:p>
              <w:p w14:paraId="2D7846CB" w14:textId="77777777" w:rsidR="00A22E45" w:rsidRPr="00D14418" w:rsidRDefault="00A22E45" w:rsidP="00F6079A">
                <w:r w:rsidRPr="00D14418">
                  <w:t>АО КБ "Ситибанк"</w:t>
                </w:r>
              </w:p>
              <w:p w14:paraId="7A40A0ED" w14:textId="77777777" w:rsidR="00A22E45" w:rsidRPr="00D14418" w:rsidRDefault="00A22E45" w:rsidP="00F6079A">
                <w:r w:rsidRPr="00D14418">
                  <w:t>БИК 044525202</w:t>
                </w:r>
              </w:p>
              <w:p w14:paraId="3FE1E832" w14:textId="77777777" w:rsidR="00722B46" w:rsidRDefault="00A22E45" w:rsidP="00F6079A">
                <w:r w:rsidRPr="00D14418">
                  <w:t>Адрес банка: 125047, г. Москва,</w:t>
                </w:r>
              </w:p>
              <w:p w14:paraId="66BEE711" w14:textId="589593DD" w:rsidR="00A22E45" w:rsidRPr="00B623F4" w:rsidRDefault="00A22E45" w:rsidP="00F6079A">
                <w:r w:rsidRPr="00D14418">
                  <w:t>ул. Гашека 8-10</w:t>
                </w:r>
              </w:p>
            </w:sdtContent>
          </w:sdt>
          <w:p w14:paraId="1BF048E1" w14:textId="77777777" w:rsidR="00EF5F38" w:rsidRPr="00D14418" w:rsidRDefault="00EF5F38" w:rsidP="00F6079A"/>
        </w:tc>
        <w:tc>
          <w:tcPr>
            <w:tcW w:w="4675" w:type="dxa"/>
          </w:tcPr>
          <w:sdt>
            <w:sdtPr>
              <w:id w:val="-1041591517"/>
              <w:placeholder>
                <w:docPart w:val="DefaultPlaceholder_-1854013440"/>
              </w:placeholder>
              <w15:color w:val="FF0000"/>
            </w:sdtPr>
            <w:sdtEndPr/>
            <w:sdtContent>
              <w:p w14:paraId="4E6B956C" w14:textId="77777777" w:rsidR="00A22E45" w:rsidRPr="00D14418" w:rsidRDefault="00A22E45" w:rsidP="00F6079A">
                <w:r w:rsidRPr="00D14418">
                  <w:t xml:space="preserve">ООО «______________» </w:t>
                </w:r>
              </w:p>
              <w:p w14:paraId="10502F19" w14:textId="77777777" w:rsidR="00A22E45" w:rsidRPr="00D14418" w:rsidRDefault="00A22E45" w:rsidP="00F6079A">
                <w:r w:rsidRPr="00D14418">
                  <w:t>Юридический адрес:</w:t>
                </w:r>
              </w:p>
              <w:p w14:paraId="6F2B83E8" w14:textId="77777777" w:rsidR="00A22E45" w:rsidRPr="00D14418" w:rsidRDefault="00A22E45" w:rsidP="00F6079A">
                <w:r w:rsidRPr="00D14418">
                  <w:t>______________</w:t>
                </w:r>
              </w:p>
              <w:p w14:paraId="73705377" w14:textId="77777777" w:rsidR="00A22E45" w:rsidRPr="00D14418" w:rsidRDefault="00A22E45" w:rsidP="00F6079A">
                <w:r w:rsidRPr="00D14418">
                  <w:t>Фактический адрес:</w:t>
                </w:r>
              </w:p>
              <w:p w14:paraId="373EE38F" w14:textId="77777777" w:rsidR="00A22E45" w:rsidRPr="00D14418" w:rsidRDefault="00A22E45" w:rsidP="00F6079A">
                <w:r w:rsidRPr="00D14418">
                  <w:t>______________</w:t>
                </w:r>
              </w:p>
              <w:p w14:paraId="02ACAB03" w14:textId="77777777" w:rsidR="00A22E45" w:rsidRPr="00D14418" w:rsidRDefault="00A22E45" w:rsidP="00F6079A">
                <w:r w:rsidRPr="00D14418">
                  <w:t>Почтовый адрес:</w:t>
                </w:r>
              </w:p>
              <w:p w14:paraId="35293F33" w14:textId="77777777" w:rsidR="00A22E45" w:rsidRPr="00D14418" w:rsidRDefault="00A22E45" w:rsidP="00F6079A">
                <w:r w:rsidRPr="00D14418">
                  <w:t>______________</w:t>
                </w:r>
              </w:p>
              <w:p w14:paraId="0A6A4859" w14:textId="77777777" w:rsidR="00A22E45" w:rsidRPr="00D14418" w:rsidRDefault="00A22E45" w:rsidP="00F6079A">
                <w:r w:rsidRPr="00D14418">
                  <w:t>ОГРН ____________</w:t>
                </w:r>
              </w:p>
              <w:p w14:paraId="2A662705" w14:textId="77777777" w:rsidR="00A22E45" w:rsidRPr="00D14418" w:rsidRDefault="00A22E45" w:rsidP="00F6079A">
                <w:r w:rsidRPr="00D14418">
                  <w:t>ИНН ___________</w:t>
                </w:r>
              </w:p>
              <w:p w14:paraId="2BF3B67F" w14:textId="77777777" w:rsidR="00A22E45" w:rsidRPr="00D14418" w:rsidRDefault="00A22E45" w:rsidP="00F6079A">
                <w:r w:rsidRPr="00D14418">
                  <w:t>КПП ____________</w:t>
                </w:r>
              </w:p>
              <w:p w14:paraId="3FACEB25" w14:textId="77777777" w:rsidR="00A22E45" w:rsidRPr="00D14418" w:rsidRDefault="00A22E45" w:rsidP="00F6079A">
                <w:r w:rsidRPr="00D14418">
                  <w:t>Банковские реквизиты:</w:t>
                </w:r>
              </w:p>
              <w:p w14:paraId="67C5CF71" w14:textId="77777777" w:rsidR="00A22E45" w:rsidRPr="00D14418" w:rsidRDefault="00A22E45" w:rsidP="00F6079A">
                <w:r w:rsidRPr="00D14418">
                  <w:t>______________</w:t>
                </w:r>
              </w:p>
              <w:p w14:paraId="2AB41C8F" w14:textId="77777777" w:rsidR="00A22E45" w:rsidRPr="00D14418" w:rsidRDefault="00A22E45" w:rsidP="00F6079A">
                <w:r w:rsidRPr="00D14418">
                  <w:t>______________</w:t>
                </w:r>
              </w:p>
              <w:p w14:paraId="5AB8731D" w14:textId="77777777" w:rsidR="00A22E45" w:rsidRPr="00D14418" w:rsidRDefault="00A22E45" w:rsidP="00F6079A">
                <w:r w:rsidRPr="00D14418">
                  <w:t>______________</w:t>
                </w:r>
              </w:p>
              <w:p w14:paraId="7124FF37" w14:textId="77777777" w:rsidR="00A22E45" w:rsidRPr="00D14418" w:rsidRDefault="00A22E45" w:rsidP="00F6079A">
                <w:r w:rsidRPr="00D14418">
                  <w:t>______________</w:t>
                </w:r>
              </w:p>
              <w:p w14:paraId="335FDF76" w14:textId="77777777" w:rsidR="00A22E45" w:rsidRPr="00D14418" w:rsidRDefault="00A22E45" w:rsidP="00F6079A">
                <w:r w:rsidRPr="00D14418">
                  <w:lastRenderedPageBreak/>
                  <w:t xml:space="preserve">Адрес банка: </w:t>
                </w:r>
              </w:p>
              <w:p w14:paraId="000C7CBA" w14:textId="77777777" w:rsidR="00A22E45" w:rsidRPr="00D14418" w:rsidRDefault="00A22E45" w:rsidP="00F6079A">
                <w:pPr>
                  <w:rPr>
                    <w:lang w:val="en-US"/>
                  </w:rPr>
                </w:pPr>
                <w:r w:rsidRPr="00D14418">
                  <w:rPr>
                    <w:lang w:val="en-US"/>
                  </w:rPr>
                  <w:t>______________</w:t>
                </w:r>
              </w:p>
              <w:p w14:paraId="7A198A4A" w14:textId="77777777" w:rsidR="00A22E45" w:rsidRPr="00D14418" w:rsidRDefault="00A22E45" w:rsidP="00F6079A">
                <w:pPr>
                  <w:rPr>
                    <w:lang w:val="en-US"/>
                  </w:rPr>
                </w:pPr>
                <w:r w:rsidRPr="00D14418">
                  <w:rPr>
                    <w:lang w:val="en-US"/>
                  </w:rPr>
                  <w:t>______________</w:t>
                </w:r>
              </w:p>
              <w:p w14:paraId="3262813E" w14:textId="2EC6EA9B" w:rsidR="00A22E45" w:rsidRPr="00D14418" w:rsidRDefault="00661E8A" w:rsidP="00F6079A">
                <w:pPr>
                  <w:rPr>
                    <w:lang w:val="en-US"/>
                  </w:rPr>
                </w:pPr>
              </w:p>
            </w:sdtContent>
          </w:sdt>
          <w:p w14:paraId="6C28B06F" w14:textId="77777777" w:rsidR="00EF5F38" w:rsidRPr="00D14418" w:rsidRDefault="00EF5F38" w:rsidP="00F6079A"/>
        </w:tc>
      </w:tr>
    </w:tbl>
    <w:p w14:paraId="4A6158FD" w14:textId="77777777" w:rsidR="00114723" w:rsidRPr="00D14418" w:rsidRDefault="00114723" w:rsidP="00F6079A">
      <w:r w:rsidRPr="00D14418">
        <w:lastRenderedPageBreak/>
        <w:br w:type="page"/>
      </w:r>
    </w:p>
    <w:sdt>
      <w:sdtPr>
        <w:rPr>
          <w:sz w:val="22"/>
          <w:szCs w:val="22"/>
        </w:rPr>
        <w:alias w:val="выберите один из Вариантов соглашения об ЭДО, ненужный - удалите"/>
        <w:tag w:val="выберите один из Вариантов соглашения об ЭДО"/>
        <w:id w:val="-1729215040"/>
        <w:placeholder>
          <w:docPart w:val="DefaultPlaceholder_-1854013440"/>
        </w:placeholder>
        <w15:color w:val="FF0000"/>
      </w:sdtPr>
      <w:sdtEndPr/>
      <w:sdtContent>
        <w:bookmarkStart w:id="126" w:name="OLE_LINK46" w:displacedByCustomXml="prev"/>
        <w:p w14:paraId="3231B027" w14:textId="77777777" w:rsidR="00285A3F" w:rsidRPr="00702970" w:rsidRDefault="00285A3F" w:rsidP="00285A3F">
          <w:pPr>
            <w:jc w:val="center"/>
            <w:rPr>
              <w:b/>
              <w:bCs/>
            </w:rPr>
          </w:pPr>
          <w:r w:rsidRPr="00702970">
            <w:rPr>
              <w:b/>
              <w:bCs/>
            </w:rPr>
            <w:t>Приложение №1</w:t>
          </w:r>
        </w:p>
        <w:p w14:paraId="373F8F80" w14:textId="77777777" w:rsidR="00285A3F" w:rsidRPr="00702970" w:rsidRDefault="00285A3F" w:rsidP="00285A3F">
          <w:pPr>
            <w:jc w:val="center"/>
            <w:rPr>
              <w:b/>
              <w:bCs/>
            </w:rPr>
          </w:pPr>
        </w:p>
        <w:bookmarkEnd w:id="126"/>
        <w:p w14:paraId="0A2A6611" w14:textId="74FD4EA3" w:rsidR="00F21C07" w:rsidRPr="000C42C0" w:rsidRDefault="008B12DD" w:rsidP="00F6079A">
          <w:pPr>
            <w:rPr>
              <w:vanish/>
              <w:color w:val="FF0000"/>
              <w:sz w:val="22"/>
              <w:szCs w:val="22"/>
            </w:rPr>
          </w:pPr>
          <w:r w:rsidRPr="000C42C0">
            <w:rPr>
              <w:vanish/>
              <w:color w:val="FF0000"/>
              <w:sz w:val="22"/>
              <w:szCs w:val="22"/>
            </w:rPr>
            <w:t xml:space="preserve">Вариант 1 – для </w:t>
          </w:r>
          <w:r w:rsidR="005B01FA" w:rsidRPr="000C42C0">
            <w:rPr>
              <w:vanish/>
              <w:color w:val="FF0000"/>
              <w:sz w:val="22"/>
              <w:szCs w:val="22"/>
            </w:rPr>
            <w:t xml:space="preserve">обмена </w:t>
          </w:r>
          <w:r w:rsidR="000E3583" w:rsidRPr="000C42C0">
            <w:rPr>
              <w:vanish/>
              <w:color w:val="FF0000"/>
              <w:sz w:val="22"/>
              <w:szCs w:val="22"/>
            </w:rPr>
            <w:t>любыми</w:t>
          </w:r>
          <w:r w:rsidR="005B01FA" w:rsidRPr="000C42C0">
            <w:rPr>
              <w:vanish/>
              <w:color w:val="FF0000"/>
              <w:sz w:val="22"/>
              <w:szCs w:val="22"/>
            </w:rPr>
            <w:t xml:space="preserve"> документами (не только первичной учетной документаци</w:t>
          </w:r>
          <w:r w:rsidR="000E3583" w:rsidRPr="000C42C0">
            <w:rPr>
              <w:vanish/>
              <w:color w:val="FF0000"/>
              <w:sz w:val="22"/>
              <w:szCs w:val="22"/>
            </w:rPr>
            <w:t>ей</w:t>
          </w:r>
          <w:r w:rsidR="005B01FA" w:rsidRPr="000C42C0">
            <w:rPr>
              <w:vanish/>
              <w:color w:val="FF0000"/>
              <w:sz w:val="22"/>
              <w:szCs w:val="22"/>
            </w:rPr>
            <w:t xml:space="preserve">, но и дополнительными соглашениями </w:t>
          </w:r>
          <w:r w:rsidR="003531BE" w:rsidRPr="000C42C0">
            <w:rPr>
              <w:vanish/>
              <w:color w:val="FF0000"/>
              <w:sz w:val="22"/>
              <w:szCs w:val="22"/>
            </w:rPr>
            <w:t>и др.)</w:t>
          </w:r>
          <w:r w:rsidR="000E3583" w:rsidRPr="000C42C0">
            <w:rPr>
              <w:vanish/>
              <w:color w:val="FF0000"/>
              <w:sz w:val="22"/>
              <w:szCs w:val="22"/>
            </w:rPr>
            <w:t xml:space="preserve"> через Контур.Диадок.</w:t>
          </w:r>
        </w:p>
        <w:p w14:paraId="18C6B8A2" w14:textId="77777777" w:rsidR="00F21C07" w:rsidRPr="000C42C0" w:rsidRDefault="00F21C07" w:rsidP="00F6079A">
          <w:pPr>
            <w:rPr>
              <w:sz w:val="22"/>
              <w:szCs w:val="22"/>
            </w:rPr>
          </w:pPr>
        </w:p>
        <w:p w14:paraId="11CC5490" w14:textId="179A62A3" w:rsidR="00F21C07" w:rsidRPr="000C42C0" w:rsidRDefault="00F21C07" w:rsidP="00620A2E">
          <w:pPr>
            <w:jc w:val="center"/>
            <w:rPr>
              <w:b/>
              <w:bCs/>
              <w:caps/>
              <w:sz w:val="22"/>
              <w:szCs w:val="22"/>
            </w:rPr>
          </w:pPr>
          <w:r w:rsidRPr="000C42C0">
            <w:rPr>
              <w:b/>
              <w:caps/>
              <w:sz w:val="22"/>
              <w:szCs w:val="22"/>
            </w:rPr>
            <w:t xml:space="preserve">Соглашение </w:t>
          </w:r>
          <w:bookmarkStart w:id="127" w:name="OLE_LINK58"/>
          <w:bookmarkStart w:id="128" w:name="OLE_LINK59"/>
          <w:r w:rsidRPr="000C42C0">
            <w:rPr>
              <w:b/>
              <w:caps/>
              <w:sz w:val="22"/>
              <w:szCs w:val="22"/>
            </w:rPr>
            <w:t>о переходе на электронный юридически значимый документооборот</w:t>
          </w:r>
          <w:bookmarkEnd w:id="127"/>
          <w:bookmarkEnd w:id="128"/>
        </w:p>
        <w:p w14:paraId="66D4C1C8" w14:textId="77777777" w:rsidR="00F21C07" w:rsidRPr="000C42C0" w:rsidRDefault="00F21C07" w:rsidP="00F6079A">
          <w:pPr>
            <w:rPr>
              <w:sz w:val="22"/>
              <w:szCs w:val="22"/>
            </w:rPr>
          </w:pPr>
          <w:r w:rsidRPr="000C42C0">
            <w:rPr>
              <w:sz w:val="22"/>
              <w:szCs w:val="22"/>
            </w:rPr>
            <w:t>1. Термины и определения</w:t>
          </w:r>
        </w:p>
        <w:p w14:paraId="0B1B0052" w14:textId="77777777" w:rsidR="00F21C07" w:rsidRPr="000C42C0" w:rsidRDefault="00F21C07" w:rsidP="00F6079A">
          <w:pPr>
            <w:rPr>
              <w:sz w:val="22"/>
              <w:szCs w:val="22"/>
            </w:rPr>
          </w:pPr>
          <w:r w:rsidRPr="000C42C0">
            <w:rPr>
              <w:sz w:val="22"/>
              <w:szCs w:val="22"/>
            </w:rPr>
            <w:t xml:space="preserve">1.1. «Диадок» – корпоративная информационная система электронного документооборота, в которой осуществляется обмен информацией в электронной форме между участниками информационного взаимодействия. Правила работы в Диадоке установлены оператором Системы ЭДО. </w:t>
          </w:r>
        </w:p>
        <w:p w14:paraId="25E7FFBD" w14:textId="77777777" w:rsidR="00F21C07" w:rsidRPr="000C42C0" w:rsidRDefault="00F21C07" w:rsidP="00F6079A">
          <w:pPr>
            <w:rPr>
              <w:sz w:val="22"/>
              <w:szCs w:val="22"/>
            </w:rPr>
          </w:pPr>
          <w:r w:rsidRPr="000C42C0">
            <w:rPr>
              <w:sz w:val="22"/>
              <w:szCs w:val="22"/>
            </w:rPr>
            <w:t>1.2. «Оператор системы ЭДО» – АО «ПФ «СКБ Контур», правообладатель программы для ЭВМ «Диадок», свидетельство о государственной регистрации прав от 13.05.2013 № 2013614475, паспорт о присоединении к сети доверенных операторов электронного документооборота от 13.06.2014 № 0002.</w:t>
          </w:r>
        </w:p>
        <w:p w14:paraId="504AC71B" w14:textId="77777777" w:rsidR="00F21C07" w:rsidRPr="000C42C0" w:rsidRDefault="00F21C07" w:rsidP="00F6079A">
          <w:pPr>
            <w:rPr>
              <w:sz w:val="22"/>
              <w:szCs w:val="22"/>
            </w:rPr>
          </w:pPr>
          <w:r w:rsidRPr="000C42C0">
            <w:rPr>
              <w:sz w:val="22"/>
              <w:szCs w:val="22"/>
            </w:rPr>
            <w:t>1.3. «Квалифицированный сертификат» (далее – «Сертификат») – электронный документ или документ на бумажном носителе, выданный аккредитованным Удостоверяющим центром в соответствии с требованиями Федерального закона от 06.04.2011 № 63-ФЗ «Об электронной подписи» и подтверждающий принадлежность ключа проверки электронной подписи владельцу сертификата ключа проверки электронной подписи.</w:t>
          </w:r>
        </w:p>
        <w:p w14:paraId="5FC541A8" w14:textId="77777777" w:rsidR="00F21C07" w:rsidRPr="000C42C0" w:rsidRDefault="00F21C07" w:rsidP="00F6079A">
          <w:pPr>
            <w:rPr>
              <w:sz w:val="22"/>
              <w:szCs w:val="22"/>
            </w:rPr>
          </w:pPr>
          <w:r w:rsidRPr="000C42C0">
            <w:rPr>
              <w:sz w:val="22"/>
              <w:szCs w:val="22"/>
            </w:rPr>
            <w:t>1.4. «Владелец Сертификата» − под владельцем Сертификата в настоящем Соглашении понимается физическое лицо, на имя которого выпускается Сертификат, а также физическое лицо, данные о котором внесены в Сертификат юридического лица или индивидуального предпринимателя (иного хозяйствующего субъекта) наряду с наименованием этого юридического лица или индивидуального предпринимателя (иного хозяйствующего субъекта).</w:t>
          </w:r>
        </w:p>
        <w:p w14:paraId="2D74A49F" w14:textId="77777777" w:rsidR="00F21C07" w:rsidRPr="000C42C0" w:rsidRDefault="00F21C07" w:rsidP="00F6079A">
          <w:pPr>
            <w:rPr>
              <w:sz w:val="22"/>
              <w:szCs w:val="22"/>
            </w:rPr>
          </w:pPr>
        </w:p>
        <w:p w14:paraId="6EDC3263" w14:textId="77777777" w:rsidR="00F21C07" w:rsidRPr="000C42C0" w:rsidRDefault="00F21C07" w:rsidP="00F6079A">
          <w:pPr>
            <w:rPr>
              <w:sz w:val="22"/>
              <w:szCs w:val="22"/>
            </w:rPr>
          </w:pPr>
          <w:r w:rsidRPr="000C42C0">
            <w:rPr>
              <w:sz w:val="22"/>
              <w:szCs w:val="22"/>
            </w:rPr>
            <w:t>2. Предмет</w:t>
          </w:r>
        </w:p>
        <w:p w14:paraId="1085FCE0" w14:textId="77777777" w:rsidR="00F21C07" w:rsidRPr="000C42C0" w:rsidRDefault="00F21C07" w:rsidP="00F6079A">
          <w:pPr>
            <w:rPr>
              <w:sz w:val="22"/>
              <w:szCs w:val="22"/>
            </w:rPr>
          </w:pPr>
          <w:r w:rsidRPr="000C42C0">
            <w:rPr>
              <w:sz w:val="22"/>
              <w:szCs w:val="22"/>
            </w:rPr>
            <w:t xml:space="preserve">2.1. Предметом настоящего Соглашения (далее – «Соглашение») является согласие его Сторон на обмен документами, перечисленными в п. 2.3.1 и 2.3.2 Соглашения, в электронном виде, подписанными квалифицированной электронной подписью (далее – «КЭП»). </w:t>
          </w:r>
        </w:p>
        <w:p w14:paraId="7F42C90E" w14:textId="77777777" w:rsidR="00F21C07" w:rsidRPr="000C42C0" w:rsidRDefault="00F21C07" w:rsidP="00F6079A">
          <w:pPr>
            <w:rPr>
              <w:sz w:val="22"/>
              <w:szCs w:val="22"/>
            </w:rPr>
          </w:pPr>
          <w:r w:rsidRPr="000C42C0">
            <w:rPr>
              <w:sz w:val="22"/>
              <w:szCs w:val="22"/>
            </w:rPr>
            <w:t>2.2. Электронный обмен документами будет осуществляться Сторонами в соответствии с действующим законодательством Российской Федерации, в т. ч. Гражданским кодексом Российской Федерации, Налоговым кодексом Российской Федерации, Федеральным законом от 06.04.2011 63-ФЗ «Об электронной подписи» (далее – «Закон об ЭП»), Приказом Минфина России от 10.11.2015 № 174н "Об утверждении Порядка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и иными нормативно-правовыми актами.</w:t>
          </w:r>
        </w:p>
        <w:p w14:paraId="40281A51" w14:textId="77777777" w:rsidR="00F21C07" w:rsidRPr="000C42C0" w:rsidRDefault="00F21C07" w:rsidP="00F6079A">
          <w:pPr>
            <w:rPr>
              <w:sz w:val="22"/>
              <w:szCs w:val="22"/>
            </w:rPr>
          </w:pPr>
          <w:r w:rsidRPr="000C42C0">
            <w:rPr>
              <w:sz w:val="22"/>
              <w:szCs w:val="22"/>
            </w:rPr>
            <w:t xml:space="preserve">2.3. Стороны в рамках Соглашения будут обмениваться формализованными и неформализованными электронными документами. </w:t>
          </w:r>
        </w:p>
        <w:p w14:paraId="5D86758F" w14:textId="77777777" w:rsidR="00F21C07" w:rsidRPr="000C42C0" w:rsidRDefault="00F21C07" w:rsidP="00F6079A">
          <w:pPr>
            <w:pStyle w:val="ListParagraph"/>
            <w:rPr>
              <w:sz w:val="22"/>
              <w:szCs w:val="22"/>
            </w:rPr>
          </w:pPr>
          <w:r w:rsidRPr="000C42C0">
            <w:rPr>
              <w:sz w:val="22"/>
              <w:szCs w:val="22"/>
            </w:rPr>
            <w:t xml:space="preserve">2.3.1. Формализованные электронные документы − электронные документы, для которых российскими нормативно-правовыми актами установлены электронные форматы. </w:t>
          </w:r>
        </w:p>
        <w:p w14:paraId="0A58CA84" w14:textId="77777777" w:rsidR="00F21C07" w:rsidRPr="000C42C0" w:rsidRDefault="00F21C07" w:rsidP="00F6079A">
          <w:pPr>
            <w:rPr>
              <w:sz w:val="22"/>
              <w:szCs w:val="22"/>
            </w:rPr>
          </w:pPr>
          <w:r w:rsidRPr="000C42C0">
            <w:rPr>
              <w:sz w:val="22"/>
              <w:szCs w:val="22"/>
            </w:rPr>
            <w:lastRenderedPageBreak/>
            <w:t>На момент подписания Соглашения, соответствующими приказами федерального органа исполнительной власти, уполномоченного по контролю и надзору в области налогов и сборов, утвержден формат xml для следующих видов документов:</w:t>
          </w:r>
        </w:p>
        <w:p w14:paraId="0B5DDC15" w14:textId="77777777" w:rsidR="00F21C07" w:rsidRPr="000C42C0" w:rsidRDefault="00F21C07" w:rsidP="00F6079A">
          <w:pPr>
            <w:rPr>
              <w:sz w:val="22"/>
              <w:szCs w:val="22"/>
            </w:rPr>
          </w:pPr>
          <w:r w:rsidRPr="000C42C0">
            <w:rPr>
              <w:sz w:val="22"/>
              <w:szCs w:val="22"/>
            </w:rPr>
            <w:t>- счёт-фактура;</w:t>
          </w:r>
        </w:p>
        <w:p w14:paraId="2AD0D8F6" w14:textId="77777777" w:rsidR="00F21C07" w:rsidRPr="000C42C0" w:rsidRDefault="00F21C07" w:rsidP="00F6079A">
          <w:pPr>
            <w:rPr>
              <w:sz w:val="22"/>
              <w:szCs w:val="22"/>
            </w:rPr>
          </w:pPr>
          <w:r w:rsidRPr="000C42C0">
            <w:rPr>
              <w:sz w:val="22"/>
              <w:szCs w:val="22"/>
            </w:rPr>
            <w:t>- корректировочный счёт-фактура;</w:t>
          </w:r>
        </w:p>
        <w:p w14:paraId="29202C36" w14:textId="77777777" w:rsidR="00F21C07" w:rsidRPr="000C42C0" w:rsidRDefault="00F21C07" w:rsidP="00F6079A">
          <w:pPr>
            <w:rPr>
              <w:sz w:val="22"/>
              <w:szCs w:val="22"/>
            </w:rPr>
          </w:pPr>
          <w:r w:rsidRPr="000C42C0">
            <w:rPr>
              <w:sz w:val="22"/>
              <w:szCs w:val="22"/>
            </w:rPr>
            <w:t>- универсальный передаточный документ (УПД);</w:t>
          </w:r>
        </w:p>
        <w:p w14:paraId="524CDB19" w14:textId="77777777" w:rsidR="00F21C07" w:rsidRPr="000C42C0" w:rsidRDefault="00F21C07" w:rsidP="00F6079A">
          <w:pPr>
            <w:rPr>
              <w:sz w:val="22"/>
              <w:szCs w:val="22"/>
            </w:rPr>
          </w:pPr>
          <w:r w:rsidRPr="000C42C0">
            <w:rPr>
              <w:sz w:val="22"/>
              <w:szCs w:val="22"/>
            </w:rPr>
            <w:t>- документ об изменении стоимости, включающий в себя корректировочный счёт-фактуру (универсальный корректировочный документ);</w:t>
          </w:r>
        </w:p>
        <w:p w14:paraId="697E32DC" w14:textId="77777777" w:rsidR="00F21C07" w:rsidRPr="000C42C0" w:rsidRDefault="00F21C07" w:rsidP="00F6079A">
          <w:pPr>
            <w:rPr>
              <w:sz w:val="22"/>
              <w:szCs w:val="22"/>
            </w:rPr>
          </w:pPr>
          <w:r w:rsidRPr="000C42C0">
            <w:rPr>
              <w:sz w:val="22"/>
              <w:szCs w:val="22"/>
            </w:rPr>
            <w:t>Стороны договорились при издании электронных форматов иных документов применять при обмене такими документами правила, установленные  Соглашением и нормативно-правовыми актами, которыми такие форматы будут установлены.</w:t>
          </w:r>
        </w:p>
        <w:p w14:paraId="29720787" w14:textId="77777777" w:rsidR="00F21C07" w:rsidRPr="000C42C0" w:rsidRDefault="00F21C07" w:rsidP="00F6079A">
          <w:pPr>
            <w:rPr>
              <w:sz w:val="22"/>
              <w:szCs w:val="22"/>
            </w:rPr>
          </w:pPr>
          <w:r w:rsidRPr="000C42C0">
            <w:rPr>
              <w:sz w:val="22"/>
              <w:szCs w:val="22"/>
            </w:rPr>
            <w:t>2.3.2. Неформализованные электронные документы – электронные документы в произвольной форме, не относящиеся к формализованным электронным документам, или разработанные и согласованные участниками ЭДО в соответствии с требованиями действующего законодательства, обмен которыми может осуществляться в рамках Соглашения в виде файлов с расширением doc(docx), xls(xlsx), pdf, jpg, tiff, или любым другим расширением:</w:t>
          </w:r>
        </w:p>
        <w:p w14:paraId="16978536" w14:textId="77777777" w:rsidR="00F21C07" w:rsidRPr="000C42C0" w:rsidRDefault="00F21C07" w:rsidP="00F6079A">
          <w:pPr>
            <w:pStyle w:val="ListParagraph"/>
            <w:numPr>
              <w:ilvl w:val="0"/>
              <w:numId w:val="5"/>
            </w:numPr>
            <w:rPr>
              <w:sz w:val="22"/>
              <w:szCs w:val="22"/>
            </w:rPr>
          </w:pPr>
          <w:r w:rsidRPr="000C42C0">
            <w:rPr>
              <w:sz w:val="22"/>
              <w:szCs w:val="22"/>
            </w:rPr>
            <w:t>Дополнительное соглашение/Дополнение к Договору;</w:t>
          </w:r>
        </w:p>
        <w:p w14:paraId="4DDE20D0" w14:textId="77777777" w:rsidR="00F21C07" w:rsidRPr="000C42C0" w:rsidRDefault="00F21C07" w:rsidP="00F6079A">
          <w:pPr>
            <w:pStyle w:val="ListParagraph"/>
            <w:numPr>
              <w:ilvl w:val="0"/>
              <w:numId w:val="5"/>
            </w:numPr>
            <w:rPr>
              <w:sz w:val="22"/>
              <w:szCs w:val="22"/>
            </w:rPr>
          </w:pPr>
          <w:r w:rsidRPr="000C42C0">
            <w:rPr>
              <w:sz w:val="22"/>
              <w:szCs w:val="22"/>
            </w:rPr>
            <w:t>Протокол разногласий/Протокол согласования разногласий/Протокол урегулирования разногласий к Договору;</w:t>
          </w:r>
        </w:p>
        <w:p w14:paraId="5D9DAE3E" w14:textId="77777777" w:rsidR="00F21C07" w:rsidRPr="000C42C0" w:rsidRDefault="00F21C07" w:rsidP="00F6079A">
          <w:pPr>
            <w:pStyle w:val="ListParagraph"/>
            <w:numPr>
              <w:ilvl w:val="0"/>
              <w:numId w:val="5"/>
            </w:numPr>
            <w:rPr>
              <w:sz w:val="22"/>
              <w:szCs w:val="22"/>
            </w:rPr>
          </w:pPr>
          <w:r w:rsidRPr="000C42C0">
            <w:rPr>
              <w:sz w:val="22"/>
              <w:szCs w:val="22"/>
            </w:rPr>
            <w:t>Соглашение о расторжении Договора/Уведомление о расторжении Договора;</w:t>
          </w:r>
        </w:p>
        <w:p w14:paraId="053262D5" w14:textId="77777777" w:rsidR="00F21C07" w:rsidRPr="000C42C0" w:rsidRDefault="00F21C07" w:rsidP="00F6079A">
          <w:pPr>
            <w:pStyle w:val="ListParagraph"/>
            <w:numPr>
              <w:ilvl w:val="0"/>
              <w:numId w:val="5"/>
            </w:numPr>
            <w:rPr>
              <w:sz w:val="22"/>
              <w:szCs w:val="22"/>
            </w:rPr>
          </w:pPr>
          <w:r w:rsidRPr="000C42C0">
            <w:rPr>
              <w:sz w:val="22"/>
              <w:szCs w:val="22"/>
            </w:rPr>
            <w:t>Отчет агента;</w:t>
          </w:r>
        </w:p>
        <w:p w14:paraId="790644D7" w14:textId="77777777" w:rsidR="00F21C07" w:rsidRPr="000C42C0" w:rsidRDefault="00F21C07" w:rsidP="00F6079A">
          <w:pPr>
            <w:pStyle w:val="ListParagraph"/>
            <w:numPr>
              <w:ilvl w:val="0"/>
              <w:numId w:val="5"/>
            </w:numPr>
            <w:rPr>
              <w:sz w:val="22"/>
              <w:szCs w:val="22"/>
            </w:rPr>
          </w:pPr>
          <w:r w:rsidRPr="000C42C0">
            <w:rPr>
              <w:sz w:val="22"/>
              <w:szCs w:val="22"/>
            </w:rPr>
            <w:t>Счёт;</w:t>
          </w:r>
        </w:p>
        <w:p w14:paraId="008BE68B" w14:textId="77777777" w:rsidR="00F21C07" w:rsidRPr="000C42C0" w:rsidRDefault="00F21C07" w:rsidP="00F6079A">
          <w:pPr>
            <w:pStyle w:val="ListParagraph"/>
            <w:numPr>
              <w:ilvl w:val="0"/>
              <w:numId w:val="5"/>
            </w:numPr>
            <w:rPr>
              <w:sz w:val="22"/>
              <w:szCs w:val="22"/>
            </w:rPr>
          </w:pPr>
          <w:r w:rsidRPr="000C42C0">
            <w:rPr>
              <w:sz w:val="22"/>
              <w:szCs w:val="22"/>
            </w:rPr>
            <w:t>Товарная накладная по форме ТОРГ-12;</w:t>
          </w:r>
        </w:p>
        <w:p w14:paraId="12180E7B" w14:textId="77777777" w:rsidR="00F21C07" w:rsidRPr="000C42C0" w:rsidRDefault="00F21C07" w:rsidP="00F6079A">
          <w:pPr>
            <w:pStyle w:val="ListParagraph"/>
            <w:numPr>
              <w:ilvl w:val="0"/>
              <w:numId w:val="5"/>
            </w:numPr>
            <w:rPr>
              <w:sz w:val="22"/>
              <w:szCs w:val="22"/>
            </w:rPr>
          </w:pPr>
          <w:r w:rsidRPr="000C42C0">
            <w:rPr>
              <w:sz w:val="22"/>
              <w:szCs w:val="22"/>
            </w:rPr>
            <w:t>Акт приёмки выполненных работ/оказанных услуг;</w:t>
          </w:r>
        </w:p>
        <w:p w14:paraId="3FF05010" w14:textId="77777777" w:rsidR="00F21C07" w:rsidRPr="000C42C0" w:rsidRDefault="00F21C07" w:rsidP="00F6079A">
          <w:pPr>
            <w:pStyle w:val="ListParagraph"/>
            <w:numPr>
              <w:ilvl w:val="0"/>
              <w:numId w:val="5"/>
            </w:numPr>
            <w:rPr>
              <w:sz w:val="22"/>
              <w:szCs w:val="22"/>
            </w:rPr>
          </w:pPr>
          <w:r w:rsidRPr="000C42C0">
            <w:rPr>
              <w:sz w:val="22"/>
              <w:szCs w:val="22"/>
            </w:rPr>
            <w:t>Акт сверки расчётов;</w:t>
          </w:r>
        </w:p>
        <w:p w14:paraId="013C50D1" w14:textId="7100D447" w:rsidR="00F21C07" w:rsidRPr="000C42C0" w:rsidRDefault="00F21C07" w:rsidP="00F6079A">
          <w:pPr>
            <w:rPr>
              <w:sz w:val="22"/>
              <w:szCs w:val="22"/>
            </w:rPr>
          </w:pPr>
          <w:r w:rsidRPr="000C42C0">
            <w:rPr>
              <w:sz w:val="22"/>
              <w:szCs w:val="22"/>
            </w:rPr>
            <w:t>Стороны Соглашения оставляют за собой право в любой момент посредством подписания соответствующего Дополнительного соглашения ввести в электронный документооборот любые иные неформализованные электронные документы, помимо перечисленных выше в настоящем пункте 2.3.2, и применять при обмене такими документами правила, установленные  Соглашением.</w:t>
          </w:r>
        </w:p>
        <w:p w14:paraId="01F51960" w14:textId="77777777" w:rsidR="00F21C07" w:rsidRPr="000C42C0" w:rsidRDefault="00F21C07" w:rsidP="00F6079A">
          <w:pPr>
            <w:rPr>
              <w:sz w:val="22"/>
              <w:szCs w:val="22"/>
            </w:rPr>
          </w:pPr>
        </w:p>
        <w:p w14:paraId="32DB3B3D" w14:textId="77777777" w:rsidR="00F21C07" w:rsidRPr="000C42C0" w:rsidRDefault="00F21C07" w:rsidP="00F6079A">
          <w:pPr>
            <w:rPr>
              <w:sz w:val="22"/>
              <w:szCs w:val="22"/>
            </w:rPr>
          </w:pPr>
          <w:r w:rsidRPr="000C42C0">
            <w:rPr>
              <w:sz w:val="22"/>
              <w:szCs w:val="22"/>
            </w:rPr>
            <w:t>3. Доступ к Диадоку</w:t>
          </w:r>
        </w:p>
        <w:p w14:paraId="1F7C5D74" w14:textId="77777777" w:rsidR="00F21C07" w:rsidRPr="000C42C0" w:rsidRDefault="00F21C07" w:rsidP="00F6079A">
          <w:pPr>
            <w:rPr>
              <w:sz w:val="22"/>
              <w:szCs w:val="22"/>
            </w:rPr>
          </w:pPr>
          <w:r w:rsidRPr="000C42C0">
            <w:rPr>
              <w:sz w:val="22"/>
              <w:szCs w:val="22"/>
            </w:rPr>
            <w:t>3.1. Стороны самостоятельно подключаются к Диадоку:</w:t>
          </w:r>
        </w:p>
        <w:p w14:paraId="0119DE82" w14:textId="77777777" w:rsidR="00F21C07" w:rsidRPr="000C42C0" w:rsidRDefault="00F21C07" w:rsidP="00F6079A">
          <w:pPr>
            <w:rPr>
              <w:sz w:val="22"/>
              <w:szCs w:val="22"/>
            </w:rPr>
          </w:pPr>
          <w:r w:rsidRPr="000C42C0">
            <w:rPr>
              <w:sz w:val="22"/>
              <w:szCs w:val="22"/>
            </w:rPr>
            <w:t>3.1.1. Заключают лицензионные договоры с Оператором ЭДО на право использования программы для ЭВМ «Диадок»;</w:t>
          </w:r>
        </w:p>
        <w:p w14:paraId="5879D543" w14:textId="77777777" w:rsidR="00F21C07" w:rsidRPr="000C42C0" w:rsidRDefault="00F21C07" w:rsidP="00F6079A">
          <w:pPr>
            <w:rPr>
              <w:sz w:val="22"/>
              <w:szCs w:val="22"/>
            </w:rPr>
          </w:pPr>
          <w:r w:rsidRPr="000C42C0">
            <w:rPr>
              <w:sz w:val="22"/>
              <w:szCs w:val="22"/>
            </w:rPr>
            <w:t>3.1.2. Заключают договоры на выпуск квалифицированных сертификатов с любым аккредитованным по требованиям Закона об ЭП удостоверяющим центром.</w:t>
          </w:r>
        </w:p>
        <w:p w14:paraId="54F75E18" w14:textId="77777777" w:rsidR="00F21C07" w:rsidRPr="000C42C0" w:rsidRDefault="00F21C07" w:rsidP="00F6079A">
          <w:pPr>
            <w:rPr>
              <w:sz w:val="22"/>
              <w:szCs w:val="22"/>
            </w:rPr>
          </w:pPr>
        </w:p>
        <w:p w14:paraId="30E197E2" w14:textId="77777777" w:rsidR="00F21C07" w:rsidRPr="000C42C0" w:rsidRDefault="00F21C07" w:rsidP="00F6079A">
          <w:pPr>
            <w:rPr>
              <w:sz w:val="22"/>
              <w:szCs w:val="22"/>
            </w:rPr>
          </w:pPr>
          <w:r w:rsidRPr="000C42C0">
            <w:rPr>
              <w:sz w:val="22"/>
              <w:szCs w:val="22"/>
            </w:rPr>
            <w:t>4. Использование КЭП</w:t>
          </w:r>
        </w:p>
        <w:p w14:paraId="598C98C9" w14:textId="77777777" w:rsidR="00F21C07" w:rsidRPr="000C42C0" w:rsidRDefault="00F21C07" w:rsidP="00F6079A">
          <w:pPr>
            <w:rPr>
              <w:sz w:val="22"/>
              <w:szCs w:val="22"/>
            </w:rPr>
          </w:pPr>
          <w:r w:rsidRPr="000C42C0">
            <w:rPr>
              <w:sz w:val="22"/>
              <w:szCs w:val="22"/>
            </w:rPr>
            <w:t>4.1. При использовании КЭП Стороны соглашения обязаны:</w:t>
          </w:r>
        </w:p>
        <w:p w14:paraId="01CE2F24" w14:textId="77777777" w:rsidR="00F21C07" w:rsidRPr="000C42C0" w:rsidRDefault="00F21C07" w:rsidP="00F6079A">
          <w:pPr>
            <w:rPr>
              <w:sz w:val="22"/>
              <w:szCs w:val="22"/>
            </w:rPr>
          </w:pPr>
          <w:r w:rsidRPr="000C42C0">
            <w:rPr>
              <w:sz w:val="22"/>
              <w:szCs w:val="22"/>
            </w:rPr>
            <w:t>4.1.1. Обеспечивать конфиденциальность Ключей электронных подписей, в частности не допускать использования принадлежащих им Ключей электронных подписей без их согласия;</w:t>
          </w:r>
        </w:p>
        <w:p w14:paraId="5DF31C91" w14:textId="77777777" w:rsidR="00F21C07" w:rsidRPr="000C42C0" w:rsidRDefault="00F21C07" w:rsidP="00F6079A">
          <w:pPr>
            <w:rPr>
              <w:sz w:val="22"/>
              <w:szCs w:val="22"/>
            </w:rPr>
          </w:pPr>
          <w:r w:rsidRPr="000C42C0">
            <w:rPr>
              <w:sz w:val="22"/>
              <w:szCs w:val="22"/>
            </w:rPr>
            <w:lastRenderedPageBreak/>
            <w:t>4.1.2. Уведомлять удостоверяющий центр, выдавший Сертификат,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14:paraId="529BD220" w14:textId="77777777" w:rsidR="00F21C07" w:rsidRPr="000C42C0" w:rsidRDefault="00F21C07" w:rsidP="00F6079A">
          <w:pPr>
            <w:rPr>
              <w:sz w:val="22"/>
              <w:szCs w:val="22"/>
            </w:rPr>
          </w:pPr>
          <w:r w:rsidRPr="000C42C0">
            <w:rPr>
              <w:sz w:val="22"/>
              <w:szCs w:val="22"/>
            </w:rPr>
            <w:t>4.1.3. Не использовать Ключ электронной подписи при наличии оснований полагать, что конфиденциальность данного Ключа нарушена;</w:t>
          </w:r>
        </w:p>
        <w:p w14:paraId="3ED8F23D" w14:textId="77777777" w:rsidR="00F21C07" w:rsidRPr="000C42C0" w:rsidRDefault="00F21C07" w:rsidP="00F6079A">
          <w:pPr>
            <w:rPr>
              <w:sz w:val="22"/>
              <w:szCs w:val="22"/>
            </w:rPr>
          </w:pPr>
          <w:r w:rsidRPr="000C42C0">
            <w:rPr>
              <w:sz w:val="22"/>
              <w:szCs w:val="22"/>
            </w:rPr>
            <w:t>4.1.4. Использовать для создания и проверки КЭП, создания Ключей электронных подписей и Ключей их проверки, сертифицированные в соответствии с требованиями Закона об ЭП средства электронной подписи.</w:t>
          </w:r>
        </w:p>
        <w:p w14:paraId="23D1D51F" w14:textId="77777777" w:rsidR="00F21C07" w:rsidRPr="000C42C0" w:rsidRDefault="00F21C07" w:rsidP="00F6079A">
          <w:pPr>
            <w:rPr>
              <w:sz w:val="22"/>
              <w:szCs w:val="22"/>
            </w:rPr>
          </w:pPr>
          <w:r w:rsidRPr="000C42C0">
            <w:rPr>
              <w:sz w:val="22"/>
              <w:szCs w:val="22"/>
            </w:rPr>
            <w:t>4.2. КЭП признается действительной до тех пор, пока решением суда не установлено иное, при одновременном соблюдении следующих условий:</w:t>
          </w:r>
        </w:p>
        <w:p w14:paraId="43E9BA43" w14:textId="77777777" w:rsidR="00F21C07" w:rsidRPr="000C42C0" w:rsidRDefault="00F21C07" w:rsidP="00F6079A">
          <w:pPr>
            <w:rPr>
              <w:sz w:val="22"/>
              <w:szCs w:val="22"/>
            </w:rPr>
          </w:pPr>
          <w:r w:rsidRPr="000C42C0">
            <w:rPr>
              <w:sz w:val="22"/>
              <w:szCs w:val="22"/>
            </w:rPr>
            <w:t>4.2.1.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789B786C" w14:textId="77777777" w:rsidR="00F21C07" w:rsidRPr="000C42C0" w:rsidRDefault="00F21C07" w:rsidP="00F6079A">
          <w:pPr>
            <w:rPr>
              <w:sz w:val="22"/>
              <w:szCs w:val="22"/>
            </w:rPr>
          </w:pPr>
          <w:r w:rsidRPr="000C42C0">
            <w:rPr>
              <w:sz w:val="22"/>
              <w:szCs w:val="22"/>
            </w:rPr>
            <w:t>4.2.2.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14:paraId="7F67D080" w14:textId="77777777" w:rsidR="00F21C07" w:rsidRPr="000C42C0" w:rsidRDefault="00F21C07" w:rsidP="00F6079A">
          <w:pPr>
            <w:rPr>
              <w:sz w:val="22"/>
              <w:szCs w:val="22"/>
            </w:rPr>
          </w:pPr>
          <w:r w:rsidRPr="000C42C0">
            <w:rPr>
              <w:sz w:val="22"/>
              <w:szCs w:val="22"/>
            </w:rPr>
            <w:t>4.2.3. Имеется положительный результат проверки принадлежности владельцу Сертификата,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сертифицированных средств электронной подписи, и с использованием Сертификата лица, подписавшего электронный документ;</w:t>
          </w:r>
        </w:p>
        <w:p w14:paraId="4CB6B5B6" w14:textId="77777777" w:rsidR="00F21C07" w:rsidRPr="000C42C0" w:rsidRDefault="00F21C07" w:rsidP="00F6079A">
          <w:pPr>
            <w:rPr>
              <w:sz w:val="22"/>
              <w:szCs w:val="22"/>
            </w:rPr>
          </w:pPr>
          <w:r w:rsidRPr="000C42C0">
            <w:rPr>
              <w:sz w:val="22"/>
              <w:szCs w:val="22"/>
            </w:rPr>
            <w:t>4.2.4. КЭП используется с учетом ограничений, содержащихся в Сертификате лица, подписывающего электронный документ (если такие ограничения установлены).</w:t>
          </w:r>
        </w:p>
        <w:p w14:paraId="1865E0A9" w14:textId="77777777" w:rsidR="00F21C07" w:rsidRPr="000C42C0" w:rsidRDefault="00F21C07" w:rsidP="00F6079A">
          <w:pPr>
            <w:rPr>
              <w:sz w:val="22"/>
              <w:szCs w:val="22"/>
            </w:rPr>
          </w:pPr>
        </w:p>
        <w:p w14:paraId="17686932" w14:textId="77777777" w:rsidR="00F21C07" w:rsidRPr="000C42C0" w:rsidRDefault="00F21C07" w:rsidP="00F6079A">
          <w:pPr>
            <w:rPr>
              <w:sz w:val="22"/>
              <w:szCs w:val="22"/>
            </w:rPr>
          </w:pPr>
          <w:r w:rsidRPr="000C42C0">
            <w:rPr>
              <w:sz w:val="22"/>
              <w:szCs w:val="22"/>
            </w:rPr>
            <w:t>5. Прочие условия</w:t>
          </w:r>
        </w:p>
        <w:p w14:paraId="1B9866AD" w14:textId="77777777" w:rsidR="00F21C07" w:rsidRPr="000C42C0" w:rsidRDefault="00F21C07" w:rsidP="00F6079A">
          <w:pPr>
            <w:rPr>
              <w:sz w:val="22"/>
              <w:szCs w:val="22"/>
            </w:rPr>
          </w:pPr>
          <w:r w:rsidRPr="000C42C0">
            <w:rPr>
              <w:sz w:val="22"/>
              <w:szCs w:val="22"/>
            </w:rPr>
            <w:t>5.1. Любая из Сторон может в любой момент отказаться от участия в электронном документообороте, направив уведомление об этом другой Стороне в Диадоке за 30 (Тридцать) календарных дней до прекращения использования электронного документооборота.</w:t>
          </w:r>
        </w:p>
        <w:p w14:paraId="40A7C793" w14:textId="77777777" w:rsidR="00F21C07" w:rsidRPr="000C42C0" w:rsidRDefault="00F21C07" w:rsidP="00F6079A">
          <w:pPr>
            <w:rPr>
              <w:sz w:val="22"/>
              <w:szCs w:val="22"/>
            </w:rPr>
          </w:pPr>
          <w:r w:rsidRPr="000C42C0">
            <w:rPr>
              <w:sz w:val="22"/>
              <w:szCs w:val="22"/>
            </w:rPr>
            <w:t>5.2. Любая из Сторон вправе в любой момент обратиться к Оператору ЭДО для разрешения спорных вопросов по фактам документооборота без извещения о таком обращении другой Стороны.</w:t>
          </w:r>
        </w:p>
        <w:p w14:paraId="7FA02C3D" w14:textId="5B75C9C3" w:rsidR="00F21C07" w:rsidRPr="000C42C0" w:rsidRDefault="00F21C07" w:rsidP="00F6079A">
          <w:pPr>
            <w:rPr>
              <w:sz w:val="22"/>
              <w:szCs w:val="22"/>
            </w:rPr>
          </w:pPr>
          <w:r w:rsidRPr="000C42C0">
            <w:rPr>
              <w:sz w:val="22"/>
              <w:szCs w:val="22"/>
            </w:rPr>
            <w:t xml:space="preserve">5.3. Стороны обязаны информировать друг друга о невозможности обмена документами в электронном виде, подписанными ЭП, в случае технического сбоя внутренних систем Стороны. Одним из допустимых способов уведомления о таком сбое является направление электронного письма в адрес контрагента, при этом должны использоваться следующие адреса электронной почты Сторон: </w:t>
          </w:r>
          <w:hyperlink r:id="rId13" w:history="1">
            <w:r w:rsidR="000C7EBF" w:rsidRPr="009A225C">
              <w:rPr>
                <w:rStyle w:val="Hyperlink"/>
                <w:sz w:val="22"/>
                <w:szCs w:val="22"/>
              </w:rPr>
              <w:t>MoscowHelpDesk@bakerhughes.com</w:t>
            </w:r>
          </w:hyperlink>
          <w:r w:rsidRPr="000C42C0">
            <w:rPr>
              <w:sz w:val="22"/>
              <w:szCs w:val="22"/>
            </w:rPr>
            <w:t xml:space="preserve"> в качестве адреса электронной почты Покупателя, и </w:t>
          </w:r>
          <w:sdt>
            <w:sdtPr>
              <w:rPr>
                <w:sz w:val="22"/>
                <w:szCs w:val="22"/>
              </w:rPr>
              <w:alias w:val="укажите адрес электронной почты Поставщика"/>
              <w:tag w:val="укажите адрес электронной почты Поставщика"/>
              <w:id w:val="2013336800"/>
              <w:placeholder>
                <w:docPart w:val="C1B447DCA52245FB9C236E15B26A5B02"/>
              </w:placeholder>
              <w15:color w:val="FF0000"/>
            </w:sdtPr>
            <w:sdtEndPr/>
            <w:sdtContent>
              <w:r w:rsidR="00BA7487" w:rsidRPr="00BA7487">
                <w:rPr>
                  <w:sz w:val="22"/>
                  <w:szCs w:val="22"/>
                </w:rPr>
                <w:t xml:space="preserve"> </w:t>
              </w:r>
              <w:r w:rsidR="00CE7C2C" w:rsidRPr="00CE7C2C">
                <w:rPr>
                  <w:sz w:val="22"/>
                  <w:szCs w:val="22"/>
                </w:rPr>
                <w:t>_______________@________________</w:t>
              </w:r>
              <w:r w:rsidR="00BA7487" w:rsidRPr="00BA7487">
                <w:rPr>
                  <w:sz w:val="22"/>
                  <w:szCs w:val="22"/>
                </w:rPr>
                <w:t xml:space="preserve"> </w:t>
              </w:r>
            </w:sdtContent>
          </w:sdt>
          <w:r w:rsidRPr="000C42C0">
            <w:rPr>
              <w:sz w:val="22"/>
              <w:szCs w:val="22"/>
            </w:rPr>
            <w:t xml:space="preserve">  в качестве адреса электронной почты Поставщика</w:t>
          </w:r>
          <w:r w:rsidRPr="000C42C0">
            <w:rPr>
              <w:b/>
              <w:bCs/>
              <w:sz w:val="22"/>
              <w:szCs w:val="22"/>
            </w:rPr>
            <w:t>. В этом случае, в период действия такого сбоя Стороны производят обмен документами на бумажном носителе с подписанием собственноручной подписью уполномоченного лица и заверенные печатью организации</w:t>
          </w:r>
          <w:r w:rsidRPr="000C42C0">
            <w:rPr>
              <w:sz w:val="22"/>
              <w:szCs w:val="22"/>
            </w:rPr>
            <w:t xml:space="preserve">. </w:t>
          </w:r>
        </w:p>
        <w:p w14:paraId="3ECE1832" w14:textId="77777777" w:rsidR="00F21C07" w:rsidRPr="000C42C0" w:rsidRDefault="00F21C07" w:rsidP="00F6079A">
          <w:pPr>
            <w:rPr>
              <w:sz w:val="22"/>
              <w:szCs w:val="22"/>
            </w:rPr>
          </w:pPr>
          <w:r w:rsidRPr="000C42C0">
            <w:rPr>
              <w:sz w:val="22"/>
              <w:szCs w:val="22"/>
            </w:rPr>
            <w:t xml:space="preserve">5.4. Стороны обязуются информировать друг друга о полномочиях владельцев Сертификатов, а также об ограничениях в использовании Сертификатов. </w:t>
          </w:r>
        </w:p>
        <w:p w14:paraId="4953E969" w14:textId="6CD462DA" w:rsidR="009A2524" w:rsidRPr="000C42C0" w:rsidRDefault="00F21C07" w:rsidP="00F6079A">
          <w:pPr>
            <w:rPr>
              <w:sz w:val="22"/>
              <w:szCs w:val="22"/>
            </w:rPr>
          </w:pPr>
          <w:r w:rsidRPr="000C42C0">
            <w:rPr>
              <w:sz w:val="22"/>
              <w:szCs w:val="22"/>
            </w:rPr>
            <w:t>5.5. Во всем остальном, что не урегулировано настоящим Соглашением, Стороны руководствуются условиями Договора.</w:t>
          </w:r>
          <w:r w:rsidR="009A2524" w:rsidRPr="000C42C0">
            <w:rPr>
              <w:sz w:val="22"/>
              <w:szCs w:val="22"/>
            </w:rPr>
            <w:t xml:space="preserve"> </w:t>
          </w:r>
          <w:r w:rsidR="009A2524" w:rsidRPr="000C42C0">
            <w:rPr>
              <w:sz w:val="22"/>
              <w:szCs w:val="22"/>
            </w:rPr>
            <w:br w:type="page"/>
          </w:r>
        </w:p>
        <w:p w14:paraId="450C3DA5" w14:textId="4EBD7746" w:rsidR="002D0EE4" w:rsidRPr="000C42C0" w:rsidRDefault="009A2524" w:rsidP="00F6079A">
          <w:pPr>
            <w:rPr>
              <w:vanish/>
              <w:color w:val="FF0000"/>
              <w:sz w:val="22"/>
              <w:szCs w:val="22"/>
            </w:rPr>
          </w:pPr>
          <w:r w:rsidRPr="000C42C0">
            <w:rPr>
              <w:vanish/>
              <w:color w:val="FF0000"/>
              <w:sz w:val="22"/>
              <w:szCs w:val="22"/>
            </w:rPr>
            <w:lastRenderedPageBreak/>
            <w:t xml:space="preserve">Вариант 2 </w:t>
          </w:r>
          <w:r w:rsidR="00DC4E62" w:rsidRPr="000C42C0">
            <w:rPr>
              <w:vanish/>
              <w:color w:val="FF0000"/>
              <w:sz w:val="22"/>
              <w:szCs w:val="22"/>
            </w:rPr>
            <w:t>–</w:t>
          </w:r>
          <w:r w:rsidRPr="000C42C0">
            <w:rPr>
              <w:vanish/>
              <w:color w:val="FF0000"/>
              <w:sz w:val="22"/>
              <w:szCs w:val="22"/>
            </w:rPr>
            <w:t xml:space="preserve"> </w:t>
          </w:r>
          <w:r w:rsidR="00DC4E62" w:rsidRPr="000C42C0">
            <w:rPr>
              <w:vanish/>
              <w:color w:val="FF0000"/>
              <w:sz w:val="22"/>
              <w:szCs w:val="22"/>
            </w:rPr>
            <w:t xml:space="preserve">для обмена только первичной </w:t>
          </w:r>
          <w:r w:rsidR="002D0EE4" w:rsidRPr="000C42C0">
            <w:rPr>
              <w:vanish/>
              <w:color w:val="FF0000"/>
              <w:sz w:val="22"/>
              <w:szCs w:val="22"/>
            </w:rPr>
            <w:t>учетной документацией</w:t>
          </w:r>
        </w:p>
        <w:p w14:paraId="4D72A322" w14:textId="0754A1D5" w:rsidR="009A2524" w:rsidRPr="000C42C0" w:rsidRDefault="009A2524" w:rsidP="00620A2E">
          <w:pPr>
            <w:pStyle w:val="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s>
            <w:spacing w:after="120"/>
            <w:jc w:val="center"/>
            <w:rPr>
              <w:rFonts w:ascii="Arial" w:hAnsi="Arial" w:cs="Arial"/>
              <w:b/>
              <w:sz w:val="22"/>
              <w:szCs w:val="22"/>
            </w:rPr>
          </w:pPr>
          <w:bookmarkStart w:id="129" w:name="OLE_LINK60"/>
          <w:bookmarkStart w:id="130" w:name="OLE_LINK61"/>
          <w:r w:rsidRPr="000C42C0">
            <w:rPr>
              <w:rFonts w:ascii="Arial" w:hAnsi="Arial" w:cs="Arial"/>
              <w:b/>
              <w:sz w:val="22"/>
              <w:szCs w:val="22"/>
            </w:rPr>
            <w:t xml:space="preserve">СОГЛАШЕНИЕ ОБ ОБМЕНЕ ЭЛЕКТРОННЫМИ </w:t>
          </w:r>
          <w:r w:rsidRPr="000C42C0">
            <w:rPr>
              <w:rFonts w:ascii="Arial" w:hAnsi="Arial" w:cs="Arial"/>
              <w:b/>
              <w:caps/>
              <w:sz w:val="22"/>
              <w:szCs w:val="22"/>
            </w:rPr>
            <w:t>ДОКУМЕНТАМИ</w:t>
          </w:r>
          <w:r w:rsidRPr="000C42C0">
            <w:rPr>
              <w:rFonts w:ascii="Arial" w:hAnsi="Arial" w:cs="Arial"/>
              <w:b/>
              <w:sz w:val="22"/>
              <w:szCs w:val="22"/>
            </w:rPr>
            <w:t xml:space="preserve">, ПОДПИСАННЫМИ УСИЛЕННОЙ КВАЛИФИЦИРОВАННОЙ </w:t>
          </w:r>
          <w:r w:rsidR="00857E52" w:rsidRPr="000C42C0">
            <w:rPr>
              <w:rFonts w:ascii="Arial" w:hAnsi="Arial" w:cs="Arial"/>
              <w:b/>
              <w:sz w:val="22"/>
              <w:szCs w:val="22"/>
            </w:rPr>
            <w:t xml:space="preserve">ЭЛЕКТРОННОЙ </w:t>
          </w:r>
          <w:r w:rsidRPr="000C42C0">
            <w:rPr>
              <w:rFonts w:ascii="Arial" w:hAnsi="Arial" w:cs="Arial"/>
              <w:b/>
              <w:sz w:val="22"/>
              <w:szCs w:val="22"/>
            </w:rPr>
            <w:t>ПОДПИСЬЮ</w:t>
          </w:r>
        </w:p>
        <w:bookmarkEnd w:id="129"/>
        <w:bookmarkEnd w:id="130"/>
        <w:p w14:paraId="41E92598" w14:textId="77777777" w:rsidR="009A2524" w:rsidRPr="000C42C0" w:rsidRDefault="009A2524" w:rsidP="009A2524">
          <w:pPr>
            <w:pStyle w:val="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s>
            <w:spacing w:after="120"/>
            <w:jc w:val="center"/>
            <w:rPr>
              <w:rFonts w:ascii="Arial" w:hAnsi="Arial" w:cs="Arial"/>
              <w:sz w:val="22"/>
              <w:szCs w:val="22"/>
            </w:rPr>
          </w:pPr>
        </w:p>
        <w:p w14:paraId="3CAA3698" w14:textId="5BA5B072" w:rsidR="009A2524" w:rsidRPr="000C42C0" w:rsidRDefault="009A2524" w:rsidP="009A2524">
          <w:pPr>
            <w:pStyle w:val="1"/>
            <w:tabs>
              <w:tab w:val="clear" w:pos="4153"/>
              <w:tab w:val="clear" w:pos="8306"/>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81"/>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120"/>
            <w:ind w:right="142"/>
            <w:jc w:val="both"/>
            <w:rPr>
              <w:rFonts w:ascii="Arial" w:hAnsi="Arial" w:cs="Arial"/>
              <w:sz w:val="22"/>
              <w:szCs w:val="22"/>
            </w:rPr>
          </w:pPr>
          <w:r w:rsidRPr="000C42C0">
            <w:rPr>
              <w:rFonts w:ascii="Arial" w:hAnsi="Arial" w:cs="Arial"/>
              <w:sz w:val="22"/>
              <w:szCs w:val="22"/>
            </w:rPr>
            <w:t xml:space="preserve">Стороны подписали настоящее Соглашение об обмене электронными документами, подписанными усиленной квалифицированной </w:t>
          </w:r>
          <w:r w:rsidR="00857E52" w:rsidRPr="000C42C0">
            <w:rPr>
              <w:rFonts w:ascii="Arial" w:hAnsi="Arial" w:cs="Arial"/>
              <w:sz w:val="22"/>
              <w:szCs w:val="22"/>
            </w:rPr>
            <w:t xml:space="preserve">электронной </w:t>
          </w:r>
          <w:r w:rsidRPr="000C42C0">
            <w:rPr>
              <w:rFonts w:ascii="Arial" w:hAnsi="Arial" w:cs="Arial"/>
              <w:sz w:val="22"/>
              <w:szCs w:val="22"/>
            </w:rPr>
            <w:t>подписью, в рамках указанного выше Договора:</w:t>
          </w:r>
        </w:p>
        <w:p w14:paraId="57B944FD" w14:textId="7965AE5C" w:rsidR="009A2524" w:rsidRPr="000C42C0" w:rsidRDefault="009A2524" w:rsidP="00F6079A">
          <w:pPr>
            <w:pStyle w:val="ListParagraph"/>
            <w:numPr>
              <w:ilvl w:val="0"/>
              <w:numId w:val="8"/>
            </w:numPr>
            <w:rPr>
              <w:sz w:val="22"/>
              <w:szCs w:val="22"/>
            </w:rPr>
          </w:pPr>
          <w:bookmarkStart w:id="131" w:name="OLE_LINK91"/>
          <w:r w:rsidRPr="000C42C0">
            <w:rPr>
              <w:sz w:val="22"/>
              <w:szCs w:val="22"/>
            </w:rPr>
            <w:t>Стороны с даты</w:t>
          </w:r>
          <w:r w:rsidR="00EE33AB">
            <w:rPr>
              <w:sz w:val="22"/>
              <w:szCs w:val="22"/>
            </w:rPr>
            <w:t xml:space="preserve"> </w:t>
          </w:r>
          <w:bookmarkStart w:id="132" w:name="OLE_LINK127"/>
          <w:r w:rsidR="00EE33AB">
            <w:rPr>
              <w:sz w:val="22"/>
              <w:szCs w:val="22"/>
            </w:rPr>
            <w:t xml:space="preserve">получения </w:t>
          </w:r>
          <w:r w:rsidR="00990BF8">
            <w:rPr>
              <w:sz w:val="22"/>
              <w:szCs w:val="22"/>
            </w:rPr>
            <w:t xml:space="preserve">Покупателем </w:t>
          </w:r>
          <w:r w:rsidR="00B2560F">
            <w:rPr>
              <w:sz w:val="22"/>
              <w:szCs w:val="22"/>
            </w:rPr>
            <w:t xml:space="preserve">от Поставщика </w:t>
          </w:r>
          <w:r w:rsidR="00A9007A">
            <w:rPr>
              <w:sz w:val="22"/>
              <w:szCs w:val="22"/>
            </w:rPr>
            <w:t xml:space="preserve">приглашения </w:t>
          </w:r>
          <w:r w:rsidR="00B2560F">
            <w:rPr>
              <w:sz w:val="22"/>
              <w:szCs w:val="22"/>
            </w:rPr>
            <w:t>к</w:t>
          </w:r>
          <w:r w:rsidRPr="000C42C0">
            <w:rPr>
              <w:sz w:val="22"/>
              <w:szCs w:val="22"/>
            </w:rPr>
            <w:t xml:space="preserve"> началу осуществления обмена документами в электронной форме</w:t>
          </w:r>
          <w:bookmarkEnd w:id="132"/>
          <w:r w:rsidRPr="000C42C0">
            <w:rPr>
              <w:sz w:val="22"/>
              <w:szCs w:val="22"/>
            </w:rPr>
            <w:t>, осуществляют обмен документами (счетами, счетами-фактурами, документами об отгрузке товаров) в электронной форме по телекоммуникационным каналам связи в соответствии с положениями статьи 169 Налогового Кодекса РФ и порядком выставления и получения счетов-фактур в электронном виде по телекоммуникационным каналам связи с применением усиленной квалифицированной подписи, утвержденным действующими Приказами Министерства финансов Российской Федерации и иными нормативными правовыми актами, регулирующими порядок электронного документооборота</w:t>
          </w:r>
          <w:bookmarkEnd w:id="131"/>
          <w:r w:rsidRPr="000C42C0">
            <w:rPr>
              <w:sz w:val="22"/>
              <w:szCs w:val="22"/>
            </w:rPr>
            <w:t>.</w:t>
          </w:r>
        </w:p>
        <w:p w14:paraId="14564132" w14:textId="561269E0" w:rsidR="009A2524" w:rsidRPr="000C42C0" w:rsidRDefault="009A2524" w:rsidP="00F6079A">
          <w:pPr>
            <w:pStyle w:val="ListParagraph"/>
            <w:numPr>
              <w:ilvl w:val="0"/>
              <w:numId w:val="8"/>
            </w:numPr>
            <w:rPr>
              <w:sz w:val="22"/>
              <w:szCs w:val="22"/>
            </w:rPr>
          </w:pPr>
          <w:r w:rsidRPr="000C42C0">
            <w:rPr>
              <w:sz w:val="22"/>
              <w:szCs w:val="22"/>
            </w:rPr>
            <w:t>Стороны обмениваются электронными документами через оператора электронного документооборота. Каждая из Сторон самостоятельно осуществляет оплату услуг привлеченного ею оператора электронного документооборота. Взаимодействие по телекоммуникационным каналам связи через разных операторов электронного документооборота осуществляется при наличии у данных операторов совместимых технических средств и возможностей для приема и передачи документов в электронном виде. В случае использования Сторонами разных операторов электронного документооборота, взаимодействие осуществляется через роумингового оператора.</w:t>
          </w:r>
        </w:p>
        <w:p w14:paraId="155A7C8C" w14:textId="1CC6A458" w:rsidR="009A2524" w:rsidRPr="000C42C0" w:rsidRDefault="009A2524" w:rsidP="00F6079A">
          <w:pPr>
            <w:pStyle w:val="ListParagraph"/>
            <w:numPr>
              <w:ilvl w:val="0"/>
              <w:numId w:val="8"/>
            </w:numPr>
            <w:rPr>
              <w:sz w:val="22"/>
              <w:szCs w:val="22"/>
            </w:rPr>
          </w:pPr>
          <w:r w:rsidRPr="000C42C0">
            <w:rPr>
              <w:sz w:val="22"/>
              <w:szCs w:val="22"/>
            </w:rPr>
            <w:t>Обмен электронными документами происходит как в соответствии с форматами, утвержденными федеральным органом исполнительной власти, уполномоченным по контролю и надзору в области налогов и сборов, и действующими на момент выставления соответствующих документов (формализованные документы), так и в соответствии с форматами, согласованными между Сторонами (неформализованные документы). На момент подписания настоящего Соглашения обмен формализованными электронными документами происходит в соответствии с форматами, утвержденными федеральным органом исполнительной власти, уполномоченным по контролю и надзору в области налогов и сборов.</w:t>
          </w:r>
        </w:p>
        <w:p w14:paraId="0C1D42C7" w14:textId="1FB27887" w:rsidR="009A2524" w:rsidRPr="000C42C0" w:rsidRDefault="009A2524" w:rsidP="00F6079A">
          <w:pPr>
            <w:pStyle w:val="ListParagraph"/>
            <w:numPr>
              <w:ilvl w:val="0"/>
              <w:numId w:val="8"/>
            </w:numPr>
            <w:rPr>
              <w:sz w:val="22"/>
              <w:szCs w:val="22"/>
            </w:rPr>
          </w:pPr>
          <w:r w:rsidRPr="000C42C0">
            <w:rPr>
              <w:sz w:val="22"/>
              <w:szCs w:val="22"/>
            </w:rPr>
            <w:t>Электронные документы, заверенные усиленной квалифицированной подписью уполномоченных лиц в порядке, предусмотренном настоящим Соглашением, используются Сторонами и имеют такое же правовое значение, как и документ, составленный в простой письменной форме на бумажном носителе, заверенном соответствующими собственноручными подписями.</w:t>
          </w:r>
        </w:p>
        <w:p w14:paraId="273815C5" w14:textId="06B6B5DE" w:rsidR="009A2524" w:rsidRPr="000C42C0" w:rsidRDefault="009A2524" w:rsidP="00F6079A">
          <w:pPr>
            <w:pStyle w:val="ListParagraph"/>
            <w:numPr>
              <w:ilvl w:val="0"/>
              <w:numId w:val="8"/>
            </w:numPr>
            <w:rPr>
              <w:sz w:val="22"/>
              <w:szCs w:val="22"/>
            </w:rPr>
          </w:pPr>
          <w:r w:rsidRPr="000C42C0">
            <w:rPr>
              <w:sz w:val="22"/>
              <w:szCs w:val="22"/>
            </w:rPr>
            <w:t>Каждая из Сторон несет ответственность за обеспечение конфиденциальности ключей усиленной квалифицированной электронной подписи, недопущение использования принадлежащих ей ключей без её согласия. Стороны обязуются уведомлять удостоверяющий центр, выдавший сертификат ключа проверки электронной подписи, и иных участников электронного взаимодействия о нарушении конфиденциальности ключа усиленной квалифицированной электронной подписи в течение не более чем одного рабочего дня со дня получения информации о таком нарушении.</w:t>
          </w:r>
        </w:p>
        <w:p w14:paraId="1F63FBA1" w14:textId="455D19C5" w:rsidR="009A2524" w:rsidRPr="000C42C0" w:rsidRDefault="009A2524" w:rsidP="00F6079A">
          <w:pPr>
            <w:pStyle w:val="ListParagraph"/>
            <w:numPr>
              <w:ilvl w:val="0"/>
              <w:numId w:val="8"/>
            </w:numPr>
            <w:rPr>
              <w:sz w:val="22"/>
              <w:szCs w:val="22"/>
            </w:rPr>
          </w:pPr>
          <w:r w:rsidRPr="000C42C0">
            <w:rPr>
              <w:sz w:val="22"/>
              <w:szCs w:val="22"/>
            </w:rPr>
            <w:t xml:space="preserve">Стороны обязуются еженедельно осуществлять мониторинг поступивших документов в системе электронного документооборота. </w:t>
          </w:r>
        </w:p>
        <w:p w14:paraId="2DFD9E00" w14:textId="2709FDDF" w:rsidR="009A2524" w:rsidRPr="000C42C0" w:rsidRDefault="009A2524" w:rsidP="00F6079A">
          <w:pPr>
            <w:pStyle w:val="ListParagraph"/>
            <w:numPr>
              <w:ilvl w:val="0"/>
              <w:numId w:val="8"/>
            </w:numPr>
            <w:rPr>
              <w:sz w:val="22"/>
              <w:szCs w:val="22"/>
            </w:rPr>
          </w:pPr>
          <w:r w:rsidRPr="000C42C0">
            <w:rPr>
              <w:sz w:val="22"/>
              <w:szCs w:val="22"/>
            </w:rPr>
            <w:t xml:space="preserve">Для целей исчисления сроков рассмотрения и утверждения Покупателем счетов, счетов-фактур и документов об отгрузке товаров, установленных Договором, датой, с которой </w:t>
          </w:r>
          <w:r w:rsidRPr="000C42C0">
            <w:rPr>
              <w:sz w:val="22"/>
              <w:szCs w:val="22"/>
            </w:rPr>
            <w:lastRenderedPageBreak/>
            <w:t xml:space="preserve">исчисляется срок, считается дата поступления документа в системе электронного документооборота. </w:t>
          </w:r>
        </w:p>
        <w:p w14:paraId="1CE2A036" w14:textId="77777777" w:rsidR="009A77F2" w:rsidRDefault="009A2524" w:rsidP="00F6079A">
          <w:pPr>
            <w:pStyle w:val="ListParagraph"/>
            <w:numPr>
              <w:ilvl w:val="0"/>
              <w:numId w:val="8"/>
            </w:numPr>
            <w:rPr>
              <w:sz w:val="22"/>
              <w:szCs w:val="22"/>
            </w:rPr>
          </w:pPr>
          <w:r w:rsidRPr="000C42C0">
            <w:rPr>
              <w:rFonts w:eastAsia="ヒラギノ角ゴ Pro W3"/>
              <w:sz w:val="22"/>
              <w:szCs w:val="22"/>
            </w:rPr>
            <w:t>Стороны обязаны информировать друг друга о невозможности обмена документами в электронном виде, подписанными усиленной квалифицированной электронной подписью, возникшей вследствие технического сбоя внутренних систем Сторон. В этом случае, в период действия такого сбоя Стороны производят обмен документами на бумажном носителе, подписанными собственноручной подписью уполномоченного лица и заверенными печатью организации</w:t>
          </w:r>
          <w:r w:rsidRPr="000C42C0">
            <w:rPr>
              <w:sz w:val="22"/>
              <w:szCs w:val="22"/>
            </w:rPr>
            <w:t>.</w:t>
          </w:r>
        </w:p>
        <w:p w14:paraId="3E7E6A5E" w14:textId="54A47CC9" w:rsidR="00B25637" w:rsidRPr="000C42C0" w:rsidRDefault="009A77F2" w:rsidP="009A77F2">
          <w:pPr>
            <w:pStyle w:val="ListParagraph"/>
            <w:rPr>
              <w:sz w:val="22"/>
              <w:szCs w:val="22"/>
            </w:rPr>
          </w:pPr>
          <w:r w:rsidRPr="00D14418">
            <w:br w:type="page"/>
          </w:r>
        </w:p>
      </w:sdtContent>
    </w:sdt>
    <w:p w14:paraId="77DB6D49" w14:textId="6BA57490" w:rsidR="00C65C5F" w:rsidRPr="00D14418" w:rsidRDefault="00C65C5F" w:rsidP="00F6079A"/>
    <w:bookmarkStart w:id="133" w:name="OLE_LINK106" w:displacedByCustomXml="next"/>
    <w:bookmarkStart w:id="134" w:name="OLE_LINK107" w:displacedByCustomXml="next"/>
    <w:sdt>
      <w:sdtPr>
        <w:alias w:val="Удалите это Приложение, если НЕТ Прейскуранта"/>
        <w:tag w:val="Удалите это Приложение, если НЕТ Прейскуранта"/>
        <w:id w:val="1030307303"/>
        <w:placeholder>
          <w:docPart w:val="DefaultPlaceholder_-1854013440"/>
        </w:placeholder>
        <w15:color w:val="FF0000"/>
      </w:sdtPr>
      <w:sdtEndPr/>
      <w:sdtContent>
        <w:p w14:paraId="2A544C6B" w14:textId="77777777" w:rsidR="004F570F" w:rsidRPr="00620A2E" w:rsidRDefault="004F570F" w:rsidP="00620A2E">
          <w:pPr>
            <w:jc w:val="center"/>
            <w:rPr>
              <w:b/>
              <w:bCs/>
            </w:rPr>
          </w:pPr>
          <w:r w:rsidRPr="00620A2E">
            <w:rPr>
              <w:b/>
              <w:bCs/>
            </w:rPr>
            <w:t>Приложение №2</w:t>
          </w:r>
        </w:p>
        <w:p w14:paraId="65ACB545" w14:textId="77777777" w:rsidR="004F570F" w:rsidRPr="00620A2E" w:rsidRDefault="004F570F" w:rsidP="00620A2E">
          <w:pPr>
            <w:jc w:val="center"/>
            <w:rPr>
              <w:b/>
              <w:bCs/>
            </w:rPr>
          </w:pPr>
        </w:p>
        <w:p w14:paraId="2DB2F4C1" w14:textId="54BBF7DD" w:rsidR="004F570F" w:rsidRPr="00620A2E" w:rsidRDefault="004F570F" w:rsidP="00620A2E">
          <w:pPr>
            <w:jc w:val="center"/>
            <w:rPr>
              <w:b/>
              <w:bCs/>
            </w:rPr>
          </w:pPr>
          <w:r w:rsidRPr="00620A2E">
            <w:rPr>
              <w:b/>
              <w:bCs/>
            </w:rPr>
            <w:t>ПРЕЙСКУРАНТ</w:t>
          </w:r>
        </w:p>
        <w:bookmarkEnd w:id="133"/>
        <w:p w14:paraId="60796840" w14:textId="1DB0DA91" w:rsidR="00F06443" w:rsidRPr="00620A2E" w:rsidRDefault="00F06443" w:rsidP="00F6079A">
          <w:pPr>
            <w:rPr>
              <w:vanish/>
              <w:color w:val="FF0000"/>
            </w:rPr>
          </w:pPr>
          <w:r w:rsidRPr="00620A2E">
            <w:rPr>
              <w:vanish/>
              <w:color w:val="FF0000"/>
            </w:rPr>
            <w:t>Здесь должен быть прейскурант. Если он слишком объ</w:t>
          </w:r>
          <w:r w:rsidR="006E57E6">
            <w:rPr>
              <w:vanish/>
              <w:color w:val="FF0000"/>
            </w:rPr>
            <w:t>е</w:t>
          </w:r>
          <w:r w:rsidRPr="00620A2E">
            <w:rPr>
              <w:vanish/>
              <w:color w:val="FF0000"/>
            </w:rPr>
            <w:t>мн</w:t>
          </w:r>
          <w:r w:rsidR="006E57E6">
            <w:rPr>
              <w:vanish/>
              <w:color w:val="FF0000"/>
            </w:rPr>
            <w:t>ый</w:t>
          </w:r>
          <w:r w:rsidRPr="00620A2E">
            <w:rPr>
              <w:vanish/>
              <w:color w:val="FF0000"/>
            </w:rPr>
            <w:t xml:space="preserve"> или постоянно обновляется, то допускается указание ссылки на ресурс Поставщика, содержащий прейскурант.</w:t>
          </w:r>
        </w:p>
        <w:p w14:paraId="7722C3A5" w14:textId="77777777" w:rsidR="004F570F" w:rsidRPr="00D14418" w:rsidRDefault="004F570F" w:rsidP="00F6079A"/>
        <w:p w14:paraId="489F8DF0" w14:textId="77777777" w:rsidR="00F06443" w:rsidRPr="00D14418" w:rsidRDefault="00F06443" w:rsidP="00F6079A"/>
        <w:p w14:paraId="3E7EFC98" w14:textId="77777777" w:rsidR="00F06443" w:rsidRPr="00D14418" w:rsidRDefault="00F06443" w:rsidP="00F6079A"/>
        <w:p w14:paraId="54457321" w14:textId="3EB971B1" w:rsidR="00AA3BD6" w:rsidRPr="00D14418" w:rsidRDefault="009A77F2" w:rsidP="00F6079A">
          <w:pPr>
            <w:rPr>
              <w:lang w:val="en-US"/>
            </w:rPr>
          </w:pPr>
          <w:r w:rsidRPr="00D14418">
            <w:br w:type="page"/>
          </w:r>
        </w:p>
      </w:sdtContent>
    </w:sdt>
    <w:bookmarkEnd w:id="134" w:displacedByCustomXml="prev"/>
    <w:bookmarkStart w:id="135" w:name="OLE_LINK131" w:displacedByCustomXml="next"/>
    <w:sdt>
      <w:sdtPr>
        <w:rPr>
          <w:rFonts w:eastAsia="Calibri"/>
          <w:lang w:eastAsia="en-GB"/>
        </w:rPr>
        <w:alias w:val="удалите этот текст, если подписание через Контур Диадок"/>
        <w:tag w:val="удалите этот текст, если подписание через Контур Диадок"/>
        <w:id w:val="360021583"/>
        <w:placeholder>
          <w:docPart w:val="DefaultPlaceholder_-1854013440"/>
        </w:placeholder>
        <w15:color w:val="FF0000"/>
      </w:sdtPr>
      <w:sdtEndPr/>
      <w:sdtContent>
        <w:p w14:paraId="358D64D4" w14:textId="176A226C" w:rsidR="00754693" w:rsidRPr="00D14418" w:rsidRDefault="00754693" w:rsidP="004C0E4C">
          <w:pPr>
            <w:jc w:val="center"/>
            <w:rPr>
              <w:rFonts w:eastAsia="Calibri"/>
              <w:lang w:eastAsia="en-GB"/>
            </w:rPr>
          </w:pPr>
          <w:r w:rsidRPr="00D14418">
            <w:rPr>
              <w:rFonts w:eastAsia="Calibri"/>
              <w:lang w:eastAsia="en-GB"/>
            </w:rPr>
            <w:t>ПОДПИСИ СТОРОН</w:t>
          </w:r>
        </w:p>
        <w:p w14:paraId="0C61E84B" w14:textId="77777777" w:rsidR="00754693" w:rsidRPr="00D14418" w:rsidRDefault="00754693" w:rsidP="004C0E4C">
          <w:pPr>
            <w:jc w:val="center"/>
            <w:rPr>
              <w:rFonts w:eastAsia="Calibri"/>
              <w:lang w:eastAsia="en-GB"/>
            </w:rPr>
          </w:pPr>
        </w:p>
        <w:p w14:paraId="23193F78" w14:textId="5DB74819" w:rsidR="00754693" w:rsidRPr="00D14418" w:rsidRDefault="00754693" w:rsidP="004C0E4C">
          <w:pPr>
            <w:jc w:val="center"/>
            <w:rPr>
              <w:rFonts w:eastAsia="Calibri"/>
              <w:lang w:eastAsia="en-GB"/>
            </w:rPr>
          </w:pPr>
          <w:r w:rsidRPr="00D14418">
            <w:rPr>
              <w:rFonts w:eastAsia="Calibri"/>
              <w:lang w:eastAsia="en-GB"/>
            </w:rPr>
            <w:t>От имени Поставщика</w:t>
          </w:r>
        </w:p>
        <w:p w14:paraId="1AA4973E" w14:textId="77777777" w:rsidR="00754693" w:rsidRPr="00D14418" w:rsidRDefault="00754693" w:rsidP="004C0E4C">
          <w:pPr>
            <w:jc w:val="center"/>
            <w:rPr>
              <w:rFonts w:eastAsia="Calibri"/>
              <w:lang w:eastAsia="en-GB"/>
            </w:rPr>
          </w:pPr>
        </w:p>
        <w:p w14:paraId="374AE54A" w14:textId="77777777" w:rsidR="00754693" w:rsidRPr="00D14418" w:rsidRDefault="00754693" w:rsidP="004C0E4C">
          <w:pPr>
            <w:jc w:val="center"/>
            <w:rPr>
              <w:rFonts w:eastAsia="Calibri"/>
              <w:lang w:eastAsia="en-GB"/>
            </w:rPr>
          </w:pPr>
          <w:r w:rsidRPr="00D14418">
            <w:rPr>
              <w:rFonts w:eastAsia="Calibri"/>
              <w:lang w:eastAsia="en-GB"/>
            </w:rPr>
            <w:t>________________________________</w:t>
          </w:r>
        </w:p>
        <w:p w14:paraId="4F4B1176" w14:textId="77777777" w:rsidR="00754693" w:rsidRPr="00D14418" w:rsidRDefault="00754693" w:rsidP="004C0E4C">
          <w:pPr>
            <w:jc w:val="center"/>
            <w:rPr>
              <w:b/>
              <w:highlight w:val="yellow"/>
              <w:lang w:val="en-US"/>
            </w:rPr>
          </w:pPr>
          <w:r w:rsidRPr="00D14418">
            <w:rPr>
              <w:rFonts w:eastAsia="Calibri"/>
              <w:lang w:val="en-US" w:eastAsia="en-GB"/>
            </w:rPr>
            <w:t>/______________/ ______________/</w:t>
          </w:r>
        </w:p>
        <w:p w14:paraId="0DE9C3F2" w14:textId="405C36EC" w:rsidR="00754693" w:rsidRPr="00D14418" w:rsidRDefault="00661E8A" w:rsidP="004C0E4C">
          <w:pPr>
            <w:jc w:val="center"/>
            <w:rPr>
              <w:rFonts w:eastAsia="Calibri"/>
              <w:lang w:val="en-US" w:eastAsia="en-GB"/>
            </w:rPr>
          </w:pPr>
          <w:sdt>
            <w:sdtPr>
              <w:rPr>
                <w:b/>
              </w:rPr>
              <w:alias w:val="дата подписания договора"/>
              <w:tag w:val="дата договора"/>
              <w:id w:val="-1267927407"/>
              <w:placeholder>
                <w:docPart w:val="4E8A0A25E81A4E5FA91083C86DD3E85E"/>
              </w:placeholder>
              <w:showingPlcHdr/>
              <w:date w:fullDate="2022-03-16T00:00:00Z">
                <w:dateFormat w:val="dd.MM.yyyy"/>
                <w:lid w:val="ru-RU"/>
                <w:storeMappedDataAs w:val="dateTime"/>
                <w:calendar w:val="gregorian"/>
              </w:date>
            </w:sdtPr>
            <w:sdtEndPr/>
            <w:sdtContent>
              <w:r w:rsidR="00790DCE" w:rsidRPr="00DC0E74">
                <w:rPr>
                  <w:rStyle w:val="PlaceholderText"/>
                  <w:lang w:val="en-US"/>
                </w:rPr>
                <w:t>Click or tap to enter a date.</w:t>
              </w:r>
            </w:sdtContent>
          </w:sdt>
        </w:p>
        <w:p w14:paraId="5C0ED9DA" w14:textId="77777777" w:rsidR="00754693" w:rsidRPr="00D14418" w:rsidRDefault="00754693" w:rsidP="004C0E4C">
          <w:pPr>
            <w:jc w:val="center"/>
            <w:rPr>
              <w:rFonts w:eastAsia="Calibri"/>
              <w:lang w:val="en-US" w:eastAsia="en-GB"/>
            </w:rPr>
          </w:pPr>
        </w:p>
        <w:p w14:paraId="40C87037" w14:textId="598139F9" w:rsidR="00754693" w:rsidRPr="00D14418" w:rsidRDefault="00754693" w:rsidP="004C0E4C">
          <w:pPr>
            <w:jc w:val="center"/>
            <w:rPr>
              <w:rFonts w:eastAsia="Calibri"/>
              <w:lang w:val="en-US" w:eastAsia="en-GB"/>
            </w:rPr>
          </w:pPr>
          <w:r w:rsidRPr="00D14418">
            <w:rPr>
              <w:rFonts w:eastAsia="Calibri"/>
              <w:lang w:eastAsia="en-GB"/>
            </w:rPr>
            <w:t>От</w:t>
          </w:r>
          <w:r w:rsidRPr="00D14418">
            <w:rPr>
              <w:rFonts w:eastAsia="Calibri"/>
              <w:lang w:val="en-US" w:eastAsia="en-GB"/>
            </w:rPr>
            <w:t xml:space="preserve"> </w:t>
          </w:r>
          <w:r w:rsidRPr="00D14418">
            <w:rPr>
              <w:rFonts w:eastAsia="Calibri"/>
              <w:lang w:eastAsia="en-GB"/>
            </w:rPr>
            <w:t>имени</w:t>
          </w:r>
          <w:r w:rsidRPr="00D14418">
            <w:rPr>
              <w:rFonts w:eastAsia="Calibri"/>
              <w:lang w:val="en-US" w:eastAsia="en-GB"/>
            </w:rPr>
            <w:t xml:space="preserve"> </w:t>
          </w:r>
          <w:r w:rsidRPr="00D14418">
            <w:rPr>
              <w:rFonts w:eastAsia="Calibri"/>
              <w:lang w:eastAsia="en-GB"/>
            </w:rPr>
            <w:t>Покупателя</w:t>
          </w:r>
        </w:p>
        <w:p w14:paraId="6485B6A9" w14:textId="77777777" w:rsidR="00754693" w:rsidRPr="00D14418" w:rsidRDefault="00754693" w:rsidP="004C0E4C">
          <w:pPr>
            <w:jc w:val="center"/>
            <w:rPr>
              <w:rFonts w:eastAsia="Calibri"/>
              <w:lang w:val="en-US" w:eastAsia="en-GB"/>
            </w:rPr>
          </w:pPr>
        </w:p>
        <w:p w14:paraId="78BD5293" w14:textId="77777777" w:rsidR="00754693" w:rsidRPr="00D14418" w:rsidRDefault="00754693" w:rsidP="004C0E4C">
          <w:pPr>
            <w:jc w:val="center"/>
            <w:rPr>
              <w:rFonts w:eastAsia="Calibri"/>
              <w:lang w:val="en-US" w:eastAsia="en-GB"/>
            </w:rPr>
          </w:pPr>
          <w:r w:rsidRPr="00D14418">
            <w:rPr>
              <w:rFonts w:eastAsia="Calibri"/>
              <w:lang w:val="en-US" w:eastAsia="en-GB"/>
            </w:rPr>
            <w:t>________________________________</w:t>
          </w:r>
        </w:p>
        <w:p w14:paraId="1215C1CC" w14:textId="77777777" w:rsidR="00754693" w:rsidRPr="00D14418" w:rsidRDefault="00754693" w:rsidP="004C0E4C">
          <w:pPr>
            <w:jc w:val="center"/>
            <w:rPr>
              <w:rFonts w:eastAsia="Calibri"/>
              <w:lang w:val="en-US" w:eastAsia="en-GB"/>
            </w:rPr>
          </w:pPr>
          <w:r w:rsidRPr="00D14418">
            <w:rPr>
              <w:rFonts w:eastAsia="Calibri"/>
              <w:lang w:val="en-US" w:eastAsia="en-GB"/>
            </w:rPr>
            <w:t>/______________/ ______________/</w:t>
          </w:r>
        </w:p>
        <w:bookmarkStart w:id="136" w:name="OLE_LINK130"/>
        <w:p w14:paraId="67B87444" w14:textId="04883675" w:rsidR="00754693" w:rsidRPr="00D14418" w:rsidRDefault="00661E8A" w:rsidP="004C0E4C">
          <w:pPr>
            <w:jc w:val="center"/>
            <w:rPr>
              <w:rFonts w:eastAsia="Calibri"/>
              <w:lang w:val="en-US" w:eastAsia="en-GB"/>
            </w:rPr>
          </w:pPr>
          <w:sdt>
            <w:sdtPr>
              <w:rPr>
                <w:b/>
              </w:rPr>
              <w:alias w:val="дата подписания договора"/>
              <w:tag w:val="дата договора"/>
              <w:id w:val="561299245"/>
              <w:placeholder>
                <w:docPart w:val="EAE029C299E740A2BEE253CF2ECFB06C"/>
              </w:placeholder>
              <w:showingPlcHdr/>
              <w15:color w:val="FF0000"/>
              <w:date w:fullDate="2022-03-16T00:00:00Z">
                <w:dateFormat w:val="dd.MM.yyyy"/>
                <w:lid w:val="ru-RU"/>
                <w:storeMappedDataAs w:val="dateTime"/>
                <w:calendar w:val="gregorian"/>
              </w:date>
            </w:sdtPr>
            <w:sdtEndPr/>
            <w:sdtContent>
              <w:r w:rsidR="00254E72" w:rsidRPr="00DC0E74">
                <w:rPr>
                  <w:rStyle w:val="PlaceholderText"/>
                  <w:lang w:val="en-US"/>
                </w:rPr>
                <w:t>Click or tap to enter a date.</w:t>
              </w:r>
            </w:sdtContent>
          </w:sdt>
          <w:bookmarkEnd w:id="136"/>
        </w:p>
        <w:bookmarkEnd w:id="135"/>
        <w:p w14:paraId="2A5147A5" w14:textId="77777777" w:rsidR="00754693" w:rsidRPr="00D14418" w:rsidRDefault="00754693" w:rsidP="004C0E4C">
          <w:pPr>
            <w:jc w:val="center"/>
            <w:rPr>
              <w:lang w:val="en-US"/>
            </w:rPr>
          </w:pPr>
        </w:p>
        <w:p w14:paraId="2C151FFD" w14:textId="0B3650D9" w:rsidR="00754693" w:rsidRPr="00D14418" w:rsidRDefault="00661E8A" w:rsidP="004C0E4C">
          <w:pPr>
            <w:jc w:val="center"/>
            <w:rPr>
              <w:rFonts w:eastAsia="Calibri"/>
              <w:lang w:val="en-US" w:eastAsia="en-GB"/>
            </w:rPr>
          </w:pPr>
        </w:p>
      </w:sdtContent>
    </w:sdt>
    <w:bookmarkEnd w:id="125"/>
    <w:p w14:paraId="2457F52A" w14:textId="77777777" w:rsidR="00754693" w:rsidRPr="00D14418" w:rsidRDefault="00754693" w:rsidP="004C0E4C">
      <w:pPr>
        <w:jc w:val="center"/>
        <w:rPr>
          <w:lang w:val="en-US"/>
        </w:rPr>
      </w:pPr>
    </w:p>
    <w:sectPr w:rsidR="00754693" w:rsidRPr="00D14418" w:rsidSect="00C95F10">
      <w:headerReference w:type="default" r:id="rId14"/>
      <w:headerReference w:type="first" r:id="rId15"/>
      <w:pgSz w:w="12240" w:h="15840" w:code="1"/>
      <w:pgMar w:top="1440" w:right="864"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D94FA" w14:textId="77777777" w:rsidR="004F69D2" w:rsidRDefault="004F69D2" w:rsidP="00F6079A">
      <w:r>
        <w:separator/>
      </w:r>
    </w:p>
    <w:p w14:paraId="3AC9097F" w14:textId="77777777" w:rsidR="004F69D2" w:rsidRDefault="004F69D2" w:rsidP="00F6079A"/>
  </w:endnote>
  <w:endnote w:type="continuationSeparator" w:id="0">
    <w:p w14:paraId="7A11E8DA" w14:textId="77777777" w:rsidR="004F69D2" w:rsidRDefault="004F69D2" w:rsidP="00F6079A">
      <w:r>
        <w:continuationSeparator/>
      </w:r>
    </w:p>
    <w:p w14:paraId="1C1EFCB1" w14:textId="77777777" w:rsidR="004F69D2" w:rsidRDefault="004F69D2" w:rsidP="00F6079A"/>
  </w:endnote>
  <w:endnote w:type="continuationNotice" w:id="1">
    <w:p w14:paraId="450C2046" w14:textId="77777777" w:rsidR="004F69D2" w:rsidRDefault="004F69D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 Inspira">
    <w:altName w:val="Arial"/>
    <w:charset w:val="CC"/>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00"/>
    <w:family w:val="roman"/>
    <w:pitch w:val="default"/>
  </w:font>
  <w:font w:name="PT Serif">
    <w:charset w:val="00"/>
    <w:family w:val="roman"/>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0B48E" w14:textId="77777777" w:rsidR="004F69D2" w:rsidRDefault="004F69D2" w:rsidP="00F6079A">
      <w:r>
        <w:separator/>
      </w:r>
    </w:p>
    <w:p w14:paraId="425BA80B" w14:textId="77777777" w:rsidR="004F69D2" w:rsidRDefault="004F69D2" w:rsidP="00F6079A"/>
  </w:footnote>
  <w:footnote w:type="continuationSeparator" w:id="0">
    <w:p w14:paraId="319AC1D0" w14:textId="77777777" w:rsidR="004F69D2" w:rsidRDefault="004F69D2" w:rsidP="00F6079A">
      <w:r>
        <w:continuationSeparator/>
      </w:r>
    </w:p>
    <w:p w14:paraId="190A264D" w14:textId="77777777" w:rsidR="004F69D2" w:rsidRDefault="004F69D2" w:rsidP="00F6079A"/>
  </w:footnote>
  <w:footnote w:type="continuationNotice" w:id="1">
    <w:p w14:paraId="0E561D10" w14:textId="77777777" w:rsidR="004F69D2" w:rsidRDefault="004F69D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6199C" w14:textId="035F5935" w:rsidR="0099081F" w:rsidRPr="00D14418" w:rsidRDefault="0099081F" w:rsidP="00B21832">
    <w:pPr>
      <w:pStyle w:val="Header"/>
      <w:spacing w:before="0" w:after="0"/>
      <w:jc w:val="center"/>
      <w:rPr>
        <w:sz w:val="20"/>
        <w:szCs w:val="20"/>
      </w:rPr>
    </w:pPr>
    <w:r w:rsidRPr="00D14418">
      <w:rPr>
        <w:sz w:val="20"/>
        <w:szCs w:val="20"/>
      </w:rPr>
      <w:t>-</w:t>
    </w:r>
    <w:sdt>
      <w:sdtPr>
        <w:rPr>
          <w:sz w:val="20"/>
          <w:szCs w:val="20"/>
        </w:rPr>
        <w:id w:val="578102280"/>
        <w:docPartObj>
          <w:docPartGallery w:val="Page Numbers (Top of Page)"/>
          <w:docPartUnique/>
        </w:docPartObj>
      </w:sdtPr>
      <w:sdtEndPr>
        <w:rPr>
          <w:noProof/>
        </w:rPr>
      </w:sdtEndPr>
      <w:sdtContent>
        <w:r w:rsidRPr="00D14418">
          <w:rPr>
            <w:sz w:val="20"/>
            <w:szCs w:val="20"/>
          </w:rPr>
          <w:fldChar w:fldCharType="begin"/>
        </w:r>
        <w:r w:rsidRPr="00D14418">
          <w:rPr>
            <w:sz w:val="20"/>
            <w:szCs w:val="20"/>
          </w:rPr>
          <w:instrText xml:space="preserve"> PAGE   \* MERGEFORMAT </w:instrText>
        </w:r>
        <w:r w:rsidRPr="00D14418">
          <w:rPr>
            <w:sz w:val="20"/>
            <w:szCs w:val="20"/>
          </w:rPr>
          <w:fldChar w:fldCharType="separate"/>
        </w:r>
        <w:r w:rsidRPr="00D14418">
          <w:rPr>
            <w:noProof/>
            <w:sz w:val="20"/>
            <w:szCs w:val="20"/>
          </w:rPr>
          <w:t>2</w:t>
        </w:r>
        <w:r w:rsidRPr="00D14418">
          <w:rPr>
            <w:noProof/>
            <w:sz w:val="20"/>
            <w:szCs w:val="20"/>
          </w:rPr>
          <w:fldChar w:fldCharType="end"/>
        </w:r>
        <w:r w:rsidRPr="00D14418">
          <w:rPr>
            <w:noProof/>
            <w:sz w:val="20"/>
            <w:szCs w:val="20"/>
          </w:rPr>
          <w: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EFB45" w14:textId="77777777" w:rsidR="000419F3" w:rsidRDefault="000419F3" w:rsidP="000419F3">
    <w:pPr>
      <w:pStyle w:val="Header"/>
      <w:jc w:val="right"/>
      <w:rPr>
        <w:sz w:val="20"/>
      </w:rPr>
    </w:pPr>
    <w:bookmarkStart w:id="137" w:name="OLE_LINK5"/>
    <w:bookmarkStart w:id="138" w:name="OLE_LINK6"/>
    <w:r w:rsidRPr="001674D3">
      <w:rPr>
        <w:noProof/>
      </w:rPr>
      <w:drawing>
        <wp:inline distT="0" distB="0" distL="0" distR="0" wp14:anchorId="6136B450" wp14:editId="0AB04638">
          <wp:extent cx="2440084" cy="728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46542" cy="759788"/>
                  </a:xfrm>
                  <a:prstGeom prst="rect">
                    <a:avLst/>
                  </a:prstGeom>
                </pic:spPr>
              </pic:pic>
            </a:graphicData>
          </a:graphic>
        </wp:inline>
      </w:drawing>
    </w:r>
  </w:p>
  <w:p w14:paraId="3D9A3D84" w14:textId="77777777" w:rsidR="000419F3" w:rsidRPr="000419F3" w:rsidRDefault="000419F3" w:rsidP="000419F3">
    <w:pPr>
      <w:pStyle w:val="Header"/>
      <w:jc w:val="right"/>
      <w:rPr>
        <w:i/>
        <w:iCs/>
        <w:sz w:val="20"/>
        <w:szCs w:val="20"/>
      </w:rPr>
    </w:pPr>
    <w:r w:rsidRPr="0035530F">
      <w:rPr>
        <w:i/>
        <w:iCs/>
        <w:sz w:val="20"/>
        <w:szCs w:val="20"/>
      </w:rPr>
      <w:t>Типовой рамочный договор поставки</w:t>
    </w:r>
  </w:p>
  <w:bookmarkEnd w:id="137"/>
  <w:bookmarkEnd w:id="138"/>
  <w:p w14:paraId="49D3D6EB" w14:textId="77777777" w:rsidR="0099081F" w:rsidRDefault="0099081F" w:rsidP="00F607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2"/>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 w15:restartNumberingAfterBreak="0">
    <w:nsid w:val="00E87AA5"/>
    <w:multiLevelType w:val="multilevel"/>
    <w:tmpl w:val="069AC284"/>
    <w:lvl w:ilvl="0">
      <w:start w:val="1"/>
      <w:numFmt w:val="decimal"/>
      <w:pStyle w:val="Heading1"/>
      <w:lvlText w:val="%1."/>
      <w:lvlJc w:val="left"/>
      <w:pPr>
        <w:ind w:left="990" w:hanging="990"/>
      </w:pPr>
    </w:lvl>
    <w:lvl w:ilvl="1">
      <w:start w:val="1"/>
      <w:numFmt w:val="decimal"/>
      <w:pStyle w:val="Heading2"/>
      <w:lvlText w:val="%1.%2."/>
      <w:lvlJc w:val="left"/>
      <w:pPr>
        <w:ind w:left="990" w:hanging="990"/>
      </w:pPr>
    </w:lvl>
    <w:lvl w:ilvl="2">
      <w:start w:val="1"/>
      <w:numFmt w:val="decimal"/>
      <w:lvlText w:val="%1.%2.%3."/>
      <w:lvlJc w:val="left"/>
      <w:pPr>
        <w:ind w:left="990" w:hanging="990"/>
      </w:pPr>
    </w:lvl>
    <w:lvl w:ilvl="3">
      <w:start w:val="1"/>
      <w:numFmt w:val="decimal"/>
      <w:lvlText w:val="%1.%2.%3.%4."/>
      <w:lvlJc w:val="left"/>
      <w:pPr>
        <w:ind w:left="990" w:hanging="99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B3111D7"/>
    <w:multiLevelType w:val="hybridMultilevel"/>
    <w:tmpl w:val="328EC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75FED"/>
    <w:multiLevelType w:val="hybridMultilevel"/>
    <w:tmpl w:val="90A44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E2D3E"/>
    <w:multiLevelType w:val="multilevel"/>
    <w:tmpl w:val="88A489B6"/>
    <w:lvl w:ilvl="0">
      <w:start w:val="1"/>
      <w:numFmt w:val="decimal"/>
      <w:pStyle w:val="Level1"/>
      <w:lvlText w:val="%1."/>
      <w:lvlJc w:val="left"/>
      <w:pPr>
        <w:tabs>
          <w:tab w:val="num" w:pos="851"/>
        </w:tabs>
        <w:ind w:left="851" w:hanging="851"/>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pStyle w:val="Level2"/>
      <w:lvlText w:val="%1.%2"/>
      <w:lvlJc w:val="left"/>
      <w:pPr>
        <w:tabs>
          <w:tab w:val="num" w:pos="850"/>
        </w:tabs>
        <w:ind w:left="850" w:hanging="85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pStyle w:val="Level3"/>
      <w:lvlText w:val="%1.%2.%3"/>
      <w:lvlJc w:val="left"/>
      <w:pPr>
        <w:tabs>
          <w:tab w:val="num" w:pos="1418"/>
        </w:tabs>
        <w:ind w:left="1418" w:hanging="851"/>
      </w:pPr>
      <w:rPr>
        <w:rFonts w:ascii="Arial" w:hAnsi="Arial" w:cs="Times New Roman" w:hint="default"/>
        <w:b w:val="0"/>
        <w:strike w:val="0"/>
        <w:dstrike w:val="0"/>
        <w:color w:val="auto"/>
        <w:sz w:val="18"/>
        <w:szCs w:val="18"/>
        <w:u w:val="none"/>
        <w:effect w:val="none"/>
      </w:rPr>
    </w:lvl>
    <w:lvl w:ilvl="3">
      <w:start w:val="1"/>
      <w:numFmt w:val="lowerLetter"/>
      <w:pStyle w:val="Level4"/>
      <w:lvlText w:val="(%4)"/>
      <w:lvlJc w:val="left"/>
      <w:pPr>
        <w:tabs>
          <w:tab w:val="num" w:pos="2390"/>
        </w:tabs>
        <w:ind w:left="2390" w:hanging="850"/>
      </w:pPr>
      <w:rPr>
        <w:rFonts w:cs="Times New Roman"/>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4">
      <w:start w:val="1"/>
      <w:numFmt w:val="decimal"/>
      <w:pStyle w:val="Level5"/>
      <w:lvlText w:val="(%5)"/>
      <w:lvlJc w:val="left"/>
      <w:pPr>
        <w:tabs>
          <w:tab w:val="num" w:pos="4253"/>
        </w:tabs>
        <w:ind w:left="4253" w:hanging="851"/>
      </w:pPr>
      <w:rPr>
        <w:rFonts w:ascii="Arial" w:hAnsi="Arial" w:cs="Times New Roman" w:hint="default"/>
        <w:b w:val="0"/>
        <w:sz w:val="18"/>
        <w:szCs w:val="18"/>
      </w:rPr>
    </w:lvl>
    <w:lvl w:ilvl="5">
      <w:start w:val="1"/>
      <w:numFmt w:val="upperLetter"/>
      <w:pStyle w:val="Level6"/>
      <w:lvlText w:val="(%6)"/>
      <w:lvlJc w:val="left"/>
      <w:pPr>
        <w:tabs>
          <w:tab w:val="num" w:pos="5103"/>
        </w:tabs>
        <w:ind w:left="5103" w:hanging="850"/>
      </w:pPr>
      <w:rPr>
        <w:rFonts w:ascii="Arial" w:hAnsi="Arial" w:cs="Times New Roman" w:hint="default"/>
        <w:sz w:val="20"/>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7DD35ED"/>
    <w:multiLevelType w:val="multilevel"/>
    <w:tmpl w:val="F9783448"/>
    <w:lvl w:ilvl="0">
      <w:start w:val="1"/>
      <w:numFmt w:val="upperLetter"/>
      <w:lvlText w:val="%1."/>
      <w:lvlJc w:val="left"/>
      <w:pPr>
        <w:tabs>
          <w:tab w:val="num" w:pos="575"/>
        </w:tabs>
        <w:ind w:left="575" w:hanging="360"/>
      </w:pPr>
    </w:lvl>
    <w:lvl w:ilvl="1">
      <w:start w:val="1"/>
      <w:numFmt w:val="upperLetter"/>
      <w:pStyle w:val="SVOutlineL2"/>
      <w:lvlText w:val="%2."/>
      <w:lvlJc w:val="left"/>
      <w:pPr>
        <w:tabs>
          <w:tab w:val="num" w:pos="1440"/>
        </w:tabs>
        <w:ind w:left="1440" w:hanging="720"/>
      </w:pPr>
      <w:rPr>
        <w:rFonts w:ascii="GE Inspira" w:hAnsi="GE Inspira" w:cs="Times New Roman" w:hint="default"/>
        <w:b w:val="0"/>
        <w:i w:val="0"/>
        <w:caps w:val="0"/>
        <w:strike w:val="0"/>
        <w:dstrike w:val="0"/>
        <w:vanish w:val="0"/>
        <w:webHidden w:val="0"/>
        <w:color w:val="auto"/>
        <w:sz w:val="24"/>
        <w:u w:val="none"/>
        <w:effect w:val="none"/>
        <w:vertAlign w:val="baseline"/>
        <w:specVanish w:val="0"/>
      </w:rPr>
    </w:lvl>
    <w:lvl w:ilvl="2">
      <w:start w:val="1"/>
      <w:numFmt w:val="decimal"/>
      <w:pStyle w:val="SVOutlineL3"/>
      <w:lvlText w:val="%3."/>
      <w:lvlJc w:val="left"/>
      <w:pPr>
        <w:tabs>
          <w:tab w:val="num" w:pos="2160"/>
        </w:tabs>
        <w:ind w:left="2160" w:hanging="720"/>
      </w:pPr>
      <w:rPr>
        <w:rFonts w:ascii="GE Inspira" w:hAnsi="GE Inspira" w:cs="Times New Roman" w:hint="default"/>
        <w:b w:val="0"/>
        <w:i w:val="0"/>
        <w:caps w:val="0"/>
        <w:strike w:val="0"/>
        <w:dstrike w:val="0"/>
        <w:vanish w:val="0"/>
        <w:webHidden w:val="0"/>
        <w:color w:val="auto"/>
        <w:sz w:val="24"/>
        <w:u w:val="none"/>
        <w:effect w:val="none"/>
        <w:vertAlign w:val="baseline"/>
        <w:specVanish w:val="0"/>
      </w:rPr>
    </w:lvl>
    <w:lvl w:ilvl="3">
      <w:start w:val="1"/>
      <w:numFmt w:val="lowerLetter"/>
      <w:pStyle w:val="SVOutlineL4"/>
      <w:lvlText w:val="%4."/>
      <w:lvlJc w:val="left"/>
      <w:pPr>
        <w:tabs>
          <w:tab w:val="num" w:pos="2880"/>
        </w:tabs>
        <w:ind w:left="2880" w:hanging="720"/>
      </w:pPr>
      <w:rPr>
        <w:rFonts w:ascii="Times New Roman" w:hAnsi="Times New Roman" w:cs="Times New Roman" w:hint="default"/>
        <w:b w:val="0"/>
        <w:i w:val="0"/>
        <w:caps w:val="0"/>
        <w:smallCaps w:val="0"/>
        <w:strike w:val="0"/>
        <w:dstrike w:val="0"/>
        <w:vanish w:val="0"/>
        <w:webHidden w:val="0"/>
        <w:color w:val="auto"/>
        <w:sz w:val="24"/>
        <w:u w:val="none"/>
        <w:effect w:val="none"/>
        <w:vertAlign w:val="baseline"/>
        <w:specVanish w:val="0"/>
      </w:rPr>
    </w:lvl>
    <w:lvl w:ilvl="4">
      <w:start w:val="1"/>
      <w:numFmt w:val="lowerRoman"/>
      <w:pStyle w:val="SVOutlineL5"/>
      <w:lvlText w:val="(%5)"/>
      <w:lvlJc w:val="left"/>
      <w:pPr>
        <w:tabs>
          <w:tab w:val="num" w:pos="3600"/>
        </w:tabs>
        <w:ind w:left="3600" w:hanging="720"/>
      </w:pPr>
      <w:rPr>
        <w:rFonts w:ascii="Times New Roman" w:hAnsi="Times New Roman" w:cs="Times New Roman" w:hint="default"/>
        <w:b w:val="0"/>
        <w:i w:val="0"/>
        <w:caps w:val="0"/>
        <w:smallCaps w:val="0"/>
        <w:strike w:val="0"/>
        <w:dstrike w:val="0"/>
        <w:vanish w:val="0"/>
        <w:webHidden w:val="0"/>
        <w:color w:val="auto"/>
        <w:sz w:val="24"/>
        <w:u w:val="none"/>
        <w:effect w:val="none"/>
        <w:vertAlign w:val="baseline"/>
        <w:specVanish w:val="0"/>
      </w:rPr>
    </w:lvl>
    <w:lvl w:ilvl="5">
      <w:start w:val="1"/>
      <w:numFmt w:val="none"/>
      <w:lvlText w:val=""/>
      <w:lvlJc w:val="left"/>
      <w:pPr>
        <w:tabs>
          <w:tab w:val="num" w:pos="720"/>
        </w:tabs>
        <w:ind w:left="0" w:firstLine="0"/>
      </w:pPr>
      <w:rPr>
        <w:rFonts w:ascii="Times New Roman" w:hAnsi="Times New Roman" w:cs="Times New Roman" w:hint="default"/>
        <w:b w:val="0"/>
        <w:i w:val="0"/>
        <w:caps w:val="0"/>
        <w:smallCaps w:val="0"/>
        <w:strike w:val="0"/>
        <w:dstrike w:val="0"/>
        <w:vanish w:val="0"/>
        <w:webHidden w:val="0"/>
        <w:color w:val="auto"/>
        <w:sz w:val="40"/>
        <w:u w:val="none"/>
        <w:effect w:val="none"/>
        <w:vertAlign w:val="baseline"/>
        <w:specVanish w:val="0"/>
      </w:rPr>
    </w:lvl>
    <w:lvl w:ilvl="6">
      <w:start w:val="1"/>
      <w:numFmt w:val="none"/>
      <w:lvlText w:val=""/>
      <w:lvlJc w:val="left"/>
      <w:pPr>
        <w:tabs>
          <w:tab w:val="num" w:pos="720"/>
        </w:tabs>
        <w:ind w:left="0" w:firstLine="0"/>
      </w:pPr>
      <w:rPr>
        <w:rFonts w:ascii="Times New Roman" w:hAnsi="Times New Roman" w:cs="Times New Roman" w:hint="default"/>
        <w:b w:val="0"/>
        <w:i w:val="0"/>
        <w:caps w:val="0"/>
        <w:smallCaps w:val="0"/>
        <w:strike w:val="0"/>
        <w:dstrike w:val="0"/>
        <w:vanish w:val="0"/>
        <w:webHidden w:val="0"/>
        <w:color w:val="auto"/>
        <w:sz w:val="40"/>
        <w:u w:val="none"/>
        <w:effect w:val="none"/>
        <w:vertAlign w:val="baseline"/>
        <w:specVanish w:val="0"/>
      </w:rPr>
    </w:lvl>
    <w:lvl w:ilvl="7">
      <w:start w:val="1"/>
      <w:numFmt w:val="none"/>
      <w:lvlText w:val=""/>
      <w:lvlJc w:val="left"/>
      <w:pPr>
        <w:tabs>
          <w:tab w:val="num" w:pos="720"/>
        </w:tabs>
        <w:ind w:left="0" w:firstLine="0"/>
      </w:pPr>
      <w:rPr>
        <w:rFonts w:ascii="Times New Roman" w:hAnsi="Times New Roman" w:cs="Times New Roman" w:hint="default"/>
        <w:b w:val="0"/>
        <w:i w:val="0"/>
        <w:caps w:val="0"/>
        <w:smallCaps w:val="0"/>
        <w:strike w:val="0"/>
        <w:dstrike w:val="0"/>
        <w:vanish w:val="0"/>
        <w:webHidden w:val="0"/>
        <w:color w:val="auto"/>
        <w:sz w:val="40"/>
        <w:u w:val="none"/>
        <w:effect w:val="none"/>
        <w:vertAlign w:val="baseline"/>
        <w:specVanish w:val="0"/>
      </w:rPr>
    </w:lvl>
    <w:lvl w:ilvl="8">
      <w:start w:val="1"/>
      <w:numFmt w:val="none"/>
      <w:lvlText w:val=""/>
      <w:lvlJc w:val="left"/>
      <w:pPr>
        <w:tabs>
          <w:tab w:val="num" w:pos="720"/>
        </w:tabs>
        <w:ind w:left="0" w:firstLine="0"/>
      </w:pPr>
      <w:rPr>
        <w:rFonts w:ascii="Times New Roman" w:hAnsi="Times New Roman" w:cs="Times New Roman" w:hint="default"/>
        <w:b w:val="0"/>
        <w:i w:val="0"/>
        <w:caps w:val="0"/>
        <w:smallCaps w:val="0"/>
        <w:strike w:val="0"/>
        <w:dstrike w:val="0"/>
        <w:vanish w:val="0"/>
        <w:webHidden w:val="0"/>
        <w:color w:val="auto"/>
        <w:sz w:val="40"/>
        <w:u w:val="none"/>
        <w:effect w:val="none"/>
        <w:vertAlign w:val="baseline"/>
        <w:specVanish w:val="0"/>
      </w:rPr>
    </w:lvl>
  </w:abstractNum>
  <w:abstractNum w:abstractNumId="6" w15:restartNumberingAfterBreak="0">
    <w:nsid w:val="19871139"/>
    <w:multiLevelType w:val="hybridMultilevel"/>
    <w:tmpl w:val="B64C0876"/>
    <w:lvl w:ilvl="0" w:tplc="7F8A61FA">
      <w:numFmt w:val="bullet"/>
      <w:lvlText w:val="-"/>
      <w:lvlJc w:val="left"/>
      <w:pPr>
        <w:tabs>
          <w:tab w:val="num" w:pos="744"/>
        </w:tabs>
        <w:ind w:left="744" w:hanging="360"/>
      </w:pPr>
    </w:lvl>
    <w:lvl w:ilvl="1" w:tplc="04190003">
      <w:start w:val="1"/>
      <w:numFmt w:val="bullet"/>
      <w:lvlText w:val="o"/>
      <w:lvlJc w:val="left"/>
      <w:pPr>
        <w:tabs>
          <w:tab w:val="num" w:pos="1464"/>
        </w:tabs>
        <w:ind w:left="1464" w:hanging="360"/>
      </w:pPr>
      <w:rPr>
        <w:rFonts w:ascii="Courier New" w:hAnsi="Courier New" w:cs="Times New Roman" w:hint="default"/>
      </w:rPr>
    </w:lvl>
    <w:lvl w:ilvl="2" w:tplc="04190005">
      <w:start w:val="1"/>
      <w:numFmt w:val="bullet"/>
      <w:lvlText w:val=""/>
      <w:lvlJc w:val="left"/>
      <w:pPr>
        <w:tabs>
          <w:tab w:val="num" w:pos="2184"/>
        </w:tabs>
        <w:ind w:left="2184" w:hanging="360"/>
      </w:pPr>
      <w:rPr>
        <w:rFonts w:ascii="Wingdings" w:hAnsi="Wingdings" w:hint="default"/>
      </w:rPr>
    </w:lvl>
    <w:lvl w:ilvl="3" w:tplc="04190001">
      <w:start w:val="1"/>
      <w:numFmt w:val="bullet"/>
      <w:lvlText w:val=""/>
      <w:lvlJc w:val="left"/>
      <w:pPr>
        <w:tabs>
          <w:tab w:val="num" w:pos="2904"/>
        </w:tabs>
        <w:ind w:left="2904" w:hanging="360"/>
      </w:pPr>
      <w:rPr>
        <w:rFonts w:ascii="Symbol" w:hAnsi="Symbol" w:hint="default"/>
      </w:rPr>
    </w:lvl>
    <w:lvl w:ilvl="4" w:tplc="04190003">
      <w:start w:val="1"/>
      <w:numFmt w:val="bullet"/>
      <w:lvlText w:val="o"/>
      <w:lvlJc w:val="left"/>
      <w:pPr>
        <w:tabs>
          <w:tab w:val="num" w:pos="3624"/>
        </w:tabs>
        <w:ind w:left="3624" w:hanging="360"/>
      </w:pPr>
      <w:rPr>
        <w:rFonts w:ascii="Courier New" w:hAnsi="Courier New" w:cs="Times New Roman" w:hint="default"/>
      </w:rPr>
    </w:lvl>
    <w:lvl w:ilvl="5" w:tplc="04190005">
      <w:start w:val="1"/>
      <w:numFmt w:val="bullet"/>
      <w:lvlText w:val=""/>
      <w:lvlJc w:val="left"/>
      <w:pPr>
        <w:tabs>
          <w:tab w:val="num" w:pos="4344"/>
        </w:tabs>
        <w:ind w:left="4344" w:hanging="360"/>
      </w:pPr>
      <w:rPr>
        <w:rFonts w:ascii="Wingdings" w:hAnsi="Wingdings" w:hint="default"/>
      </w:rPr>
    </w:lvl>
    <w:lvl w:ilvl="6" w:tplc="04190001">
      <w:start w:val="1"/>
      <w:numFmt w:val="bullet"/>
      <w:lvlText w:val=""/>
      <w:lvlJc w:val="left"/>
      <w:pPr>
        <w:tabs>
          <w:tab w:val="num" w:pos="5064"/>
        </w:tabs>
        <w:ind w:left="5064" w:hanging="360"/>
      </w:pPr>
      <w:rPr>
        <w:rFonts w:ascii="Symbol" w:hAnsi="Symbol" w:hint="default"/>
      </w:rPr>
    </w:lvl>
    <w:lvl w:ilvl="7" w:tplc="04190003">
      <w:start w:val="1"/>
      <w:numFmt w:val="bullet"/>
      <w:lvlText w:val="o"/>
      <w:lvlJc w:val="left"/>
      <w:pPr>
        <w:tabs>
          <w:tab w:val="num" w:pos="5784"/>
        </w:tabs>
        <w:ind w:left="5784" w:hanging="360"/>
      </w:pPr>
      <w:rPr>
        <w:rFonts w:ascii="Courier New" w:hAnsi="Courier New" w:cs="Times New Roman" w:hint="default"/>
      </w:rPr>
    </w:lvl>
    <w:lvl w:ilvl="8" w:tplc="04190005">
      <w:start w:val="1"/>
      <w:numFmt w:val="bullet"/>
      <w:lvlText w:val=""/>
      <w:lvlJc w:val="left"/>
      <w:pPr>
        <w:tabs>
          <w:tab w:val="num" w:pos="6504"/>
        </w:tabs>
        <w:ind w:left="6504" w:hanging="360"/>
      </w:pPr>
      <w:rPr>
        <w:rFonts w:ascii="Wingdings" w:hAnsi="Wingdings" w:hint="default"/>
      </w:rPr>
    </w:lvl>
  </w:abstractNum>
  <w:abstractNum w:abstractNumId="7" w15:restartNumberingAfterBreak="0">
    <w:nsid w:val="1F2921FF"/>
    <w:multiLevelType w:val="multilevel"/>
    <w:tmpl w:val="460CB66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2DDA46D3"/>
    <w:multiLevelType w:val="multilevel"/>
    <w:tmpl w:val="00000002"/>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9" w15:restartNumberingAfterBreak="0">
    <w:nsid w:val="2FFD32E2"/>
    <w:multiLevelType w:val="hybridMultilevel"/>
    <w:tmpl w:val="A34AF4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589A5BC9"/>
    <w:multiLevelType w:val="hybridMultilevel"/>
    <w:tmpl w:val="3CBA2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1E4C11"/>
    <w:multiLevelType w:val="hybridMultilevel"/>
    <w:tmpl w:val="EA543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10B7863"/>
    <w:multiLevelType w:val="hybridMultilevel"/>
    <w:tmpl w:val="2FD6A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FF13AB"/>
    <w:multiLevelType w:val="multilevel"/>
    <w:tmpl w:val="00000002"/>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4" w15:restartNumberingAfterBreak="0">
    <w:nsid w:val="7E2522C8"/>
    <w:multiLevelType w:val="hybridMultilevel"/>
    <w:tmpl w:val="2282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9"/>
  </w:num>
  <w:num w:numId="5">
    <w:abstractNumId w:val="2"/>
  </w:num>
  <w:num w:numId="6">
    <w:abstractNumId w:val="0"/>
  </w:num>
  <w:num w:numId="7">
    <w:abstractNumId w:val="6"/>
  </w:num>
  <w:num w:numId="8">
    <w:abstractNumId w:val="12"/>
  </w:num>
  <w:num w:numId="9">
    <w:abstractNumId w:val="14"/>
  </w:num>
  <w:num w:numId="10">
    <w:abstractNumId w:val="8"/>
  </w:num>
  <w:num w:numId="11">
    <w:abstractNumId w:val="1"/>
  </w:num>
  <w:num w:numId="12">
    <w:abstractNumId w:val="1"/>
  </w:num>
  <w:num w:numId="13">
    <w:abstractNumId w:val="1"/>
  </w:num>
  <w:num w:numId="14">
    <w:abstractNumId w:val="1"/>
  </w:num>
  <w:num w:numId="15">
    <w:abstractNumId w:val="13"/>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num>
  <w:num w:numId="19">
    <w:abstractNumId w:val="1"/>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num>
  <w:num w:numId="23">
    <w:abstractNumId w:val="1"/>
  </w:num>
  <w:num w:numId="24">
    <w:abstractNumId w:val="1"/>
  </w:num>
  <w:num w:numId="25">
    <w:abstractNumId w:val="9"/>
  </w:num>
  <w:num w:numId="26">
    <w:abstractNumId w:val="10"/>
  </w:num>
  <w:num w:numId="27">
    <w:abstractNumId w:val="3"/>
  </w:num>
  <w:num w:numId="28">
    <w:abstractNumId w:val="1"/>
  </w:num>
  <w:num w:numId="29">
    <w:abstractNumId w:val="1"/>
  </w:num>
  <w:num w:numId="30">
    <w:abstractNumId w:val="1"/>
    <w:lvlOverride w:ilvl="0">
      <w:startOverride w:val="14"/>
    </w:lvlOverride>
    <w:lvlOverride w:ilvl="1">
      <w:startOverride w:val="1"/>
    </w:lvlOverride>
    <w:lvlOverride w:ilvl="2">
      <w:startOverride w:val="2"/>
    </w:lvlOverride>
  </w:num>
  <w:num w:numId="31">
    <w:abstractNumId w:val="1"/>
  </w:num>
  <w:num w:numId="3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ocumentProtection w:edit="forms" w:enforcement="1" w:cryptProviderType="rsaAES" w:cryptAlgorithmClass="hash" w:cryptAlgorithmType="typeAny" w:cryptAlgorithmSid="14" w:cryptSpinCount="100000" w:hash="clCE8sHBg80Lb7Ph+e9GQ/qlW+sPLixkFDlzq8xIk571CY1novQJSwr2pJsxx+xC/joKnZb3NnSSaBJUwUcKSw==" w:salt="1QHoM/jpiQ4LAipsZzyaH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D57"/>
    <w:rsid w:val="000008E8"/>
    <w:rsid w:val="00003656"/>
    <w:rsid w:val="00004417"/>
    <w:rsid w:val="00005FA0"/>
    <w:rsid w:val="00006160"/>
    <w:rsid w:val="000069DA"/>
    <w:rsid w:val="000072F0"/>
    <w:rsid w:val="000077BB"/>
    <w:rsid w:val="000100F6"/>
    <w:rsid w:val="00010340"/>
    <w:rsid w:val="00011730"/>
    <w:rsid w:val="00012CBA"/>
    <w:rsid w:val="000133ED"/>
    <w:rsid w:val="000135A3"/>
    <w:rsid w:val="000144FE"/>
    <w:rsid w:val="000163E2"/>
    <w:rsid w:val="000166F4"/>
    <w:rsid w:val="00017445"/>
    <w:rsid w:val="0001751B"/>
    <w:rsid w:val="00020C6F"/>
    <w:rsid w:val="00021773"/>
    <w:rsid w:val="00026E1D"/>
    <w:rsid w:val="0003082E"/>
    <w:rsid w:val="00031557"/>
    <w:rsid w:val="00033868"/>
    <w:rsid w:val="00034005"/>
    <w:rsid w:val="000344B2"/>
    <w:rsid w:val="00034E03"/>
    <w:rsid w:val="00035D1A"/>
    <w:rsid w:val="00036EC3"/>
    <w:rsid w:val="0003751B"/>
    <w:rsid w:val="00041403"/>
    <w:rsid w:val="000419F3"/>
    <w:rsid w:val="00041CDD"/>
    <w:rsid w:val="00042526"/>
    <w:rsid w:val="00044819"/>
    <w:rsid w:val="00045968"/>
    <w:rsid w:val="000459B6"/>
    <w:rsid w:val="000537B1"/>
    <w:rsid w:val="00054FE7"/>
    <w:rsid w:val="000551C5"/>
    <w:rsid w:val="000558AA"/>
    <w:rsid w:val="00055DC1"/>
    <w:rsid w:val="00057EE4"/>
    <w:rsid w:val="000603F7"/>
    <w:rsid w:val="000608F5"/>
    <w:rsid w:val="00061BBE"/>
    <w:rsid w:val="00062B19"/>
    <w:rsid w:val="0006488C"/>
    <w:rsid w:val="00064AD8"/>
    <w:rsid w:val="000655B5"/>
    <w:rsid w:val="00065A13"/>
    <w:rsid w:val="00071624"/>
    <w:rsid w:val="000720D0"/>
    <w:rsid w:val="0007222A"/>
    <w:rsid w:val="0007228C"/>
    <w:rsid w:val="00072787"/>
    <w:rsid w:val="00072905"/>
    <w:rsid w:val="00072CC3"/>
    <w:rsid w:val="00074734"/>
    <w:rsid w:val="00075CDF"/>
    <w:rsid w:val="000770AD"/>
    <w:rsid w:val="00082B92"/>
    <w:rsid w:val="00083E12"/>
    <w:rsid w:val="000849FB"/>
    <w:rsid w:val="00085216"/>
    <w:rsid w:val="00085807"/>
    <w:rsid w:val="00085B32"/>
    <w:rsid w:val="000903E8"/>
    <w:rsid w:val="00092799"/>
    <w:rsid w:val="0009292B"/>
    <w:rsid w:val="00094BFA"/>
    <w:rsid w:val="000961EA"/>
    <w:rsid w:val="000A0094"/>
    <w:rsid w:val="000A02D5"/>
    <w:rsid w:val="000A0F7E"/>
    <w:rsid w:val="000A149C"/>
    <w:rsid w:val="000A346B"/>
    <w:rsid w:val="000B08F5"/>
    <w:rsid w:val="000B2268"/>
    <w:rsid w:val="000B388B"/>
    <w:rsid w:val="000B47F6"/>
    <w:rsid w:val="000B4C47"/>
    <w:rsid w:val="000B509F"/>
    <w:rsid w:val="000B5293"/>
    <w:rsid w:val="000B53E5"/>
    <w:rsid w:val="000B72C8"/>
    <w:rsid w:val="000C14C5"/>
    <w:rsid w:val="000C30A7"/>
    <w:rsid w:val="000C42C0"/>
    <w:rsid w:val="000C5732"/>
    <w:rsid w:val="000C6C72"/>
    <w:rsid w:val="000C777F"/>
    <w:rsid w:val="000C7EBF"/>
    <w:rsid w:val="000D08B2"/>
    <w:rsid w:val="000D46D4"/>
    <w:rsid w:val="000D4DE7"/>
    <w:rsid w:val="000D7AFB"/>
    <w:rsid w:val="000E0020"/>
    <w:rsid w:val="000E11AF"/>
    <w:rsid w:val="000E1465"/>
    <w:rsid w:val="000E1492"/>
    <w:rsid w:val="000E289D"/>
    <w:rsid w:val="000E2FE8"/>
    <w:rsid w:val="000E3583"/>
    <w:rsid w:val="000E3CAB"/>
    <w:rsid w:val="000E3F9B"/>
    <w:rsid w:val="000E7B6B"/>
    <w:rsid w:val="000F09C6"/>
    <w:rsid w:val="000F1571"/>
    <w:rsid w:val="000F17F0"/>
    <w:rsid w:val="000F1F03"/>
    <w:rsid w:val="000F2C12"/>
    <w:rsid w:val="000F2E0D"/>
    <w:rsid w:val="000F4DBE"/>
    <w:rsid w:val="000F6318"/>
    <w:rsid w:val="000F7B56"/>
    <w:rsid w:val="000F7FCA"/>
    <w:rsid w:val="001011D5"/>
    <w:rsid w:val="001022EF"/>
    <w:rsid w:val="001024B3"/>
    <w:rsid w:val="00102F5F"/>
    <w:rsid w:val="001032C9"/>
    <w:rsid w:val="00103BEB"/>
    <w:rsid w:val="00103BED"/>
    <w:rsid w:val="00106984"/>
    <w:rsid w:val="00107191"/>
    <w:rsid w:val="00107546"/>
    <w:rsid w:val="0010790C"/>
    <w:rsid w:val="00110172"/>
    <w:rsid w:val="00110260"/>
    <w:rsid w:val="00110B75"/>
    <w:rsid w:val="00111961"/>
    <w:rsid w:val="00112728"/>
    <w:rsid w:val="00114723"/>
    <w:rsid w:val="0011527F"/>
    <w:rsid w:val="001155CF"/>
    <w:rsid w:val="00115A8E"/>
    <w:rsid w:val="001168B7"/>
    <w:rsid w:val="00116B4C"/>
    <w:rsid w:val="00117429"/>
    <w:rsid w:val="001175C4"/>
    <w:rsid w:val="001216FB"/>
    <w:rsid w:val="00121D13"/>
    <w:rsid w:val="00122BDA"/>
    <w:rsid w:val="00123CC8"/>
    <w:rsid w:val="00125EF9"/>
    <w:rsid w:val="001272F8"/>
    <w:rsid w:val="00131AA6"/>
    <w:rsid w:val="00132A8C"/>
    <w:rsid w:val="00132E11"/>
    <w:rsid w:val="001357FA"/>
    <w:rsid w:val="00135D9E"/>
    <w:rsid w:val="001369E2"/>
    <w:rsid w:val="00140560"/>
    <w:rsid w:val="001410D4"/>
    <w:rsid w:val="0014172C"/>
    <w:rsid w:val="001432F5"/>
    <w:rsid w:val="001433B8"/>
    <w:rsid w:val="0014539A"/>
    <w:rsid w:val="00147B9F"/>
    <w:rsid w:val="001502C9"/>
    <w:rsid w:val="001507FA"/>
    <w:rsid w:val="0015098F"/>
    <w:rsid w:val="00152387"/>
    <w:rsid w:val="00152F44"/>
    <w:rsid w:val="00153225"/>
    <w:rsid w:val="00155AFE"/>
    <w:rsid w:val="0015734F"/>
    <w:rsid w:val="001602BA"/>
    <w:rsid w:val="001602F6"/>
    <w:rsid w:val="00162688"/>
    <w:rsid w:val="00162F36"/>
    <w:rsid w:val="00163010"/>
    <w:rsid w:val="00163219"/>
    <w:rsid w:val="00165411"/>
    <w:rsid w:val="00166CE7"/>
    <w:rsid w:val="00166F1A"/>
    <w:rsid w:val="001674D3"/>
    <w:rsid w:val="00170CD3"/>
    <w:rsid w:val="001719AE"/>
    <w:rsid w:val="00171CFF"/>
    <w:rsid w:val="00172E24"/>
    <w:rsid w:val="001733E1"/>
    <w:rsid w:val="001734ED"/>
    <w:rsid w:val="00173A5E"/>
    <w:rsid w:val="00173DB1"/>
    <w:rsid w:val="00174C48"/>
    <w:rsid w:val="00177A06"/>
    <w:rsid w:val="001804BF"/>
    <w:rsid w:val="0018135D"/>
    <w:rsid w:val="001822DA"/>
    <w:rsid w:val="00187303"/>
    <w:rsid w:val="00190A34"/>
    <w:rsid w:val="00190DC8"/>
    <w:rsid w:val="001929AB"/>
    <w:rsid w:val="00192EA6"/>
    <w:rsid w:val="00195850"/>
    <w:rsid w:val="00195A0A"/>
    <w:rsid w:val="001A0028"/>
    <w:rsid w:val="001A00EE"/>
    <w:rsid w:val="001A0DA0"/>
    <w:rsid w:val="001A37F6"/>
    <w:rsid w:val="001A3C17"/>
    <w:rsid w:val="001A4E04"/>
    <w:rsid w:val="001A731E"/>
    <w:rsid w:val="001A753C"/>
    <w:rsid w:val="001B1369"/>
    <w:rsid w:val="001B18EA"/>
    <w:rsid w:val="001B21A4"/>
    <w:rsid w:val="001B298C"/>
    <w:rsid w:val="001B4792"/>
    <w:rsid w:val="001B524A"/>
    <w:rsid w:val="001C02DD"/>
    <w:rsid w:val="001C290A"/>
    <w:rsid w:val="001C2C17"/>
    <w:rsid w:val="001C2CDF"/>
    <w:rsid w:val="001C4222"/>
    <w:rsid w:val="001C4BB2"/>
    <w:rsid w:val="001C5E45"/>
    <w:rsid w:val="001C73AD"/>
    <w:rsid w:val="001C7620"/>
    <w:rsid w:val="001C76DD"/>
    <w:rsid w:val="001C77A6"/>
    <w:rsid w:val="001C78ED"/>
    <w:rsid w:val="001D04CE"/>
    <w:rsid w:val="001D0567"/>
    <w:rsid w:val="001D10C5"/>
    <w:rsid w:val="001D15C8"/>
    <w:rsid w:val="001D2CF3"/>
    <w:rsid w:val="001D3B23"/>
    <w:rsid w:val="001D61D4"/>
    <w:rsid w:val="001D6CC8"/>
    <w:rsid w:val="001D6E81"/>
    <w:rsid w:val="001D7BE7"/>
    <w:rsid w:val="001E3665"/>
    <w:rsid w:val="001E55D0"/>
    <w:rsid w:val="001E64CA"/>
    <w:rsid w:val="001E651D"/>
    <w:rsid w:val="001E6ADD"/>
    <w:rsid w:val="001E7080"/>
    <w:rsid w:val="001F284E"/>
    <w:rsid w:val="001F2D59"/>
    <w:rsid w:val="001F5838"/>
    <w:rsid w:val="001F63E1"/>
    <w:rsid w:val="001F64D4"/>
    <w:rsid w:val="001F6B16"/>
    <w:rsid w:val="00201FA9"/>
    <w:rsid w:val="0020446D"/>
    <w:rsid w:val="00204BA1"/>
    <w:rsid w:val="00205A3B"/>
    <w:rsid w:val="00206490"/>
    <w:rsid w:val="002074D2"/>
    <w:rsid w:val="00207C72"/>
    <w:rsid w:val="00212A28"/>
    <w:rsid w:val="00213289"/>
    <w:rsid w:val="00213745"/>
    <w:rsid w:val="00213DF6"/>
    <w:rsid w:val="00214629"/>
    <w:rsid w:val="002166B9"/>
    <w:rsid w:val="002208B4"/>
    <w:rsid w:val="00220AB6"/>
    <w:rsid w:val="0022173F"/>
    <w:rsid w:val="00221A6D"/>
    <w:rsid w:val="0022217A"/>
    <w:rsid w:val="002233B8"/>
    <w:rsid w:val="002252FF"/>
    <w:rsid w:val="00225B12"/>
    <w:rsid w:val="00225FC9"/>
    <w:rsid w:val="00226AB3"/>
    <w:rsid w:val="00226C5C"/>
    <w:rsid w:val="0023083B"/>
    <w:rsid w:val="00232B00"/>
    <w:rsid w:val="0023521F"/>
    <w:rsid w:val="00235D0B"/>
    <w:rsid w:val="0023648E"/>
    <w:rsid w:val="00236C2B"/>
    <w:rsid w:val="002401D7"/>
    <w:rsid w:val="00240991"/>
    <w:rsid w:val="00241BC9"/>
    <w:rsid w:val="00243CC7"/>
    <w:rsid w:val="00245DE0"/>
    <w:rsid w:val="00250259"/>
    <w:rsid w:val="0025126E"/>
    <w:rsid w:val="00252C01"/>
    <w:rsid w:val="002532AA"/>
    <w:rsid w:val="00253D5C"/>
    <w:rsid w:val="00254C00"/>
    <w:rsid w:val="00254E72"/>
    <w:rsid w:val="00255660"/>
    <w:rsid w:val="002556E9"/>
    <w:rsid w:val="002564F3"/>
    <w:rsid w:val="00256A1B"/>
    <w:rsid w:val="00257731"/>
    <w:rsid w:val="002602AE"/>
    <w:rsid w:val="00260E36"/>
    <w:rsid w:val="002626D7"/>
    <w:rsid w:val="00265896"/>
    <w:rsid w:val="00270F85"/>
    <w:rsid w:val="002712F2"/>
    <w:rsid w:val="00272247"/>
    <w:rsid w:val="0027392F"/>
    <w:rsid w:val="00273F72"/>
    <w:rsid w:val="00274FB2"/>
    <w:rsid w:val="00275468"/>
    <w:rsid w:val="00275A66"/>
    <w:rsid w:val="002764E8"/>
    <w:rsid w:val="00276F29"/>
    <w:rsid w:val="002777B1"/>
    <w:rsid w:val="002802E3"/>
    <w:rsid w:val="002810B1"/>
    <w:rsid w:val="00282572"/>
    <w:rsid w:val="0028533C"/>
    <w:rsid w:val="002853E9"/>
    <w:rsid w:val="00285A30"/>
    <w:rsid w:val="00285A3F"/>
    <w:rsid w:val="0028629D"/>
    <w:rsid w:val="002867CE"/>
    <w:rsid w:val="00286883"/>
    <w:rsid w:val="00287322"/>
    <w:rsid w:val="0029130D"/>
    <w:rsid w:val="00292819"/>
    <w:rsid w:val="002935D5"/>
    <w:rsid w:val="002941B7"/>
    <w:rsid w:val="002952FD"/>
    <w:rsid w:val="002972AA"/>
    <w:rsid w:val="002A041A"/>
    <w:rsid w:val="002A2724"/>
    <w:rsid w:val="002A29B7"/>
    <w:rsid w:val="002A3C8C"/>
    <w:rsid w:val="002A4DE6"/>
    <w:rsid w:val="002A53CF"/>
    <w:rsid w:val="002A63F0"/>
    <w:rsid w:val="002A7F82"/>
    <w:rsid w:val="002B0D30"/>
    <w:rsid w:val="002B380D"/>
    <w:rsid w:val="002B4C8D"/>
    <w:rsid w:val="002B5A28"/>
    <w:rsid w:val="002B634C"/>
    <w:rsid w:val="002B63B5"/>
    <w:rsid w:val="002B6A04"/>
    <w:rsid w:val="002B7E44"/>
    <w:rsid w:val="002C10F7"/>
    <w:rsid w:val="002C22F2"/>
    <w:rsid w:val="002C3C6A"/>
    <w:rsid w:val="002C4888"/>
    <w:rsid w:val="002C5291"/>
    <w:rsid w:val="002C54D1"/>
    <w:rsid w:val="002D0EE4"/>
    <w:rsid w:val="002D2228"/>
    <w:rsid w:val="002D2C42"/>
    <w:rsid w:val="002D37D6"/>
    <w:rsid w:val="002D3865"/>
    <w:rsid w:val="002D4C03"/>
    <w:rsid w:val="002D5673"/>
    <w:rsid w:val="002D5D27"/>
    <w:rsid w:val="002D6CDA"/>
    <w:rsid w:val="002E0729"/>
    <w:rsid w:val="002E50F6"/>
    <w:rsid w:val="002E7346"/>
    <w:rsid w:val="002F03FF"/>
    <w:rsid w:val="002F0907"/>
    <w:rsid w:val="002F2CC6"/>
    <w:rsid w:val="002F3593"/>
    <w:rsid w:val="002F62B9"/>
    <w:rsid w:val="002F66F7"/>
    <w:rsid w:val="002F7969"/>
    <w:rsid w:val="002F7D8C"/>
    <w:rsid w:val="00300A8F"/>
    <w:rsid w:val="00300C8B"/>
    <w:rsid w:val="00301BD7"/>
    <w:rsid w:val="00301FAC"/>
    <w:rsid w:val="00302D75"/>
    <w:rsid w:val="00305661"/>
    <w:rsid w:val="0030595C"/>
    <w:rsid w:val="003103E9"/>
    <w:rsid w:val="00310CAF"/>
    <w:rsid w:val="00311594"/>
    <w:rsid w:val="00311F21"/>
    <w:rsid w:val="003121DF"/>
    <w:rsid w:val="0031243D"/>
    <w:rsid w:val="00312928"/>
    <w:rsid w:val="00313F79"/>
    <w:rsid w:val="00314DD9"/>
    <w:rsid w:val="00314F21"/>
    <w:rsid w:val="00315EA8"/>
    <w:rsid w:val="00316601"/>
    <w:rsid w:val="00316A0B"/>
    <w:rsid w:val="00317B84"/>
    <w:rsid w:val="00320AF4"/>
    <w:rsid w:val="00320E20"/>
    <w:rsid w:val="00321A77"/>
    <w:rsid w:val="00322749"/>
    <w:rsid w:val="00322A80"/>
    <w:rsid w:val="00323342"/>
    <w:rsid w:val="00324D57"/>
    <w:rsid w:val="003252A0"/>
    <w:rsid w:val="00326830"/>
    <w:rsid w:val="00330126"/>
    <w:rsid w:val="00332425"/>
    <w:rsid w:val="00332634"/>
    <w:rsid w:val="00333896"/>
    <w:rsid w:val="00333CF1"/>
    <w:rsid w:val="00334A72"/>
    <w:rsid w:val="00336A6D"/>
    <w:rsid w:val="003372A8"/>
    <w:rsid w:val="003372E4"/>
    <w:rsid w:val="00337904"/>
    <w:rsid w:val="003403C1"/>
    <w:rsid w:val="00341F52"/>
    <w:rsid w:val="003429DA"/>
    <w:rsid w:val="00343D5D"/>
    <w:rsid w:val="0034647A"/>
    <w:rsid w:val="00350BBD"/>
    <w:rsid w:val="00351D19"/>
    <w:rsid w:val="0035246A"/>
    <w:rsid w:val="003528B9"/>
    <w:rsid w:val="003531BE"/>
    <w:rsid w:val="0035530F"/>
    <w:rsid w:val="00355695"/>
    <w:rsid w:val="00355EAE"/>
    <w:rsid w:val="00356ED7"/>
    <w:rsid w:val="00357785"/>
    <w:rsid w:val="00361BEA"/>
    <w:rsid w:val="00361C66"/>
    <w:rsid w:val="00366C98"/>
    <w:rsid w:val="00366F53"/>
    <w:rsid w:val="00367626"/>
    <w:rsid w:val="00370BED"/>
    <w:rsid w:val="003713D8"/>
    <w:rsid w:val="003717D6"/>
    <w:rsid w:val="0037499F"/>
    <w:rsid w:val="00374ED9"/>
    <w:rsid w:val="003764A0"/>
    <w:rsid w:val="003823C7"/>
    <w:rsid w:val="0038354C"/>
    <w:rsid w:val="00385538"/>
    <w:rsid w:val="00386498"/>
    <w:rsid w:val="003872B3"/>
    <w:rsid w:val="00391B4E"/>
    <w:rsid w:val="003932BD"/>
    <w:rsid w:val="00393BD8"/>
    <w:rsid w:val="00393D69"/>
    <w:rsid w:val="00394AE7"/>
    <w:rsid w:val="003952D0"/>
    <w:rsid w:val="00396303"/>
    <w:rsid w:val="00396885"/>
    <w:rsid w:val="00396DA6"/>
    <w:rsid w:val="003978B6"/>
    <w:rsid w:val="003A2A96"/>
    <w:rsid w:val="003A3474"/>
    <w:rsid w:val="003A4FEC"/>
    <w:rsid w:val="003A5177"/>
    <w:rsid w:val="003A517E"/>
    <w:rsid w:val="003B165E"/>
    <w:rsid w:val="003B1F13"/>
    <w:rsid w:val="003B49C7"/>
    <w:rsid w:val="003B7CF0"/>
    <w:rsid w:val="003C1783"/>
    <w:rsid w:val="003C49A6"/>
    <w:rsid w:val="003C5231"/>
    <w:rsid w:val="003C576B"/>
    <w:rsid w:val="003C639E"/>
    <w:rsid w:val="003C6AAB"/>
    <w:rsid w:val="003D05BC"/>
    <w:rsid w:val="003D24E3"/>
    <w:rsid w:val="003D3B01"/>
    <w:rsid w:val="003D4B2D"/>
    <w:rsid w:val="003D7115"/>
    <w:rsid w:val="003D7292"/>
    <w:rsid w:val="003E08F6"/>
    <w:rsid w:val="003E159F"/>
    <w:rsid w:val="003E1B5E"/>
    <w:rsid w:val="003E1C71"/>
    <w:rsid w:val="003E2138"/>
    <w:rsid w:val="003E274F"/>
    <w:rsid w:val="003E48E0"/>
    <w:rsid w:val="003E676E"/>
    <w:rsid w:val="003F3796"/>
    <w:rsid w:val="003F3DE8"/>
    <w:rsid w:val="003F42F9"/>
    <w:rsid w:val="003F47EB"/>
    <w:rsid w:val="003F5EA5"/>
    <w:rsid w:val="00401763"/>
    <w:rsid w:val="004024D9"/>
    <w:rsid w:val="0040250E"/>
    <w:rsid w:val="0040277D"/>
    <w:rsid w:val="0040382A"/>
    <w:rsid w:val="00404002"/>
    <w:rsid w:val="0040459E"/>
    <w:rsid w:val="00404FE3"/>
    <w:rsid w:val="00405408"/>
    <w:rsid w:val="00405ADD"/>
    <w:rsid w:val="00406795"/>
    <w:rsid w:val="0041116E"/>
    <w:rsid w:val="0041267D"/>
    <w:rsid w:val="004132C9"/>
    <w:rsid w:val="0041380F"/>
    <w:rsid w:val="00414E26"/>
    <w:rsid w:val="00414E96"/>
    <w:rsid w:val="00415F59"/>
    <w:rsid w:val="00417826"/>
    <w:rsid w:val="00417E59"/>
    <w:rsid w:val="0042021B"/>
    <w:rsid w:val="004202A6"/>
    <w:rsid w:val="00427510"/>
    <w:rsid w:val="004279E4"/>
    <w:rsid w:val="00430245"/>
    <w:rsid w:val="00432BAE"/>
    <w:rsid w:val="00433121"/>
    <w:rsid w:val="00434713"/>
    <w:rsid w:val="004348B2"/>
    <w:rsid w:val="00434A3C"/>
    <w:rsid w:val="00435A1A"/>
    <w:rsid w:val="00437202"/>
    <w:rsid w:val="00437346"/>
    <w:rsid w:val="00441896"/>
    <w:rsid w:val="004422AE"/>
    <w:rsid w:val="00444E79"/>
    <w:rsid w:val="00445543"/>
    <w:rsid w:val="00446AF1"/>
    <w:rsid w:val="00446E7B"/>
    <w:rsid w:val="00447DFE"/>
    <w:rsid w:val="0045205C"/>
    <w:rsid w:val="004521D6"/>
    <w:rsid w:val="00452EC7"/>
    <w:rsid w:val="00454412"/>
    <w:rsid w:val="00454635"/>
    <w:rsid w:val="00457686"/>
    <w:rsid w:val="00460B14"/>
    <w:rsid w:val="00460E43"/>
    <w:rsid w:val="004625BB"/>
    <w:rsid w:val="00462CCC"/>
    <w:rsid w:val="0046371A"/>
    <w:rsid w:val="00463D3D"/>
    <w:rsid w:val="00463F34"/>
    <w:rsid w:val="004642A3"/>
    <w:rsid w:val="004655A3"/>
    <w:rsid w:val="00467545"/>
    <w:rsid w:val="004712DB"/>
    <w:rsid w:val="0047252F"/>
    <w:rsid w:val="00475B16"/>
    <w:rsid w:val="004776CF"/>
    <w:rsid w:val="0048099B"/>
    <w:rsid w:val="00480BB0"/>
    <w:rsid w:val="00481DFD"/>
    <w:rsid w:val="00482F75"/>
    <w:rsid w:val="004832F9"/>
    <w:rsid w:val="00484254"/>
    <w:rsid w:val="00486951"/>
    <w:rsid w:val="00486B67"/>
    <w:rsid w:val="00486BC2"/>
    <w:rsid w:val="0048771B"/>
    <w:rsid w:val="00491A56"/>
    <w:rsid w:val="0049284D"/>
    <w:rsid w:val="00492B8F"/>
    <w:rsid w:val="0049332C"/>
    <w:rsid w:val="004960AF"/>
    <w:rsid w:val="004961AC"/>
    <w:rsid w:val="00496668"/>
    <w:rsid w:val="004A12C2"/>
    <w:rsid w:val="004A2A40"/>
    <w:rsid w:val="004A4A4F"/>
    <w:rsid w:val="004A66B9"/>
    <w:rsid w:val="004A6D4D"/>
    <w:rsid w:val="004A7311"/>
    <w:rsid w:val="004A770B"/>
    <w:rsid w:val="004B070C"/>
    <w:rsid w:val="004B1FDB"/>
    <w:rsid w:val="004B3835"/>
    <w:rsid w:val="004B59C8"/>
    <w:rsid w:val="004B6D5D"/>
    <w:rsid w:val="004C00E2"/>
    <w:rsid w:val="004C0E4C"/>
    <w:rsid w:val="004C3FD5"/>
    <w:rsid w:val="004C4C02"/>
    <w:rsid w:val="004C4D24"/>
    <w:rsid w:val="004C5926"/>
    <w:rsid w:val="004C79AD"/>
    <w:rsid w:val="004D0C54"/>
    <w:rsid w:val="004D2423"/>
    <w:rsid w:val="004D2E48"/>
    <w:rsid w:val="004D3401"/>
    <w:rsid w:val="004D4C4B"/>
    <w:rsid w:val="004D4CF8"/>
    <w:rsid w:val="004D4D71"/>
    <w:rsid w:val="004D554B"/>
    <w:rsid w:val="004D67C7"/>
    <w:rsid w:val="004D6C7E"/>
    <w:rsid w:val="004E1AF6"/>
    <w:rsid w:val="004E50AB"/>
    <w:rsid w:val="004E5480"/>
    <w:rsid w:val="004E557F"/>
    <w:rsid w:val="004F0331"/>
    <w:rsid w:val="004F0DFA"/>
    <w:rsid w:val="004F101F"/>
    <w:rsid w:val="004F15BE"/>
    <w:rsid w:val="004F1609"/>
    <w:rsid w:val="004F3815"/>
    <w:rsid w:val="004F570F"/>
    <w:rsid w:val="004F69D2"/>
    <w:rsid w:val="004F7BFB"/>
    <w:rsid w:val="004F7CFA"/>
    <w:rsid w:val="00503295"/>
    <w:rsid w:val="0051013A"/>
    <w:rsid w:val="00514679"/>
    <w:rsid w:val="00515837"/>
    <w:rsid w:val="00515F0F"/>
    <w:rsid w:val="005176B6"/>
    <w:rsid w:val="00524878"/>
    <w:rsid w:val="00526EB6"/>
    <w:rsid w:val="00527AAE"/>
    <w:rsid w:val="00531217"/>
    <w:rsid w:val="00532977"/>
    <w:rsid w:val="00532AE9"/>
    <w:rsid w:val="0053306E"/>
    <w:rsid w:val="00533C9D"/>
    <w:rsid w:val="00535035"/>
    <w:rsid w:val="00535346"/>
    <w:rsid w:val="00535350"/>
    <w:rsid w:val="0053645A"/>
    <w:rsid w:val="005369B2"/>
    <w:rsid w:val="00536E53"/>
    <w:rsid w:val="00540FD2"/>
    <w:rsid w:val="0054174F"/>
    <w:rsid w:val="00542F64"/>
    <w:rsid w:val="00544D00"/>
    <w:rsid w:val="00544FE0"/>
    <w:rsid w:val="005464B6"/>
    <w:rsid w:val="00547F4C"/>
    <w:rsid w:val="00551E59"/>
    <w:rsid w:val="0055469A"/>
    <w:rsid w:val="00555151"/>
    <w:rsid w:val="0055526C"/>
    <w:rsid w:val="00555634"/>
    <w:rsid w:val="00555FEE"/>
    <w:rsid w:val="005605ED"/>
    <w:rsid w:val="00561822"/>
    <w:rsid w:val="00561838"/>
    <w:rsid w:val="00562798"/>
    <w:rsid w:val="00562815"/>
    <w:rsid w:val="00563064"/>
    <w:rsid w:val="005636A5"/>
    <w:rsid w:val="0056371D"/>
    <w:rsid w:val="00567C85"/>
    <w:rsid w:val="005709AD"/>
    <w:rsid w:val="00570DA7"/>
    <w:rsid w:val="00570F11"/>
    <w:rsid w:val="00571855"/>
    <w:rsid w:val="00576268"/>
    <w:rsid w:val="00580222"/>
    <w:rsid w:val="0058071A"/>
    <w:rsid w:val="00580AC0"/>
    <w:rsid w:val="00580CC2"/>
    <w:rsid w:val="00580D12"/>
    <w:rsid w:val="00581ACE"/>
    <w:rsid w:val="00583901"/>
    <w:rsid w:val="005846D3"/>
    <w:rsid w:val="00584D8F"/>
    <w:rsid w:val="005855E5"/>
    <w:rsid w:val="00587540"/>
    <w:rsid w:val="00587FC4"/>
    <w:rsid w:val="00593837"/>
    <w:rsid w:val="00594358"/>
    <w:rsid w:val="00594527"/>
    <w:rsid w:val="00594B91"/>
    <w:rsid w:val="0059547C"/>
    <w:rsid w:val="005955E7"/>
    <w:rsid w:val="00595740"/>
    <w:rsid w:val="005958F3"/>
    <w:rsid w:val="00595BCC"/>
    <w:rsid w:val="00595C67"/>
    <w:rsid w:val="00595EE7"/>
    <w:rsid w:val="00595FD0"/>
    <w:rsid w:val="00596A6C"/>
    <w:rsid w:val="005A17C7"/>
    <w:rsid w:val="005A1ACD"/>
    <w:rsid w:val="005A1C25"/>
    <w:rsid w:val="005A279F"/>
    <w:rsid w:val="005A27E7"/>
    <w:rsid w:val="005A2C57"/>
    <w:rsid w:val="005A2C9A"/>
    <w:rsid w:val="005A3099"/>
    <w:rsid w:val="005A3AA8"/>
    <w:rsid w:val="005A3C42"/>
    <w:rsid w:val="005B0049"/>
    <w:rsid w:val="005B01FA"/>
    <w:rsid w:val="005B1A77"/>
    <w:rsid w:val="005B1C7B"/>
    <w:rsid w:val="005B2236"/>
    <w:rsid w:val="005B2AFF"/>
    <w:rsid w:val="005B3FDC"/>
    <w:rsid w:val="005B4387"/>
    <w:rsid w:val="005B59DF"/>
    <w:rsid w:val="005B5A42"/>
    <w:rsid w:val="005B64CE"/>
    <w:rsid w:val="005B672D"/>
    <w:rsid w:val="005C0557"/>
    <w:rsid w:val="005C1E71"/>
    <w:rsid w:val="005C359C"/>
    <w:rsid w:val="005C3DF9"/>
    <w:rsid w:val="005C4B9F"/>
    <w:rsid w:val="005D010E"/>
    <w:rsid w:val="005D128C"/>
    <w:rsid w:val="005D17A4"/>
    <w:rsid w:val="005D1BC0"/>
    <w:rsid w:val="005D3397"/>
    <w:rsid w:val="005D3825"/>
    <w:rsid w:val="005D3F4D"/>
    <w:rsid w:val="005D7E59"/>
    <w:rsid w:val="005E12CC"/>
    <w:rsid w:val="005E2220"/>
    <w:rsid w:val="005E274F"/>
    <w:rsid w:val="005E31A9"/>
    <w:rsid w:val="005E4744"/>
    <w:rsid w:val="005E57BF"/>
    <w:rsid w:val="005E59EF"/>
    <w:rsid w:val="005E5D85"/>
    <w:rsid w:val="005E765E"/>
    <w:rsid w:val="005F05E3"/>
    <w:rsid w:val="005F0CE1"/>
    <w:rsid w:val="005F1A8A"/>
    <w:rsid w:val="005F287F"/>
    <w:rsid w:val="005F3DAC"/>
    <w:rsid w:val="005F441D"/>
    <w:rsid w:val="005F533B"/>
    <w:rsid w:val="005F6103"/>
    <w:rsid w:val="005F683C"/>
    <w:rsid w:val="005F6DA7"/>
    <w:rsid w:val="005F74EC"/>
    <w:rsid w:val="00600131"/>
    <w:rsid w:val="0060025A"/>
    <w:rsid w:val="00601CF6"/>
    <w:rsid w:val="00601FB7"/>
    <w:rsid w:val="00602AD6"/>
    <w:rsid w:val="006041DB"/>
    <w:rsid w:val="00605355"/>
    <w:rsid w:val="006066CB"/>
    <w:rsid w:val="006068BC"/>
    <w:rsid w:val="00606AF4"/>
    <w:rsid w:val="0060772F"/>
    <w:rsid w:val="00607C6A"/>
    <w:rsid w:val="0061024F"/>
    <w:rsid w:val="00610A0F"/>
    <w:rsid w:val="00610F01"/>
    <w:rsid w:val="006127EA"/>
    <w:rsid w:val="006131DD"/>
    <w:rsid w:val="00613911"/>
    <w:rsid w:val="00614B72"/>
    <w:rsid w:val="00620A2E"/>
    <w:rsid w:val="00621432"/>
    <w:rsid w:val="00621DCE"/>
    <w:rsid w:val="00623A6A"/>
    <w:rsid w:val="00625140"/>
    <w:rsid w:val="00625487"/>
    <w:rsid w:val="00625DB1"/>
    <w:rsid w:val="00626128"/>
    <w:rsid w:val="006266BC"/>
    <w:rsid w:val="00627FE5"/>
    <w:rsid w:val="0063073D"/>
    <w:rsid w:val="006317DC"/>
    <w:rsid w:val="00632592"/>
    <w:rsid w:val="00632B77"/>
    <w:rsid w:val="00632F9D"/>
    <w:rsid w:val="0063372C"/>
    <w:rsid w:val="006337A2"/>
    <w:rsid w:val="00636E63"/>
    <w:rsid w:val="006372A7"/>
    <w:rsid w:val="0063774E"/>
    <w:rsid w:val="00637B90"/>
    <w:rsid w:val="00640C49"/>
    <w:rsid w:val="00642BB8"/>
    <w:rsid w:val="006434DF"/>
    <w:rsid w:val="00643888"/>
    <w:rsid w:val="00644D0A"/>
    <w:rsid w:val="0064671C"/>
    <w:rsid w:val="00647BDE"/>
    <w:rsid w:val="00647D37"/>
    <w:rsid w:val="00651716"/>
    <w:rsid w:val="006519B6"/>
    <w:rsid w:val="00652F28"/>
    <w:rsid w:val="00654EE5"/>
    <w:rsid w:val="006569F8"/>
    <w:rsid w:val="00657335"/>
    <w:rsid w:val="006601ED"/>
    <w:rsid w:val="006604FF"/>
    <w:rsid w:val="00661A82"/>
    <w:rsid w:val="00661E60"/>
    <w:rsid w:val="00661E8A"/>
    <w:rsid w:val="00664258"/>
    <w:rsid w:val="0066610A"/>
    <w:rsid w:val="0066698C"/>
    <w:rsid w:val="00670E8E"/>
    <w:rsid w:val="006713B8"/>
    <w:rsid w:val="006742EF"/>
    <w:rsid w:val="00674B39"/>
    <w:rsid w:val="00674EEE"/>
    <w:rsid w:val="00675F1E"/>
    <w:rsid w:val="0067643A"/>
    <w:rsid w:val="00677F4D"/>
    <w:rsid w:val="00680A86"/>
    <w:rsid w:val="00680E87"/>
    <w:rsid w:val="00681658"/>
    <w:rsid w:val="0068670C"/>
    <w:rsid w:val="006873EE"/>
    <w:rsid w:val="006879EC"/>
    <w:rsid w:val="00687A6F"/>
    <w:rsid w:val="00690476"/>
    <w:rsid w:val="006949F7"/>
    <w:rsid w:val="00696288"/>
    <w:rsid w:val="00696478"/>
    <w:rsid w:val="00697BA1"/>
    <w:rsid w:val="006A002C"/>
    <w:rsid w:val="006A00AA"/>
    <w:rsid w:val="006A0F29"/>
    <w:rsid w:val="006A3E59"/>
    <w:rsid w:val="006A4C4F"/>
    <w:rsid w:val="006A50CA"/>
    <w:rsid w:val="006A56FC"/>
    <w:rsid w:val="006A6184"/>
    <w:rsid w:val="006A7D9B"/>
    <w:rsid w:val="006B0A64"/>
    <w:rsid w:val="006B2835"/>
    <w:rsid w:val="006B4C2A"/>
    <w:rsid w:val="006B64CA"/>
    <w:rsid w:val="006B6E01"/>
    <w:rsid w:val="006B7EF8"/>
    <w:rsid w:val="006C37F9"/>
    <w:rsid w:val="006C3E7B"/>
    <w:rsid w:val="006C4070"/>
    <w:rsid w:val="006C5A41"/>
    <w:rsid w:val="006C5C8E"/>
    <w:rsid w:val="006C69C3"/>
    <w:rsid w:val="006C6BDE"/>
    <w:rsid w:val="006D1B65"/>
    <w:rsid w:val="006D36BE"/>
    <w:rsid w:val="006D3782"/>
    <w:rsid w:val="006D45F4"/>
    <w:rsid w:val="006D498E"/>
    <w:rsid w:val="006D5534"/>
    <w:rsid w:val="006D62B7"/>
    <w:rsid w:val="006D6356"/>
    <w:rsid w:val="006D64A9"/>
    <w:rsid w:val="006D6EDD"/>
    <w:rsid w:val="006E3A5A"/>
    <w:rsid w:val="006E45EB"/>
    <w:rsid w:val="006E495D"/>
    <w:rsid w:val="006E533D"/>
    <w:rsid w:val="006E57E6"/>
    <w:rsid w:val="006E65E7"/>
    <w:rsid w:val="006E6AC9"/>
    <w:rsid w:val="006E6CD6"/>
    <w:rsid w:val="006F04CA"/>
    <w:rsid w:val="006F0BD7"/>
    <w:rsid w:val="006F11B6"/>
    <w:rsid w:val="006F2D2C"/>
    <w:rsid w:val="007005E2"/>
    <w:rsid w:val="00700D60"/>
    <w:rsid w:val="00702970"/>
    <w:rsid w:val="007041A7"/>
    <w:rsid w:val="0070450F"/>
    <w:rsid w:val="00704513"/>
    <w:rsid w:val="00705A42"/>
    <w:rsid w:val="007135A7"/>
    <w:rsid w:val="00713E6F"/>
    <w:rsid w:val="00714487"/>
    <w:rsid w:val="0071498E"/>
    <w:rsid w:val="00714B66"/>
    <w:rsid w:val="00715410"/>
    <w:rsid w:val="00715F04"/>
    <w:rsid w:val="00716D61"/>
    <w:rsid w:val="007205CE"/>
    <w:rsid w:val="0072060A"/>
    <w:rsid w:val="00721B3D"/>
    <w:rsid w:val="00722B46"/>
    <w:rsid w:val="0072357A"/>
    <w:rsid w:val="00723658"/>
    <w:rsid w:val="007244CD"/>
    <w:rsid w:val="00724FDD"/>
    <w:rsid w:val="00725F5C"/>
    <w:rsid w:val="007265B5"/>
    <w:rsid w:val="0073085A"/>
    <w:rsid w:val="0073190F"/>
    <w:rsid w:val="00735D6D"/>
    <w:rsid w:val="0073753E"/>
    <w:rsid w:val="007401E2"/>
    <w:rsid w:val="00741436"/>
    <w:rsid w:val="00741AD9"/>
    <w:rsid w:val="00742F30"/>
    <w:rsid w:val="00743992"/>
    <w:rsid w:val="00744A0E"/>
    <w:rsid w:val="007454D4"/>
    <w:rsid w:val="007474D9"/>
    <w:rsid w:val="007534A2"/>
    <w:rsid w:val="00754425"/>
    <w:rsid w:val="00754659"/>
    <w:rsid w:val="00754693"/>
    <w:rsid w:val="00756E4E"/>
    <w:rsid w:val="007572E6"/>
    <w:rsid w:val="00757B98"/>
    <w:rsid w:val="007608BD"/>
    <w:rsid w:val="00760F20"/>
    <w:rsid w:val="007613B9"/>
    <w:rsid w:val="007625BA"/>
    <w:rsid w:val="00762D9C"/>
    <w:rsid w:val="00763C56"/>
    <w:rsid w:val="007679BD"/>
    <w:rsid w:val="00767CDF"/>
    <w:rsid w:val="00772CE4"/>
    <w:rsid w:val="00774973"/>
    <w:rsid w:val="0077596C"/>
    <w:rsid w:val="00775EFF"/>
    <w:rsid w:val="00776F57"/>
    <w:rsid w:val="00780F58"/>
    <w:rsid w:val="0078399E"/>
    <w:rsid w:val="007842ED"/>
    <w:rsid w:val="0078769E"/>
    <w:rsid w:val="0079020B"/>
    <w:rsid w:val="00790CA4"/>
    <w:rsid w:val="00790DCE"/>
    <w:rsid w:val="00791CE1"/>
    <w:rsid w:val="0079254A"/>
    <w:rsid w:val="00792C0E"/>
    <w:rsid w:val="00793087"/>
    <w:rsid w:val="00794137"/>
    <w:rsid w:val="00794B79"/>
    <w:rsid w:val="00794CE0"/>
    <w:rsid w:val="007951B4"/>
    <w:rsid w:val="007977FD"/>
    <w:rsid w:val="007A2896"/>
    <w:rsid w:val="007A2E00"/>
    <w:rsid w:val="007A396B"/>
    <w:rsid w:val="007A3ED4"/>
    <w:rsid w:val="007A4C7A"/>
    <w:rsid w:val="007A53DF"/>
    <w:rsid w:val="007A578C"/>
    <w:rsid w:val="007A5B0E"/>
    <w:rsid w:val="007A7568"/>
    <w:rsid w:val="007B12A2"/>
    <w:rsid w:val="007B1FC6"/>
    <w:rsid w:val="007B219C"/>
    <w:rsid w:val="007B2635"/>
    <w:rsid w:val="007B26E9"/>
    <w:rsid w:val="007B29E5"/>
    <w:rsid w:val="007B3C65"/>
    <w:rsid w:val="007B441F"/>
    <w:rsid w:val="007B44FE"/>
    <w:rsid w:val="007B5911"/>
    <w:rsid w:val="007B62BF"/>
    <w:rsid w:val="007B63AE"/>
    <w:rsid w:val="007B7412"/>
    <w:rsid w:val="007B79A7"/>
    <w:rsid w:val="007B7F21"/>
    <w:rsid w:val="007C4703"/>
    <w:rsid w:val="007C4CE6"/>
    <w:rsid w:val="007C5400"/>
    <w:rsid w:val="007C579A"/>
    <w:rsid w:val="007C6E15"/>
    <w:rsid w:val="007C720E"/>
    <w:rsid w:val="007C7D97"/>
    <w:rsid w:val="007D3F35"/>
    <w:rsid w:val="007D5CFA"/>
    <w:rsid w:val="007D6B74"/>
    <w:rsid w:val="007E0F23"/>
    <w:rsid w:val="007E158C"/>
    <w:rsid w:val="007E17E8"/>
    <w:rsid w:val="007E2E8A"/>
    <w:rsid w:val="007E4EB5"/>
    <w:rsid w:val="007E5A83"/>
    <w:rsid w:val="007E65E1"/>
    <w:rsid w:val="007E68DA"/>
    <w:rsid w:val="007F025F"/>
    <w:rsid w:val="007F030A"/>
    <w:rsid w:val="007F2ABB"/>
    <w:rsid w:val="007F3495"/>
    <w:rsid w:val="007F47ED"/>
    <w:rsid w:val="007F5384"/>
    <w:rsid w:val="007F5F9C"/>
    <w:rsid w:val="007F642A"/>
    <w:rsid w:val="007F6C96"/>
    <w:rsid w:val="00800BF5"/>
    <w:rsid w:val="00800C9C"/>
    <w:rsid w:val="00801523"/>
    <w:rsid w:val="00801833"/>
    <w:rsid w:val="00801E6B"/>
    <w:rsid w:val="00802914"/>
    <w:rsid w:val="00803663"/>
    <w:rsid w:val="00804B3F"/>
    <w:rsid w:val="0080558D"/>
    <w:rsid w:val="00806145"/>
    <w:rsid w:val="00806BEA"/>
    <w:rsid w:val="00806C7F"/>
    <w:rsid w:val="00806E44"/>
    <w:rsid w:val="0081110F"/>
    <w:rsid w:val="00816DA4"/>
    <w:rsid w:val="00817AC8"/>
    <w:rsid w:val="00817C28"/>
    <w:rsid w:val="00820EAB"/>
    <w:rsid w:val="008210ED"/>
    <w:rsid w:val="00823861"/>
    <w:rsid w:val="008242D0"/>
    <w:rsid w:val="0082659D"/>
    <w:rsid w:val="00826D41"/>
    <w:rsid w:val="00832834"/>
    <w:rsid w:val="00833238"/>
    <w:rsid w:val="00833AC2"/>
    <w:rsid w:val="00835CC2"/>
    <w:rsid w:val="00836F07"/>
    <w:rsid w:val="008378AB"/>
    <w:rsid w:val="00840C90"/>
    <w:rsid w:val="00841212"/>
    <w:rsid w:val="008417A3"/>
    <w:rsid w:val="0084380A"/>
    <w:rsid w:val="00845396"/>
    <w:rsid w:val="00845BC9"/>
    <w:rsid w:val="00846DC9"/>
    <w:rsid w:val="0085237F"/>
    <w:rsid w:val="00852713"/>
    <w:rsid w:val="00852C3A"/>
    <w:rsid w:val="00853654"/>
    <w:rsid w:val="00853B6D"/>
    <w:rsid w:val="00857E52"/>
    <w:rsid w:val="00860B77"/>
    <w:rsid w:val="0086298F"/>
    <w:rsid w:val="00864CE7"/>
    <w:rsid w:val="00866403"/>
    <w:rsid w:val="00866679"/>
    <w:rsid w:val="00867996"/>
    <w:rsid w:val="00871551"/>
    <w:rsid w:val="00872164"/>
    <w:rsid w:val="008725B2"/>
    <w:rsid w:val="0087423B"/>
    <w:rsid w:val="00875492"/>
    <w:rsid w:val="00875E19"/>
    <w:rsid w:val="008764D4"/>
    <w:rsid w:val="0087675D"/>
    <w:rsid w:val="00876AF3"/>
    <w:rsid w:val="0087713B"/>
    <w:rsid w:val="00880C49"/>
    <w:rsid w:val="0088303E"/>
    <w:rsid w:val="0088486F"/>
    <w:rsid w:val="00884B84"/>
    <w:rsid w:val="00884CF3"/>
    <w:rsid w:val="00886FF1"/>
    <w:rsid w:val="008874E8"/>
    <w:rsid w:val="00890960"/>
    <w:rsid w:val="00893D70"/>
    <w:rsid w:val="00896424"/>
    <w:rsid w:val="0089715B"/>
    <w:rsid w:val="008976D2"/>
    <w:rsid w:val="008A12F4"/>
    <w:rsid w:val="008A19E2"/>
    <w:rsid w:val="008A24A5"/>
    <w:rsid w:val="008A384D"/>
    <w:rsid w:val="008A3B27"/>
    <w:rsid w:val="008A4D49"/>
    <w:rsid w:val="008A55C3"/>
    <w:rsid w:val="008A647C"/>
    <w:rsid w:val="008A7B78"/>
    <w:rsid w:val="008B06DD"/>
    <w:rsid w:val="008B1034"/>
    <w:rsid w:val="008B119B"/>
    <w:rsid w:val="008B12DD"/>
    <w:rsid w:val="008B1F9B"/>
    <w:rsid w:val="008B23BC"/>
    <w:rsid w:val="008B2C11"/>
    <w:rsid w:val="008B2F57"/>
    <w:rsid w:val="008B2FBF"/>
    <w:rsid w:val="008B3425"/>
    <w:rsid w:val="008B60CB"/>
    <w:rsid w:val="008C3BEB"/>
    <w:rsid w:val="008C3DF1"/>
    <w:rsid w:val="008C47DA"/>
    <w:rsid w:val="008C4A33"/>
    <w:rsid w:val="008C4AE5"/>
    <w:rsid w:val="008C4FCF"/>
    <w:rsid w:val="008C54D3"/>
    <w:rsid w:val="008C65C6"/>
    <w:rsid w:val="008D037F"/>
    <w:rsid w:val="008D0A22"/>
    <w:rsid w:val="008D1301"/>
    <w:rsid w:val="008D20B3"/>
    <w:rsid w:val="008D2463"/>
    <w:rsid w:val="008D3086"/>
    <w:rsid w:val="008D381A"/>
    <w:rsid w:val="008D58CC"/>
    <w:rsid w:val="008D690A"/>
    <w:rsid w:val="008D76D3"/>
    <w:rsid w:val="008E0487"/>
    <w:rsid w:val="008E2073"/>
    <w:rsid w:val="008E2AFE"/>
    <w:rsid w:val="008E4DF6"/>
    <w:rsid w:val="008F049F"/>
    <w:rsid w:val="008F1FFF"/>
    <w:rsid w:val="008F49A1"/>
    <w:rsid w:val="008F4A9E"/>
    <w:rsid w:val="008F4C43"/>
    <w:rsid w:val="008F55BB"/>
    <w:rsid w:val="008F7A88"/>
    <w:rsid w:val="00900E19"/>
    <w:rsid w:val="00902938"/>
    <w:rsid w:val="00904529"/>
    <w:rsid w:val="00904866"/>
    <w:rsid w:val="00905895"/>
    <w:rsid w:val="009108D9"/>
    <w:rsid w:val="00910C81"/>
    <w:rsid w:val="00910D80"/>
    <w:rsid w:val="00911AB4"/>
    <w:rsid w:val="00911F2C"/>
    <w:rsid w:val="00913C04"/>
    <w:rsid w:val="00915CB6"/>
    <w:rsid w:val="00916F7F"/>
    <w:rsid w:val="009203BC"/>
    <w:rsid w:val="00920B8C"/>
    <w:rsid w:val="00921A5D"/>
    <w:rsid w:val="0092255F"/>
    <w:rsid w:val="00925064"/>
    <w:rsid w:val="00925151"/>
    <w:rsid w:val="009271FF"/>
    <w:rsid w:val="00930DBD"/>
    <w:rsid w:val="00931681"/>
    <w:rsid w:val="00932059"/>
    <w:rsid w:val="0093403A"/>
    <w:rsid w:val="009344A9"/>
    <w:rsid w:val="0093782E"/>
    <w:rsid w:val="00940283"/>
    <w:rsid w:val="00940EE4"/>
    <w:rsid w:val="0094277C"/>
    <w:rsid w:val="009464CC"/>
    <w:rsid w:val="00946637"/>
    <w:rsid w:val="0094683B"/>
    <w:rsid w:val="00947AAE"/>
    <w:rsid w:val="0095083C"/>
    <w:rsid w:val="00951D3D"/>
    <w:rsid w:val="00952FC0"/>
    <w:rsid w:val="00953347"/>
    <w:rsid w:val="00954237"/>
    <w:rsid w:val="009555B9"/>
    <w:rsid w:val="00957A10"/>
    <w:rsid w:val="00962262"/>
    <w:rsid w:val="0096476F"/>
    <w:rsid w:val="00965C99"/>
    <w:rsid w:val="00965F34"/>
    <w:rsid w:val="00967702"/>
    <w:rsid w:val="00972661"/>
    <w:rsid w:val="00972701"/>
    <w:rsid w:val="00975918"/>
    <w:rsid w:val="0097675C"/>
    <w:rsid w:val="00980DA6"/>
    <w:rsid w:val="0098170D"/>
    <w:rsid w:val="00982739"/>
    <w:rsid w:val="009830F9"/>
    <w:rsid w:val="00983182"/>
    <w:rsid w:val="0098563D"/>
    <w:rsid w:val="009869E7"/>
    <w:rsid w:val="0099081F"/>
    <w:rsid w:val="00990BF8"/>
    <w:rsid w:val="00991ADC"/>
    <w:rsid w:val="009939D3"/>
    <w:rsid w:val="00995DC3"/>
    <w:rsid w:val="009972C6"/>
    <w:rsid w:val="0099757A"/>
    <w:rsid w:val="009A1445"/>
    <w:rsid w:val="009A2524"/>
    <w:rsid w:val="009A264A"/>
    <w:rsid w:val="009A386D"/>
    <w:rsid w:val="009A4E46"/>
    <w:rsid w:val="009A55C6"/>
    <w:rsid w:val="009A623E"/>
    <w:rsid w:val="009A6B2F"/>
    <w:rsid w:val="009A77F2"/>
    <w:rsid w:val="009A7AB3"/>
    <w:rsid w:val="009A7C6A"/>
    <w:rsid w:val="009B11C7"/>
    <w:rsid w:val="009B2893"/>
    <w:rsid w:val="009B3193"/>
    <w:rsid w:val="009B34C2"/>
    <w:rsid w:val="009B35DC"/>
    <w:rsid w:val="009B4369"/>
    <w:rsid w:val="009B584A"/>
    <w:rsid w:val="009B6B38"/>
    <w:rsid w:val="009B78AB"/>
    <w:rsid w:val="009C00E5"/>
    <w:rsid w:val="009C21E5"/>
    <w:rsid w:val="009C2E7A"/>
    <w:rsid w:val="009C59CB"/>
    <w:rsid w:val="009C5F47"/>
    <w:rsid w:val="009C74FC"/>
    <w:rsid w:val="009C7A89"/>
    <w:rsid w:val="009D0158"/>
    <w:rsid w:val="009D0ED3"/>
    <w:rsid w:val="009D1201"/>
    <w:rsid w:val="009D1799"/>
    <w:rsid w:val="009D1833"/>
    <w:rsid w:val="009D4421"/>
    <w:rsid w:val="009D7364"/>
    <w:rsid w:val="009D7366"/>
    <w:rsid w:val="009E0208"/>
    <w:rsid w:val="009E19EC"/>
    <w:rsid w:val="009E21D9"/>
    <w:rsid w:val="009E24CC"/>
    <w:rsid w:val="009E2FEC"/>
    <w:rsid w:val="009E3C19"/>
    <w:rsid w:val="009E4337"/>
    <w:rsid w:val="009E58D3"/>
    <w:rsid w:val="009E5B73"/>
    <w:rsid w:val="009E610E"/>
    <w:rsid w:val="009E68BA"/>
    <w:rsid w:val="009E743A"/>
    <w:rsid w:val="009F1561"/>
    <w:rsid w:val="009F1796"/>
    <w:rsid w:val="009F1882"/>
    <w:rsid w:val="009F2373"/>
    <w:rsid w:val="009F2BBE"/>
    <w:rsid w:val="009F2ECB"/>
    <w:rsid w:val="009F3B70"/>
    <w:rsid w:val="009F48FB"/>
    <w:rsid w:val="009F6511"/>
    <w:rsid w:val="00A000CD"/>
    <w:rsid w:val="00A01621"/>
    <w:rsid w:val="00A05039"/>
    <w:rsid w:val="00A05AC4"/>
    <w:rsid w:val="00A06D03"/>
    <w:rsid w:val="00A06F59"/>
    <w:rsid w:val="00A07CDF"/>
    <w:rsid w:val="00A07D6A"/>
    <w:rsid w:val="00A12AA1"/>
    <w:rsid w:val="00A1340D"/>
    <w:rsid w:val="00A14DE5"/>
    <w:rsid w:val="00A15ABE"/>
    <w:rsid w:val="00A15C20"/>
    <w:rsid w:val="00A17A59"/>
    <w:rsid w:val="00A17F5B"/>
    <w:rsid w:val="00A207AC"/>
    <w:rsid w:val="00A2112B"/>
    <w:rsid w:val="00A22292"/>
    <w:rsid w:val="00A22BB5"/>
    <w:rsid w:val="00A22E45"/>
    <w:rsid w:val="00A24746"/>
    <w:rsid w:val="00A2478A"/>
    <w:rsid w:val="00A2613C"/>
    <w:rsid w:val="00A264DB"/>
    <w:rsid w:val="00A26C80"/>
    <w:rsid w:val="00A27B7C"/>
    <w:rsid w:val="00A304B1"/>
    <w:rsid w:val="00A312B9"/>
    <w:rsid w:val="00A3196E"/>
    <w:rsid w:val="00A327BF"/>
    <w:rsid w:val="00A331AF"/>
    <w:rsid w:val="00A33723"/>
    <w:rsid w:val="00A34478"/>
    <w:rsid w:val="00A3481F"/>
    <w:rsid w:val="00A35A93"/>
    <w:rsid w:val="00A3733D"/>
    <w:rsid w:val="00A42183"/>
    <w:rsid w:val="00A42A3D"/>
    <w:rsid w:val="00A42BBB"/>
    <w:rsid w:val="00A43389"/>
    <w:rsid w:val="00A45616"/>
    <w:rsid w:val="00A46D98"/>
    <w:rsid w:val="00A47CAE"/>
    <w:rsid w:val="00A5317F"/>
    <w:rsid w:val="00A534ED"/>
    <w:rsid w:val="00A544F4"/>
    <w:rsid w:val="00A54D5B"/>
    <w:rsid w:val="00A578B4"/>
    <w:rsid w:val="00A57928"/>
    <w:rsid w:val="00A64BB3"/>
    <w:rsid w:val="00A64DAA"/>
    <w:rsid w:val="00A66810"/>
    <w:rsid w:val="00A66F16"/>
    <w:rsid w:val="00A67BBC"/>
    <w:rsid w:val="00A67FAD"/>
    <w:rsid w:val="00A7045E"/>
    <w:rsid w:val="00A70BB6"/>
    <w:rsid w:val="00A713B5"/>
    <w:rsid w:val="00A71DDE"/>
    <w:rsid w:val="00A724B6"/>
    <w:rsid w:val="00A724EC"/>
    <w:rsid w:val="00A73861"/>
    <w:rsid w:val="00A74816"/>
    <w:rsid w:val="00A7577A"/>
    <w:rsid w:val="00A75F84"/>
    <w:rsid w:val="00A8041B"/>
    <w:rsid w:val="00A80573"/>
    <w:rsid w:val="00A81099"/>
    <w:rsid w:val="00A8208D"/>
    <w:rsid w:val="00A83659"/>
    <w:rsid w:val="00A8418F"/>
    <w:rsid w:val="00A84861"/>
    <w:rsid w:val="00A84E67"/>
    <w:rsid w:val="00A85670"/>
    <w:rsid w:val="00A859EA"/>
    <w:rsid w:val="00A86566"/>
    <w:rsid w:val="00A86C4A"/>
    <w:rsid w:val="00A877FB"/>
    <w:rsid w:val="00A87AAC"/>
    <w:rsid w:val="00A9007A"/>
    <w:rsid w:val="00A9103A"/>
    <w:rsid w:val="00A915D9"/>
    <w:rsid w:val="00A91D55"/>
    <w:rsid w:val="00A92213"/>
    <w:rsid w:val="00A92B72"/>
    <w:rsid w:val="00A94C41"/>
    <w:rsid w:val="00A95E90"/>
    <w:rsid w:val="00A97CB7"/>
    <w:rsid w:val="00AA3BD6"/>
    <w:rsid w:val="00AA414A"/>
    <w:rsid w:val="00AA4CBB"/>
    <w:rsid w:val="00AB1EE6"/>
    <w:rsid w:val="00AB21DA"/>
    <w:rsid w:val="00AB2D80"/>
    <w:rsid w:val="00AB5549"/>
    <w:rsid w:val="00AB7B62"/>
    <w:rsid w:val="00AC0298"/>
    <w:rsid w:val="00AC076D"/>
    <w:rsid w:val="00AC1F4E"/>
    <w:rsid w:val="00AC2BB9"/>
    <w:rsid w:val="00AC3350"/>
    <w:rsid w:val="00AC4E34"/>
    <w:rsid w:val="00AC6196"/>
    <w:rsid w:val="00AC7D6C"/>
    <w:rsid w:val="00AD0A24"/>
    <w:rsid w:val="00AD2C01"/>
    <w:rsid w:val="00AD3028"/>
    <w:rsid w:val="00AD4077"/>
    <w:rsid w:val="00AD554D"/>
    <w:rsid w:val="00AE04DD"/>
    <w:rsid w:val="00AE2B99"/>
    <w:rsid w:val="00AE2CC3"/>
    <w:rsid w:val="00AE366E"/>
    <w:rsid w:val="00AE3E52"/>
    <w:rsid w:val="00AE4C3F"/>
    <w:rsid w:val="00AE624A"/>
    <w:rsid w:val="00AE64D7"/>
    <w:rsid w:val="00AE7168"/>
    <w:rsid w:val="00AF1894"/>
    <w:rsid w:val="00AF205C"/>
    <w:rsid w:val="00AF2966"/>
    <w:rsid w:val="00AF35EA"/>
    <w:rsid w:val="00AF6EB0"/>
    <w:rsid w:val="00AF7FEB"/>
    <w:rsid w:val="00B00EC1"/>
    <w:rsid w:val="00B02842"/>
    <w:rsid w:val="00B03C7D"/>
    <w:rsid w:val="00B04BC5"/>
    <w:rsid w:val="00B0518E"/>
    <w:rsid w:val="00B055D3"/>
    <w:rsid w:val="00B05ABC"/>
    <w:rsid w:val="00B06FA3"/>
    <w:rsid w:val="00B10CF0"/>
    <w:rsid w:val="00B10D90"/>
    <w:rsid w:val="00B11626"/>
    <w:rsid w:val="00B11F22"/>
    <w:rsid w:val="00B12BBB"/>
    <w:rsid w:val="00B12E83"/>
    <w:rsid w:val="00B139A3"/>
    <w:rsid w:val="00B14098"/>
    <w:rsid w:val="00B15471"/>
    <w:rsid w:val="00B154B5"/>
    <w:rsid w:val="00B15AFE"/>
    <w:rsid w:val="00B17EEF"/>
    <w:rsid w:val="00B20B42"/>
    <w:rsid w:val="00B212AE"/>
    <w:rsid w:val="00B21832"/>
    <w:rsid w:val="00B249AE"/>
    <w:rsid w:val="00B24FD4"/>
    <w:rsid w:val="00B2560F"/>
    <w:rsid w:val="00B25637"/>
    <w:rsid w:val="00B26573"/>
    <w:rsid w:val="00B27CFA"/>
    <w:rsid w:val="00B3026E"/>
    <w:rsid w:val="00B30C96"/>
    <w:rsid w:val="00B3143D"/>
    <w:rsid w:val="00B32619"/>
    <w:rsid w:val="00B3399D"/>
    <w:rsid w:val="00B40876"/>
    <w:rsid w:val="00B40C78"/>
    <w:rsid w:val="00B423C3"/>
    <w:rsid w:val="00B42655"/>
    <w:rsid w:val="00B4541C"/>
    <w:rsid w:val="00B45EE7"/>
    <w:rsid w:val="00B47EFF"/>
    <w:rsid w:val="00B53484"/>
    <w:rsid w:val="00B53848"/>
    <w:rsid w:val="00B56301"/>
    <w:rsid w:val="00B5696F"/>
    <w:rsid w:val="00B56ABE"/>
    <w:rsid w:val="00B57F75"/>
    <w:rsid w:val="00B60A25"/>
    <w:rsid w:val="00B61058"/>
    <w:rsid w:val="00B623F4"/>
    <w:rsid w:val="00B62516"/>
    <w:rsid w:val="00B62C58"/>
    <w:rsid w:val="00B64243"/>
    <w:rsid w:val="00B64AED"/>
    <w:rsid w:val="00B654E7"/>
    <w:rsid w:val="00B66062"/>
    <w:rsid w:val="00B67B85"/>
    <w:rsid w:val="00B71986"/>
    <w:rsid w:val="00B72DE8"/>
    <w:rsid w:val="00B72E2B"/>
    <w:rsid w:val="00B73C11"/>
    <w:rsid w:val="00B74079"/>
    <w:rsid w:val="00B74C4A"/>
    <w:rsid w:val="00B74DD7"/>
    <w:rsid w:val="00B76215"/>
    <w:rsid w:val="00B762A1"/>
    <w:rsid w:val="00B76DFF"/>
    <w:rsid w:val="00B77130"/>
    <w:rsid w:val="00B8039F"/>
    <w:rsid w:val="00B803BA"/>
    <w:rsid w:val="00B81854"/>
    <w:rsid w:val="00B82FD6"/>
    <w:rsid w:val="00B830A4"/>
    <w:rsid w:val="00B830B3"/>
    <w:rsid w:val="00B832E1"/>
    <w:rsid w:val="00B83703"/>
    <w:rsid w:val="00B862AC"/>
    <w:rsid w:val="00B86403"/>
    <w:rsid w:val="00B8675D"/>
    <w:rsid w:val="00B908C0"/>
    <w:rsid w:val="00B923F6"/>
    <w:rsid w:val="00B93F30"/>
    <w:rsid w:val="00B94F3B"/>
    <w:rsid w:val="00B95426"/>
    <w:rsid w:val="00BA0D29"/>
    <w:rsid w:val="00BA117D"/>
    <w:rsid w:val="00BA25E1"/>
    <w:rsid w:val="00BA2DF8"/>
    <w:rsid w:val="00BA36FF"/>
    <w:rsid w:val="00BA5626"/>
    <w:rsid w:val="00BA6C53"/>
    <w:rsid w:val="00BA712E"/>
    <w:rsid w:val="00BA7471"/>
    <w:rsid w:val="00BA7487"/>
    <w:rsid w:val="00BA77D2"/>
    <w:rsid w:val="00BA7FDC"/>
    <w:rsid w:val="00BB03F0"/>
    <w:rsid w:val="00BB0717"/>
    <w:rsid w:val="00BB1A68"/>
    <w:rsid w:val="00BB3150"/>
    <w:rsid w:val="00BB35FD"/>
    <w:rsid w:val="00BB3C1D"/>
    <w:rsid w:val="00BB5034"/>
    <w:rsid w:val="00BB5286"/>
    <w:rsid w:val="00BB56CD"/>
    <w:rsid w:val="00BB5BA2"/>
    <w:rsid w:val="00BB5E84"/>
    <w:rsid w:val="00BC0591"/>
    <w:rsid w:val="00BC0CAE"/>
    <w:rsid w:val="00BC235F"/>
    <w:rsid w:val="00BC36FB"/>
    <w:rsid w:val="00BC454C"/>
    <w:rsid w:val="00BC49E1"/>
    <w:rsid w:val="00BC500C"/>
    <w:rsid w:val="00BC6EAA"/>
    <w:rsid w:val="00BD0AF3"/>
    <w:rsid w:val="00BD167D"/>
    <w:rsid w:val="00BD5BB2"/>
    <w:rsid w:val="00BD7CF0"/>
    <w:rsid w:val="00BE2830"/>
    <w:rsid w:val="00BE33F7"/>
    <w:rsid w:val="00BE3FEA"/>
    <w:rsid w:val="00BE5525"/>
    <w:rsid w:val="00BE5BFE"/>
    <w:rsid w:val="00BE744A"/>
    <w:rsid w:val="00BF1CC9"/>
    <w:rsid w:val="00BF27C3"/>
    <w:rsid w:val="00BF4147"/>
    <w:rsid w:val="00BF4AC5"/>
    <w:rsid w:val="00BF5764"/>
    <w:rsid w:val="00BF65EE"/>
    <w:rsid w:val="00BF6E06"/>
    <w:rsid w:val="00BF6FF9"/>
    <w:rsid w:val="00BF7536"/>
    <w:rsid w:val="00BF7546"/>
    <w:rsid w:val="00BF79F9"/>
    <w:rsid w:val="00BF7F08"/>
    <w:rsid w:val="00C00615"/>
    <w:rsid w:val="00C00B20"/>
    <w:rsid w:val="00C02F2B"/>
    <w:rsid w:val="00C051A5"/>
    <w:rsid w:val="00C05A85"/>
    <w:rsid w:val="00C05B7D"/>
    <w:rsid w:val="00C06BE2"/>
    <w:rsid w:val="00C10048"/>
    <w:rsid w:val="00C100CC"/>
    <w:rsid w:val="00C10FA5"/>
    <w:rsid w:val="00C12442"/>
    <w:rsid w:val="00C1281E"/>
    <w:rsid w:val="00C12CA9"/>
    <w:rsid w:val="00C13BD2"/>
    <w:rsid w:val="00C1453B"/>
    <w:rsid w:val="00C14F07"/>
    <w:rsid w:val="00C17346"/>
    <w:rsid w:val="00C17F78"/>
    <w:rsid w:val="00C200F1"/>
    <w:rsid w:val="00C20EF9"/>
    <w:rsid w:val="00C20F41"/>
    <w:rsid w:val="00C21289"/>
    <w:rsid w:val="00C21868"/>
    <w:rsid w:val="00C22761"/>
    <w:rsid w:val="00C22A8D"/>
    <w:rsid w:val="00C2383A"/>
    <w:rsid w:val="00C258A1"/>
    <w:rsid w:val="00C2705E"/>
    <w:rsid w:val="00C27787"/>
    <w:rsid w:val="00C3054E"/>
    <w:rsid w:val="00C318A3"/>
    <w:rsid w:val="00C323F1"/>
    <w:rsid w:val="00C36613"/>
    <w:rsid w:val="00C37EA3"/>
    <w:rsid w:val="00C42260"/>
    <w:rsid w:val="00C43A3A"/>
    <w:rsid w:val="00C43B53"/>
    <w:rsid w:val="00C43D57"/>
    <w:rsid w:val="00C44F24"/>
    <w:rsid w:val="00C453A7"/>
    <w:rsid w:val="00C457E2"/>
    <w:rsid w:val="00C46003"/>
    <w:rsid w:val="00C46127"/>
    <w:rsid w:val="00C46AE5"/>
    <w:rsid w:val="00C52E76"/>
    <w:rsid w:val="00C53E25"/>
    <w:rsid w:val="00C53E8D"/>
    <w:rsid w:val="00C54A72"/>
    <w:rsid w:val="00C57B33"/>
    <w:rsid w:val="00C60FA2"/>
    <w:rsid w:val="00C64225"/>
    <w:rsid w:val="00C65C5F"/>
    <w:rsid w:val="00C67891"/>
    <w:rsid w:val="00C67C0F"/>
    <w:rsid w:val="00C714CF"/>
    <w:rsid w:val="00C77FB6"/>
    <w:rsid w:val="00C83186"/>
    <w:rsid w:val="00C854BF"/>
    <w:rsid w:val="00C86AE5"/>
    <w:rsid w:val="00C871F0"/>
    <w:rsid w:val="00C87932"/>
    <w:rsid w:val="00C90685"/>
    <w:rsid w:val="00C917F2"/>
    <w:rsid w:val="00C938CB"/>
    <w:rsid w:val="00C93936"/>
    <w:rsid w:val="00C93F21"/>
    <w:rsid w:val="00C942B4"/>
    <w:rsid w:val="00C94DA1"/>
    <w:rsid w:val="00C95F10"/>
    <w:rsid w:val="00C95FBF"/>
    <w:rsid w:val="00C96390"/>
    <w:rsid w:val="00C96AB3"/>
    <w:rsid w:val="00CA1C7E"/>
    <w:rsid w:val="00CA4D1F"/>
    <w:rsid w:val="00CA5605"/>
    <w:rsid w:val="00CA6E28"/>
    <w:rsid w:val="00CB0D06"/>
    <w:rsid w:val="00CB1C16"/>
    <w:rsid w:val="00CB3C88"/>
    <w:rsid w:val="00CB526B"/>
    <w:rsid w:val="00CB652B"/>
    <w:rsid w:val="00CB72D7"/>
    <w:rsid w:val="00CB7740"/>
    <w:rsid w:val="00CC0075"/>
    <w:rsid w:val="00CC1E71"/>
    <w:rsid w:val="00CC300B"/>
    <w:rsid w:val="00CC463D"/>
    <w:rsid w:val="00CD2331"/>
    <w:rsid w:val="00CD2E14"/>
    <w:rsid w:val="00CD4AA8"/>
    <w:rsid w:val="00CD4E45"/>
    <w:rsid w:val="00CD56AC"/>
    <w:rsid w:val="00CD7198"/>
    <w:rsid w:val="00CE1EB6"/>
    <w:rsid w:val="00CE3E28"/>
    <w:rsid w:val="00CE466F"/>
    <w:rsid w:val="00CE63BD"/>
    <w:rsid w:val="00CE6807"/>
    <w:rsid w:val="00CE6B7A"/>
    <w:rsid w:val="00CE7C2C"/>
    <w:rsid w:val="00CF1B27"/>
    <w:rsid w:val="00CF22F5"/>
    <w:rsid w:val="00CF35EE"/>
    <w:rsid w:val="00CF4231"/>
    <w:rsid w:val="00CF4F4E"/>
    <w:rsid w:val="00CF5589"/>
    <w:rsid w:val="00CF69D5"/>
    <w:rsid w:val="00D01610"/>
    <w:rsid w:val="00D017AE"/>
    <w:rsid w:val="00D01C5C"/>
    <w:rsid w:val="00D02FA2"/>
    <w:rsid w:val="00D034EB"/>
    <w:rsid w:val="00D04CBB"/>
    <w:rsid w:val="00D04FA8"/>
    <w:rsid w:val="00D05865"/>
    <w:rsid w:val="00D066A3"/>
    <w:rsid w:val="00D069DB"/>
    <w:rsid w:val="00D1014D"/>
    <w:rsid w:val="00D1062E"/>
    <w:rsid w:val="00D10E0F"/>
    <w:rsid w:val="00D13692"/>
    <w:rsid w:val="00D13B46"/>
    <w:rsid w:val="00D13D20"/>
    <w:rsid w:val="00D14418"/>
    <w:rsid w:val="00D1492A"/>
    <w:rsid w:val="00D1563D"/>
    <w:rsid w:val="00D16702"/>
    <w:rsid w:val="00D16CFB"/>
    <w:rsid w:val="00D17861"/>
    <w:rsid w:val="00D2050D"/>
    <w:rsid w:val="00D209D1"/>
    <w:rsid w:val="00D22020"/>
    <w:rsid w:val="00D22300"/>
    <w:rsid w:val="00D23B08"/>
    <w:rsid w:val="00D24B70"/>
    <w:rsid w:val="00D25701"/>
    <w:rsid w:val="00D25D5F"/>
    <w:rsid w:val="00D2639F"/>
    <w:rsid w:val="00D26ACD"/>
    <w:rsid w:val="00D277A0"/>
    <w:rsid w:val="00D27E12"/>
    <w:rsid w:val="00D27F2D"/>
    <w:rsid w:val="00D3085C"/>
    <w:rsid w:val="00D311C3"/>
    <w:rsid w:val="00D325AA"/>
    <w:rsid w:val="00D3331C"/>
    <w:rsid w:val="00D35B01"/>
    <w:rsid w:val="00D36E45"/>
    <w:rsid w:val="00D40AF3"/>
    <w:rsid w:val="00D40ED7"/>
    <w:rsid w:val="00D429C6"/>
    <w:rsid w:val="00D43321"/>
    <w:rsid w:val="00D4413E"/>
    <w:rsid w:val="00D4454E"/>
    <w:rsid w:val="00D445F1"/>
    <w:rsid w:val="00D4477A"/>
    <w:rsid w:val="00D45F57"/>
    <w:rsid w:val="00D460C5"/>
    <w:rsid w:val="00D46998"/>
    <w:rsid w:val="00D46C65"/>
    <w:rsid w:val="00D4736F"/>
    <w:rsid w:val="00D47A48"/>
    <w:rsid w:val="00D47A8E"/>
    <w:rsid w:val="00D5288C"/>
    <w:rsid w:val="00D52ED8"/>
    <w:rsid w:val="00D55545"/>
    <w:rsid w:val="00D55EE9"/>
    <w:rsid w:val="00D55F52"/>
    <w:rsid w:val="00D56050"/>
    <w:rsid w:val="00D57478"/>
    <w:rsid w:val="00D61C5C"/>
    <w:rsid w:val="00D61D5E"/>
    <w:rsid w:val="00D62B16"/>
    <w:rsid w:val="00D65070"/>
    <w:rsid w:val="00D651CC"/>
    <w:rsid w:val="00D65268"/>
    <w:rsid w:val="00D65397"/>
    <w:rsid w:val="00D66BE7"/>
    <w:rsid w:val="00D70A28"/>
    <w:rsid w:val="00D72A4A"/>
    <w:rsid w:val="00D72CB7"/>
    <w:rsid w:val="00D73FEF"/>
    <w:rsid w:val="00D75AB9"/>
    <w:rsid w:val="00D77580"/>
    <w:rsid w:val="00D77E9A"/>
    <w:rsid w:val="00D81198"/>
    <w:rsid w:val="00D81CB1"/>
    <w:rsid w:val="00D847B1"/>
    <w:rsid w:val="00D84B50"/>
    <w:rsid w:val="00D85DF4"/>
    <w:rsid w:val="00D870A8"/>
    <w:rsid w:val="00D8720F"/>
    <w:rsid w:val="00D9033F"/>
    <w:rsid w:val="00D90712"/>
    <w:rsid w:val="00D93470"/>
    <w:rsid w:val="00D967C0"/>
    <w:rsid w:val="00D9682E"/>
    <w:rsid w:val="00D9721E"/>
    <w:rsid w:val="00DA0DA9"/>
    <w:rsid w:val="00DA0EDA"/>
    <w:rsid w:val="00DA114A"/>
    <w:rsid w:val="00DA1C6A"/>
    <w:rsid w:val="00DA219B"/>
    <w:rsid w:val="00DA2BAB"/>
    <w:rsid w:val="00DA453D"/>
    <w:rsid w:val="00DA4EA6"/>
    <w:rsid w:val="00DB12DA"/>
    <w:rsid w:val="00DB3598"/>
    <w:rsid w:val="00DB56B3"/>
    <w:rsid w:val="00DB5842"/>
    <w:rsid w:val="00DB5AE7"/>
    <w:rsid w:val="00DB604C"/>
    <w:rsid w:val="00DB67E5"/>
    <w:rsid w:val="00DC06CE"/>
    <w:rsid w:val="00DC0752"/>
    <w:rsid w:val="00DC0E74"/>
    <w:rsid w:val="00DC25FC"/>
    <w:rsid w:val="00DC369F"/>
    <w:rsid w:val="00DC3DCB"/>
    <w:rsid w:val="00DC4E62"/>
    <w:rsid w:val="00DC4F20"/>
    <w:rsid w:val="00DC569D"/>
    <w:rsid w:val="00DD0D1B"/>
    <w:rsid w:val="00DD2E8B"/>
    <w:rsid w:val="00DD33A1"/>
    <w:rsid w:val="00DD3A0C"/>
    <w:rsid w:val="00DD3AAB"/>
    <w:rsid w:val="00DD3BE7"/>
    <w:rsid w:val="00DD46C7"/>
    <w:rsid w:val="00DD5721"/>
    <w:rsid w:val="00DD6481"/>
    <w:rsid w:val="00DD7C6A"/>
    <w:rsid w:val="00DE048C"/>
    <w:rsid w:val="00DE2D88"/>
    <w:rsid w:val="00DE35A7"/>
    <w:rsid w:val="00DE374B"/>
    <w:rsid w:val="00DE5AC9"/>
    <w:rsid w:val="00DE6A36"/>
    <w:rsid w:val="00DF0AFA"/>
    <w:rsid w:val="00DF12FE"/>
    <w:rsid w:val="00DF133C"/>
    <w:rsid w:val="00DF255B"/>
    <w:rsid w:val="00DF3A6A"/>
    <w:rsid w:val="00DF3B6B"/>
    <w:rsid w:val="00DF3FE1"/>
    <w:rsid w:val="00DF5A69"/>
    <w:rsid w:val="00DF6454"/>
    <w:rsid w:val="00DF68EF"/>
    <w:rsid w:val="00DF79B4"/>
    <w:rsid w:val="00E01475"/>
    <w:rsid w:val="00E01BA1"/>
    <w:rsid w:val="00E03346"/>
    <w:rsid w:val="00E042FD"/>
    <w:rsid w:val="00E05BDD"/>
    <w:rsid w:val="00E07226"/>
    <w:rsid w:val="00E1024E"/>
    <w:rsid w:val="00E10915"/>
    <w:rsid w:val="00E10A7E"/>
    <w:rsid w:val="00E1105D"/>
    <w:rsid w:val="00E13710"/>
    <w:rsid w:val="00E14B9E"/>
    <w:rsid w:val="00E15005"/>
    <w:rsid w:val="00E16A04"/>
    <w:rsid w:val="00E235D8"/>
    <w:rsid w:val="00E242B5"/>
    <w:rsid w:val="00E24572"/>
    <w:rsid w:val="00E26007"/>
    <w:rsid w:val="00E2666A"/>
    <w:rsid w:val="00E26DC8"/>
    <w:rsid w:val="00E30FCF"/>
    <w:rsid w:val="00E32C7C"/>
    <w:rsid w:val="00E344C0"/>
    <w:rsid w:val="00E34704"/>
    <w:rsid w:val="00E37249"/>
    <w:rsid w:val="00E37496"/>
    <w:rsid w:val="00E42183"/>
    <w:rsid w:val="00E4596A"/>
    <w:rsid w:val="00E4679A"/>
    <w:rsid w:val="00E47838"/>
    <w:rsid w:val="00E50EBF"/>
    <w:rsid w:val="00E526E1"/>
    <w:rsid w:val="00E52D2B"/>
    <w:rsid w:val="00E53112"/>
    <w:rsid w:val="00E534AF"/>
    <w:rsid w:val="00E54310"/>
    <w:rsid w:val="00E5663C"/>
    <w:rsid w:val="00E56B34"/>
    <w:rsid w:val="00E57AEB"/>
    <w:rsid w:val="00E60175"/>
    <w:rsid w:val="00E60462"/>
    <w:rsid w:val="00E60CC7"/>
    <w:rsid w:val="00E62170"/>
    <w:rsid w:val="00E631B8"/>
    <w:rsid w:val="00E631C0"/>
    <w:rsid w:val="00E63302"/>
    <w:rsid w:val="00E633D0"/>
    <w:rsid w:val="00E65F01"/>
    <w:rsid w:val="00E662BD"/>
    <w:rsid w:val="00E666D5"/>
    <w:rsid w:val="00E669FF"/>
    <w:rsid w:val="00E679B0"/>
    <w:rsid w:val="00E679BA"/>
    <w:rsid w:val="00E67E5E"/>
    <w:rsid w:val="00E70793"/>
    <w:rsid w:val="00E73579"/>
    <w:rsid w:val="00E7391A"/>
    <w:rsid w:val="00E7490F"/>
    <w:rsid w:val="00E74AED"/>
    <w:rsid w:val="00E74F3B"/>
    <w:rsid w:val="00E750E6"/>
    <w:rsid w:val="00E76554"/>
    <w:rsid w:val="00E7687B"/>
    <w:rsid w:val="00E8042A"/>
    <w:rsid w:val="00E825CF"/>
    <w:rsid w:val="00E83D6E"/>
    <w:rsid w:val="00E86367"/>
    <w:rsid w:val="00E90FE3"/>
    <w:rsid w:val="00E916B3"/>
    <w:rsid w:val="00E95555"/>
    <w:rsid w:val="00E963D8"/>
    <w:rsid w:val="00E97AFC"/>
    <w:rsid w:val="00EA088E"/>
    <w:rsid w:val="00EA107C"/>
    <w:rsid w:val="00EA22E2"/>
    <w:rsid w:val="00EA2324"/>
    <w:rsid w:val="00EA2372"/>
    <w:rsid w:val="00EA3091"/>
    <w:rsid w:val="00EA33C5"/>
    <w:rsid w:val="00EA684D"/>
    <w:rsid w:val="00EA7AC8"/>
    <w:rsid w:val="00EB01EA"/>
    <w:rsid w:val="00EB296D"/>
    <w:rsid w:val="00EB2CB5"/>
    <w:rsid w:val="00EB3557"/>
    <w:rsid w:val="00EB35CB"/>
    <w:rsid w:val="00EB403E"/>
    <w:rsid w:val="00EB41D3"/>
    <w:rsid w:val="00EB4B68"/>
    <w:rsid w:val="00EB4D52"/>
    <w:rsid w:val="00EB6A5B"/>
    <w:rsid w:val="00EB6E90"/>
    <w:rsid w:val="00EB72FC"/>
    <w:rsid w:val="00EB74F1"/>
    <w:rsid w:val="00EC07A3"/>
    <w:rsid w:val="00EC0FCF"/>
    <w:rsid w:val="00EC2A0E"/>
    <w:rsid w:val="00EC3849"/>
    <w:rsid w:val="00EC39F1"/>
    <w:rsid w:val="00EC4BD6"/>
    <w:rsid w:val="00ED043A"/>
    <w:rsid w:val="00ED092B"/>
    <w:rsid w:val="00ED0A6B"/>
    <w:rsid w:val="00ED361D"/>
    <w:rsid w:val="00ED40BB"/>
    <w:rsid w:val="00ED5D52"/>
    <w:rsid w:val="00ED7647"/>
    <w:rsid w:val="00ED7745"/>
    <w:rsid w:val="00EE2399"/>
    <w:rsid w:val="00EE33AB"/>
    <w:rsid w:val="00EE36E5"/>
    <w:rsid w:val="00EE4277"/>
    <w:rsid w:val="00EE4A05"/>
    <w:rsid w:val="00EE6BDD"/>
    <w:rsid w:val="00EF099B"/>
    <w:rsid w:val="00EF0B58"/>
    <w:rsid w:val="00EF1D7C"/>
    <w:rsid w:val="00EF300A"/>
    <w:rsid w:val="00EF3C95"/>
    <w:rsid w:val="00EF41E1"/>
    <w:rsid w:val="00EF4FBF"/>
    <w:rsid w:val="00EF56D8"/>
    <w:rsid w:val="00EF5F38"/>
    <w:rsid w:val="00EF627C"/>
    <w:rsid w:val="00EF72B2"/>
    <w:rsid w:val="00EF73BF"/>
    <w:rsid w:val="00EF7EA0"/>
    <w:rsid w:val="00F00BB2"/>
    <w:rsid w:val="00F0154D"/>
    <w:rsid w:val="00F017C7"/>
    <w:rsid w:val="00F01AFA"/>
    <w:rsid w:val="00F04579"/>
    <w:rsid w:val="00F05FBA"/>
    <w:rsid w:val="00F06443"/>
    <w:rsid w:val="00F068A5"/>
    <w:rsid w:val="00F07D35"/>
    <w:rsid w:val="00F07F9E"/>
    <w:rsid w:val="00F104A3"/>
    <w:rsid w:val="00F10C14"/>
    <w:rsid w:val="00F11564"/>
    <w:rsid w:val="00F12231"/>
    <w:rsid w:val="00F134B6"/>
    <w:rsid w:val="00F15880"/>
    <w:rsid w:val="00F16C67"/>
    <w:rsid w:val="00F17376"/>
    <w:rsid w:val="00F1752B"/>
    <w:rsid w:val="00F17759"/>
    <w:rsid w:val="00F17A11"/>
    <w:rsid w:val="00F20141"/>
    <w:rsid w:val="00F20975"/>
    <w:rsid w:val="00F209D6"/>
    <w:rsid w:val="00F20A5A"/>
    <w:rsid w:val="00F20D5F"/>
    <w:rsid w:val="00F20FF8"/>
    <w:rsid w:val="00F213C6"/>
    <w:rsid w:val="00F21C07"/>
    <w:rsid w:val="00F23499"/>
    <w:rsid w:val="00F243DA"/>
    <w:rsid w:val="00F24714"/>
    <w:rsid w:val="00F24D15"/>
    <w:rsid w:val="00F25C21"/>
    <w:rsid w:val="00F261A9"/>
    <w:rsid w:val="00F26452"/>
    <w:rsid w:val="00F26B75"/>
    <w:rsid w:val="00F26CCD"/>
    <w:rsid w:val="00F30A77"/>
    <w:rsid w:val="00F30ADB"/>
    <w:rsid w:val="00F34700"/>
    <w:rsid w:val="00F35732"/>
    <w:rsid w:val="00F35A35"/>
    <w:rsid w:val="00F35BAE"/>
    <w:rsid w:val="00F36D75"/>
    <w:rsid w:val="00F4308C"/>
    <w:rsid w:val="00F446ED"/>
    <w:rsid w:val="00F44AEF"/>
    <w:rsid w:val="00F4588E"/>
    <w:rsid w:val="00F45F4A"/>
    <w:rsid w:val="00F46703"/>
    <w:rsid w:val="00F46894"/>
    <w:rsid w:val="00F503FA"/>
    <w:rsid w:val="00F51914"/>
    <w:rsid w:val="00F52FC0"/>
    <w:rsid w:val="00F537C4"/>
    <w:rsid w:val="00F53EF5"/>
    <w:rsid w:val="00F540F8"/>
    <w:rsid w:val="00F54BC5"/>
    <w:rsid w:val="00F54BCF"/>
    <w:rsid w:val="00F55B04"/>
    <w:rsid w:val="00F570CD"/>
    <w:rsid w:val="00F57E28"/>
    <w:rsid w:val="00F6015A"/>
    <w:rsid w:val="00F6079A"/>
    <w:rsid w:val="00F60EDC"/>
    <w:rsid w:val="00F6170D"/>
    <w:rsid w:val="00F61E1D"/>
    <w:rsid w:val="00F629FB"/>
    <w:rsid w:val="00F63494"/>
    <w:rsid w:val="00F63BE3"/>
    <w:rsid w:val="00F64E2B"/>
    <w:rsid w:val="00F65AF7"/>
    <w:rsid w:val="00F66BB0"/>
    <w:rsid w:val="00F674DB"/>
    <w:rsid w:val="00F70773"/>
    <w:rsid w:val="00F71772"/>
    <w:rsid w:val="00F717C3"/>
    <w:rsid w:val="00F71AFF"/>
    <w:rsid w:val="00F71DB2"/>
    <w:rsid w:val="00F731FD"/>
    <w:rsid w:val="00F73205"/>
    <w:rsid w:val="00F73FCF"/>
    <w:rsid w:val="00F75068"/>
    <w:rsid w:val="00F75139"/>
    <w:rsid w:val="00F77477"/>
    <w:rsid w:val="00F77AD3"/>
    <w:rsid w:val="00F77EA5"/>
    <w:rsid w:val="00F80FC8"/>
    <w:rsid w:val="00F8289D"/>
    <w:rsid w:val="00F82FD8"/>
    <w:rsid w:val="00F8360F"/>
    <w:rsid w:val="00F87D3F"/>
    <w:rsid w:val="00F90447"/>
    <w:rsid w:val="00F916C0"/>
    <w:rsid w:val="00F940C6"/>
    <w:rsid w:val="00F94769"/>
    <w:rsid w:val="00F96E13"/>
    <w:rsid w:val="00FA028A"/>
    <w:rsid w:val="00FA1063"/>
    <w:rsid w:val="00FA2E84"/>
    <w:rsid w:val="00FA43A2"/>
    <w:rsid w:val="00FA4ED1"/>
    <w:rsid w:val="00FA54E1"/>
    <w:rsid w:val="00FA7471"/>
    <w:rsid w:val="00FB07F0"/>
    <w:rsid w:val="00FB24D4"/>
    <w:rsid w:val="00FB2D01"/>
    <w:rsid w:val="00FB303D"/>
    <w:rsid w:val="00FB376D"/>
    <w:rsid w:val="00FB72F4"/>
    <w:rsid w:val="00FB7F84"/>
    <w:rsid w:val="00FC7C5B"/>
    <w:rsid w:val="00FD27E2"/>
    <w:rsid w:val="00FD2885"/>
    <w:rsid w:val="00FD2C9C"/>
    <w:rsid w:val="00FD3A2C"/>
    <w:rsid w:val="00FD4A11"/>
    <w:rsid w:val="00FD4EC5"/>
    <w:rsid w:val="00FD5760"/>
    <w:rsid w:val="00FD5F54"/>
    <w:rsid w:val="00FD6F7D"/>
    <w:rsid w:val="00FE084B"/>
    <w:rsid w:val="00FE0943"/>
    <w:rsid w:val="00FE13F3"/>
    <w:rsid w:val="00FE246F"/>
    <w:rsid w:val="00FE2558"/>
    <w:rsid w:val="00FE394D"/>
    <w:rsid w:val="00FE3F64"/>
    <w:rsid w:val="00FE4B86"/>
    <w:rsid w:val="00FF0A88"/>
    <w:rsid w:val="00FF10E5"/>
    <w:rsid w:val="00FF22E8"/>
    <w:rsid w:val="00FF323E"/>
    <w:rsid w:val="00FF4081"/>
    <w:rsid w:val="00FF68C0"/>
    <w:rsid w:val="00FF7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450B74"/>
  <w15:chartTrackingRefBased/>
  <w15:docId w15:val="{66CC45CD-8C71-4742-A53B-CD9B6DDFC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79A"/>
    <w:pPr>
      <w:autoSpaceDE w:val="0"/>
      <w:autoSpaceDN w:val="0"/>
      <w:adjustRightInd w:val="0"/>
      <w:spacing w:before="120" w:after="120" w:line="240" w:lineRule="auto"/>
      <w:jc w:val="both"/>
    </w:pPr>
    <w:rPr>
      <w:rFonts w:ascii="Arial" w:eastAsia="Times New Roman" w:hAnsi="Arial" w:cs="Arial"/>
      <w:sz w:val="24"/>
      <w:szCs w:val="24"/>
      <w:lang w:val="ru-RU" w:eastAsia="ru-RU"/>
    </w:rPr>
  </w:style>
  <w:style w:type="paragraph" w:styleId="Heading1">
    <w:name w:val="heading 1"/>
    <w:basedOn w:val="Normal"/>
    <w:next w:val="Normal"/>
    <w:link w:val="Heading1Char"/>
    <w:uiPriority w:val="9"/>
    <w:qFormat/>
    <w:rsid w:val="00535346"/>
    <w:pPr>
      <w:keepNext/>
      <w:keepLines/>
      <w:numPr>
        <w:numId w:val="11"/>
      </w:numPr>
      <w:spacing w:before="360"/>
      <w:ind w:left="720" w:hanging="720"/>
      <w:outlineLvl w:val="0"/>
    </w:pPr>
    <w:rPr>
      <w:b/>
      <w:bCs/>
      <w:caps/>
      <w:sz w:val="28"/>
      <w:szCs w:val="28"/>
    </w:rPr>
  </w:style>
  <w:style w:type="paragraph" w:styleId="Heading2">
    <w:name w:val="heading 2"/>
    <w:basedOn w:val="Normal"/>
    <w:next w:val="Normal"/>
    <w:link w:val="Heading2Char"/>
    <w:uiPriority w:val="9"/>
    <w:unhideWhenUsed/>
    <w:qFormat/>
    <w:rsid w:val="00742F30"/>
    <w:pPr>
      <w:keepNext/>
      <w:numPr>
        <w:ilvl w:val="1"/>
        <w:numId w:val="11"/>
      </w:numPr>
      <w:suppressAutoHyphens/>
      <w:snapToGrid w:val="0"/>
      <w:outlineLvl w:val="1"/>
    </w:pPr>
    <w:rPr>
      <w:rFonts w:eastAsia="SimSun"/>
      <w:b/>
      <w:bCs/>
    </w:rPr>
  </w:style>
  <w:style w:type="paragraph" w:styleId="Heading3">
    <w:name w:val="heading 3"/>
    <w:basedOn w:val="Normal"/>
    <w:next w:val="Normal"/>
    <w:link w:val="Heading3Char"/>
    <w:semiHidden/>
    <w:unhideWhenUsed/>
    <w:qFormat/>
    <w:rsid w:val="00324D57"/>
    <w:pPr>
      <w:keepNext/>
      <w:spacing w:before="240" w:after="60"/>
      <w:outlineLvl w:val="2"/>
    </w:pPr>
    <w:rPr>
      <w:szCs w:val="20"/>
    </w:rPr>
  </w:style>
  <w:style w:type="paragraph" w:styleId="Heading4">
    <w:name w:val="heading 4"/>
    <w:basedOn w:val="Normal"/>
    <w:next w:val="Normal"/>
    <w:link w:val="Heading4Char"/>
    <w:uiPriority w:val="9"/>
    <w:semiHidden/>
    <w:unhideWhenUsed/>
    <w:qFormat/>
    <w:rsid w:val="00324D57"/>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iPriority w:val="99"/>
    <w:unhideWhenUsed/>
    <w:rsid w:val="00324D57"/>
    <w:pPr>
      <w:tabs>
        <w:tab w:val="center" w:pos="4677"/>
        <w:tab w:val="right" w:pos="9355"/>
      </w:tabs>
    </w:pPr>
  </w:style>
  <w:style w:type="character" w:customStyle="1" w:styleId="HeaderChar">
    <w:name w:val="Header Char"/>
    <w:basedOn w:val="DefaultParagraphFont"/>
    <w:link w:val="Header"/>
    <w:uiPriority w:val="99"/>
    <w:rsid w:val="00324D57"/>
    <w:rPr>
      <w:rFonts w:ascii="Times New Roman" w:eastAsia="Times New Roman" w:hAnsi="Times New Roman" w:cs="Times New Roman"/>
      <w:sz w:val="24"/>
      <w:szCs w:val="24"/>
      <w:lang w:val="ru-RU" w:eastAsia="ru-RU"/>
    </w:rPr>
  </w:style>
  <w:style w:type="character" w:customStyle="1" w:styleId="Heading1Char">
    <w:name w:val="Heading 1 Char"/>
    <w:basedOn w:val="DefaultParagraphFont"/>
    <w:link w:val="Heading1"/>
    <w:uiPriority w:val="9"/>
    <w:rsid w:val="00535346"/>
    <w:rPr>
      <w:rFonts w:ascii="Arial" w:eastAsia="Times New Roman" w:hAnsi="Arial" w:cs="Arial"/>
      <w:b/>
      <w:bCs/>
      <w:caps/>
      <w:sz w:val="28"/>
      <w:szCs w:val="28"/>
      <w:lang w:val="ru-RU" w:eastAsia="ru-RU"/>
    </w:rPr>
  </w:style>
  <w:style w:type="character" w:customStyle="1" w:styleId="Heading2Char">
    <w:name w:val="Heading 2 Char"/>
    <w:basedOn w:val="DefaultParagraphFont"/>
    <w:link w:val="Heading2"/>
    <w:uiPriority w:val="9"/>
    <w:rsid w:val="00742F30"/>
    <w:rPr>
      <w:rFonts w:ascii="Arial" w:eastAsia="SimSun" w:hAnsi="Arial" w:cs="Arial"/>
      <w:b/>
      <w:bCs/>
      <w:sz w:val="24"/>
      <w:szCs w:val="24"/>
      <w:lang w:val="ru-RU" w:eastAsia="ru-RU"/>
    </w:rPr>
  </w:style>
  <w:style w:type="character" w:customStyle="1" w:styleId="Heading3Char">
    <w:name w:val="Heading 3 Char"/>
    <w:basedOn w:val="DefaultParagraphFont"/>
    <w:link w:val="Heading3"/>
    <w:semiHidden/>
    <w:rsid w:val="00324D57"/>
    <w:rPr>
      <w:rFonts w:ascii="Arial" w:eastAsia="Times New Roman" w:hAnsi="Arial" w:cs="Times New Roman"/>
      <w:sz w:val="24"/>
      <w:szCs w:val="20"/>
      <w:lang w:val="ru-RU" w:eastAsia="ru-RU"/>
    </w:rPr>
  </w:style>
  <w:style w:type="character" w:customStyle="1" w:styleId="Heading4Char">
    <w:name w:val="Heading 4 Char"/>
    <w:basedOn w:val="DefaultParagraphFont"/>
    <w:link w:val="Heading4"/>
    <w:uiPriority w:val="9"/>
    <w:semiHidden/>
    <w:rsid w:val="00324D57"/>
    <w:rPr>
      <w:rFonts w:ascii="Cambria" w:eastAsia="Times New Roman" w:hAnsi="Cambria" w:cs="Times New Roman"/>
      <w:b/>
      <w:bCs/>
      <w:i/>
      <w:iCs/>
      <w:color w:val="4F81BD"/>
      <w:sz w:val="24"/>
      <w:szCs w:val="24"/>
      <w:lang w:val="ru-RU" w:eastAsia="ru-RU"/>
    </w:rPr>
  </w:style>
  <w:style w:type="character" w:styleId="Hyperlink">
    <w:name w:val="Hyperlink"/>
    <w:uiPriority w:val="99"/>
    <w:unhideWhenUsed/>
    <w:rsid w:val="00324D57"/>
    <w:rPr>
      <w:color w:val="0000FF"/>
      <w:u w:val="single"/>
    </w:rPr>
  </w:style>
  <w:style w:type="character" w:styleId="FollowedHyperlink">
    <w:name w:val="FollowedHyperlink"/>
    <w:basedOn w:val="DefaultParagraphFont"/>
    <w:uiPriority w:val="99"/>
    <w:semiHidden/>
    <w:unhideWhenUsed/>
    <w:rsid w:val="00324D57"/>
    <w:rPr>
      <w:color w:val="954F72" w:themeColor="followedHyperlink"/>
      <w:u w:val="single"/>
    </w:rPr>
  </w:style>
  <w:style w:type="character" w:styleId="Strong">
    <w:name w:val="Strong"/>
    <w:uiPriority w:val="22"/>
    <w:qFormat/>
    <w:rsid w:val="00324D57"/>
    <w:rPr>
      <w:rFonts w:ascii="Times New Roman" w:hAnsi="Times New Roman" w:cs="Times New Roman" w:hint="default"/>
      <w:b/>
      <w:bCs/>
    </w:rPr>
  </w:style>
  <w:style w:type="paragraph" w:customStyle="1" w:styleId="msonormal0">
    <w:name w:val="msonormal"/>
    <w:basedOn w:val="Normal"/>
    <w:uiPriority w:val="99"/>
    <w:semiHidden/>
    <w:rsid w:val="00324D57"/>
    <w:pPr>
      <w:spacing w:before="100" w:beforeAutospacing="1" w:after="100" w:afterAutospacing="1"/>
    </w:pPr>
  </w:style>
  <w:style w:type="paragraph" w:styleId="NormalWeb">
    <w:name w:val="Normal (Web)"/>
    <w:basedOn w:val="Normal"/>
    <w:uiPriority w:val="99"/>
    <w:semiHidden/>
    <w:unhideWhenUsed/>
    <w:rsid w:val="00324D57"/>
    <w:pPr>
      <w:spacing w:before="100" w:beforeAutospacing="1" w:after="100" w:afterAutospacing="1"/>
    </w:pPr>
  </w:style>
  <w:style w:type="paragraph" w:styleId="NormalIndent">
    <w:name w:val="Normal Indent"/>
    <w:basedOn w:val="Normal"/>
    <w:uiPriority w:val="99"/>
    <w:semiHidden/>
    <w:unhideWhenUsed/>
    <w:rsid w:val="00324D57"/>
    <w:pPr>
      <w:ind w:left="720"/>
    </w:pPr>
    <w:rPr>
      <w:szCs w:val="20"/>
      <w:lang w:val="en-GB" w:eastAsia="en-US"/>
    </w:rPr>
  </w:style>
  <w:style w:type="paragraph" w:styleId="FootnoteText">
    <w:name w:val="footnote text"/>
    <w:basedOn w:val="Normal"/>
    <w:link w:val="FootnoteTextChar"/>
    <w:uiPriority w:val="99"/>
    <w:semiHidden/>
    <w:unhideWhenUsed/>
    <w:rsid w:val="00324D57"/>
    <w:rPr>
      <w:sz w:val="20"/>
      <w:szCs w:val="20"/>
    </w:rPr>
  </w:style>
  <w:style w:type="character" w:customStyle="1" w:styleId="FootnoteTextChar">
    <w:name w:val="Footnote Text Char"/>
    <w:basedOn w:val="DefaultParagraphFont"/>
    <w:link w:val="FootnoteText"/>
    <w:uiPriority w:val="99"/>
    <w:semiHidden/>
    <w:rsid w:val="00324D57"/>
    <w:rPr>
      <w:rFonts w:ascii="Times New Roman" w:eastAsia="Times New Roman" w:hAnsi="Times New Roman" w:cs="Times New Roman"/>
      <w:sz w:val="20"/>
      <w:szCs w:val="20"/>
      <w:lang w:val="ru-RU" w:eastAsia="ru-RU"/>
    </w:rPr>
  </w:style>
  <w:style w:type="paragraph" w:styleId="CommentText">
    <w:name w:val="annotation text"/>
    <w:basedOn w:val="Normal"/>
    <w:link w:val="CommentTextChar"/>
    <w:uiPriority w:val="99"/>
    <w:unhideWhenUsed/>
    <w:rsid w:val="00324D57"/>
    <w:rPr>
      <w:sz w:val="20"/>
      <w:szCs w:val="20"/>
    </w:rPr>
  </w:style>
  <w:style w:type="character" w:customStyle="1" w:styleId="CommentTextChar">
    <w:name w:val="Comment Text Char"/>
    <w:basedOn w:val="DefaultParagraphFont"/>
    <w:link w:val="CommentText"/>
    <w:uiPriority w:val="99"/>
    <w:rsid w:val="00324D57"/>
    <w:rPr>
      <w:rFonts w:ascii="Times New Roman" w:eastAsia="Times New Roman" w:hAnsi="Times New Roman" w:cs="Times New Roman"/>
      <w:sz w:val="20"/>
      <w:szCs w:val="20"/>
      <w:lang w:val="ru-RU" w:eastAsia="ru-RU"/>
    </w:rPr>
  </w:style>
  <w:style w:type="paragraph" w:styleId="Footer">
    <w:name w:val="footer"/>
    <w:basedOn w:val="Normal"/>
    <w:link w:val="FooterChar"/>
    <w:uiPriority w:val="99"/>
    <w:unhideWhenUsed/>
    <w:rsid w:val="00324D57"/>
    <w:pPr>
      <w:tabs>
        <w:tab w:val="center" w:pos="4677"/>
        <w:tab w:val="right" w:pos="9355"/>
      </w:tabs>
    </w:pPr>
  </w:style>
  <w:style w:type="character" w:customStyle="1" w:styleId="FooterChar">
    <w:name w:val="Footer Char"/>
    <w:basedOn w:val="DefaultParagraphFont"/>
    <w:link w:val="Footer"/>
    <w:uiPriority w:val="99"/>
    <w:rsid w:val="00324D57"/>
    <w:rPr>
      <w:rFonts w:ascii="Times New Roman" w:eastAsia="Times New Roman" w:hAnsi="Times New Roman" w:cs="Times New Roman"/>
      <w:sz w:val="24"/>
      <w:szCs w:val="24"/>
      <w:lang w:val="ru-RU" w:eastAsia="ru-RU"/>
    </w:rPr>
  </w:style>
  <w:style w:type="paragraph" w:styleId="BodyText">
    <w:name w:val="Body Text"/>
    <w:basedOn w:val="Normal"/>
    <w:link w:val="BodyTextChar"/>
    <w:uiPriority w:val="99"/>
    <w:unhideWhenUsed/>
    <w:rsid w:val="00324D57"/>
    <w:pPr>
      <w:widowControl w:val="0"/>
      <w:snapToGrid w:val="0"/>
    </w:pPr>
    <w:rPr>
      <w:rFonts w:ascii="Courier New" w:hAnsi="Courier New"/>
      <w:sz w:val="20"/>
      <w:szCs w:val="20"/>
    </w:rPr>
  </w:style>
  <w:style w:type="character" w:customStyle="1" w:styleId="BodyTextChar">
    <w:name w:val="Body Text Char"/>
    <w:basedOn w:val="DefaultParagraphFont"/>
    <w:link w:val="BodyText"/>
    <w:uiPriority w:val="99"/>
    <w:rsid w:val="00324D57"/>
    <w:rPr>
      <w:rFonts w:ascii="Courier New" w:eastAsia="Times New Roman" w:hAnsi="Courier New" w:cs="Times New Roman"/>
      <w:sz w:val="20"/>
      <w:szCs w:val="20"/>
      <w:lang w:val="ru-RU" w:eastAsia="ru-RU"/>
    </w:rPr>
  </w:style>
  <w:style w:type="paragraph" w:styleId="BodyTextIndent">
    <w:name w:val="Body Text Indent"/>
    <w:basedOn w:val="Normal"/>
    <w:link w:val="BodyTextIndentChar"/>
    <w:uiPriority w:val="99"/>
    <w:semiHidden/>
    <w:unhideWhenUsed/>
    <w:rsid w:val="00324D57"/>
    <w:pPr>
      <w:ind w:left="283"/>
    </w:pPr>
  </w:style>
  <w:style w:type="character" w:customStyle="1" w:styleId="BodyTextIndentChar">
    <w:name w:val="Body Text Indent Char"/>
    <w:basedOn w:val="DefaultParagraphFont"/>
    <w:link w:val="BodyTextIndent"/>
    <w:uiPriority w:val="99"/>
    <w:semiHidden/>
    <w:rsid w:val="00324D57"/>
    <w:rPr>
      <w:rFonts w:ascii="Times New Roman" w:eastAsia="Times New Roman" w:hAnsi="Times New Roman" w:cs="Times New Roman"/>
      <w:sz w:val="24"/>
      <w:szCs w:val="24"/>
      <w:lang w:val="ru-RU" w:eastAsia="ru-RU"/>
    </w:rPr>
  </w:style>
  <w:style w:type="paragraph" w:styleId="BodyText3">
    <w:name w:val="Body Text 3"/>
    <w:basedOn w:val="Normal"/>
    <w:link w:val="BodyText3Char"/>
    <w:uiPriority w:val="99"/>
    <w:unhideWhenUsed/>
    <w:rsid w:val="00324D57"/>
    <w:pPr>
      <w:tabs>
        <w:tab w:val="left" w:pos="720"/>
        <w:tab w:val="left" w:pos="1080"/>
      </w:tabs>
    </w:pPr>
    <w:rPr>
      <w:sz w:val="28"/>
      <w:szCs w:val="28"/>
      <w:lang w:val="en-US"/>
    </w:rPr>
  </w:style>
  <w:style w:type="character" w:customStyle="1" w:styleId="BodyText3Char">
    <w:name w:val="Body Text 3 Char"/>
    <w:basedOn w:val="DefaultParagraphFont"/>
    <w:link w:val="BodyText3"/>
    <w:uiPriority w:val="99"/>
    <w:rsid w:val="00324D57"/>
    <w:rPr>
      <w:rFonts w:ascii="Times New Roman" w:eastAsia="Times New Roman" w:hAnsi="Times New Roman" w:cs="Times New Roman"/>
      <w:sz w:val="28"/>
      <w:szCs w:val="28"/>
      <w:lang w:eastAsia="ru-RU"/>
    </w:rPr>
  </w:style>
  <w:style w:type="paragraph" w:styleId="BodyTextIndent3">
    <w:name w:val="Body Text Indent 3"/>
    <w:basedOn w:val="Normal"/>
    <w:link w:val="BodyTextIndent3Char"/>
    <w:uiPriority w:val="99"/>
    <w:semiHidden/>
    <w:unhideWhenUsed/>
    <w:rsid w:val="00324D57"/>
    <w:pPr>
      <w:ind w:left="283"/>
    </w:pPr>
    <w:rPr>
      <w:sz w:val="16"/>
      <w:szCs w:val="16"/>
    </w:rPr>
  </w:style>
  <w:style w:type="character" w:customStyle="1" w:styleId="BodyTextIndent3Char">
    <w:name w:val="Body Text Indent 3 Char"/>
    <w:basedOn w:val="DefaultParagraphFont"/>
    <w:link w:val="BodyTextIndent3"/>
    <w:uiPriority w:val="99"/>
    <w:semiHidden/>
    <w:rsid w:val="00324D57"/>
    <w:rPr>
      <w:rFonts w:ascii="Times New Roman" w:eastAsia="Times New Roman" w:hAnsi="Times New Roman" w:cs="Times New Roman"/>
      <w:sz w:val="16"/>
      <w:szCs w:val="16"/>
      <w:lang w:val="ru-RU" w:eastAsia="ru-RU"/>
    </w:rPr>
  </w:style>
  <w:style w:type="paragraph" w:styleId="PlainText">
    <w:name w:val="Plain Text"/>
    <w:basedOn w:val="Normal"/>
    <w:link w:val="PlainTextChar"/>
    <w:uiPriority w:val="99"/>
    <w:semiHidden/>
    <w:unhideWhenUsed/>
    <w:rsid w:val="00324D57"/>
    <w:rPr>
      <w:rFonts w:ascii="Courier New" w:hAnsi="Courier New"/>
      <w:b/>
      <w:sz w:val="20"/>
      <w:szCs w:val="20"/>
    </w:rPr>
  </w:style>
  <w:style w:type="character" w:customStyle="1" w:styleId="PlainTextChar">
    <w:name w:val="Plain Text Char"/>
    <w:basedOn w:val="DefaultParagraphFont"/>
    <w:link w:val="PlainText"/>
    <w:uiPriority w:val="99"/>
    <w:semiHidden/>
    <w:rsid w:val="00324D57"/>
    <w:rPr>
      <w:rFonts w:ascii="Courier New" w:eastAsia="Times New Roman" w:hAnsi="Courier New" w:cs="Times New Roman"/>
      <w:b/>
      <w:sz w:val="20"/>
      <w:szCs w:val="20"/>
      <w:lang w:val="ru-RU" w:eastAsia="ru-RU"/>
    </w:rPr>
  </w:style>
  <w:style w:type="paragraph" w:styleId="CommentSubject">
    <w:name w:val="annotation subject"/>
    <w:basedOn w:val="CommentText"/>
    <w:next w:val="CommentText"/>
    <w:link w:val="CommentSubjectChar"/>
    <w:uiPriority w:val="99"/>
    <w:semiHidden/>
    <w:unhideWhenUsed/>
    <w:rsid w:val="00324D57"/>
    <w:rPr>
      <w:b/>
      <w:bCs/>
    </w:rPr>
  </w:style>
  <w:style w:type="character" w:customStyle="1" w:styleId="CommentSubjectChar">
    <w:name w:val="Comment Subject Char"/>
    <w:basedOn w:val="CommentTextChar"/>
    <w:link w:val="CommentSubject"/>
    <w:uiPriority w:val="99"/>
    <w:semiHidden/>
    <w:rsid w:val="00324D57"/>
    <w:rPr>
      <w:rFonts w:ascii="Times New Roman" w:eastAsia="Times New Roman" w:hAnsi="Times New Roman" w:cs="Times New Roman"/>
      <w:b/>
      <w:bCs/>
      <w:sz w:val="20"/>
      <w:szCs w:val="20"/>
      <w:lang w:val="ru-RU" w:eastAsia="ru-RU"/>
    </w:rPr>
  </w:style>
  <w:style w:type="paragraph" w:styleId="BalloonText">
    <w:name w:val="Balloon Text"/>
    <w:basedOn w:val="Normal"/>
    <w:link w:val="BalloonTextChar"/>
    <w:uiPriority w:val="99"/>
    <w:semiHidden/>
    <w:unhideWhenUsed/>
    <w:rsid w:val="00324D57"/>
    <w:rPr>
      <w:rFonts w:ascii="Tahoma" w:hAnsi="Tahoma" w:cs="Tahoma"/>
      <w:sz w:val="16"/>
      <w:szCs w:val="16"/>
    </w:rPr>
  </w:style>
  <w:style w:type="character" w:customStyle="1" w:styleId="BalloonTextChar">
    <w:name w:val="Balloon Text Char"/>
    <w:basedOn w:val="DefaultParagraphFont"/>
    <w:link w:val="BalloonText"/>
    <w:uiPriority w:val="99"/>
    <w:semiHidden/>
    <w:rsid w:val="00324D57"/>
    <w:rPr>
      <w:rFonts w:ascii="Tahoma" w:eastAsia="Times New Roman" w:hAnsi="Tahoma" w:cs="Tahoma"/>
      <w:sz w:val="16"/>
      <w:szCs w:val="16"/>
      <w:lang w:val="ru-RU" w:eastAsia="ru-RU"/>
    </w:rPr>
  </w:style>
  <w:style w:type="paragraph" w:styleId="NoSpacing">
    <w:name w:val="No Spacing"/>
    <w:uiPriority w:val="1"/>
    <w:qFormat/>
    <w:rsid w:val="00324D57"/>
    <w:pPr>
      <w:spacing w:after="0" w:line="240" w:lineRule="auto"/>
    </w:pPr>
    <w:rPr>
      <w:rFonts w:ascii="Times New Roman" w:eastAsia="Times New Roman" w:hAnsi="Times New Roman" w:cs="Times New Roman"/>
      <w:sz w:val="24"/>
      <w:szCs w:val="24"/>
      <w:lang w:val="ru-RU" w:eastAsia="ru-RU"/>
    </w:rPr>
  </w:style>
  <w:style w:type="paragraph" w:styleId="Revision">
    <w:name w:val="Revision"/>
    <w:uiPriority w:val="99"/>
    <w:semiHidden/>
    <w:rsid w:val="00324D57"/>
    <w:pPr>
      <w:spacing w:after="0" w:line="240" w:lineRule="auto"/>
    </w:pPr>
    <w:rPr>
      <w:rFonts w:ascii="Times New Roman" w:eastAsia="Times New Roman" w:hAnsi="Times New Roman" w:cs="Times New Roman"/>
      <w:sz w:val="24"/>
      <w:szCs w:val="24"/>
      <w:lang w:val="ru-RU" w:eastAsia="ru-RU"/>
    </w:rPr>
  </w:style>
  <w:style w:type="paragraph" w:styleId="ListParagraph">
    <w:name w:val="List Paragraph"/>
    <w:basedOn w:val="Normal"/>
    <w:link w:val="ListParagraphChar"/>
    <w:uiPriority w:val="34"/>
    <w:qFormat/>
    <w:rsid w:val="00324D57"/>
    <w:pPr>
      <w:ind w:left="720"/>
      <w:contextualSpacing/>
    </w:pPr>
  </w:style>
  <w:style w:type="paragraph" w:customStyle="1" w:styleId="Normal1">
    <w:name w:val="Normal1"/>
    <w:uiPriority w:val="99"/>
    <w:semiHidden/>
    <w:rsid w:val="00324D57"/>
    <w:pPr>
      <w:spacing w:after="0" w:line="240" w:lineRule="auto"/>
    </w:pPr>
    <w:rPr>
      <w:rFonts w:ascii="Times New Roman" w:eastAsia="Times New Roman" w:hAnsi="Times New Roman" w:cs="Times New Roman"/>
      <w:sz w:val="20"/>
      <w:szCs w:val="20"/>
      <w:lang w:val="ru-RU" w:eastAsia="ru-RU"/>
    </w:rPr>
  </w:style>
  <w:style w:type="paragraph" w:customStyle="1" w:styleId="SVOutlineL2">
    <w:name w:val="SVOutline_L2"/>
    <w:basedOn w:val="Normal"/>
    <w:uiPriority w:val="99"/>
    <w:semiHidden/>
    <w:rsid w:val="00324D57"/>
    <w:pPr>
      <w:numPr>
        <w:ilvl w:val="1"/>
        <w:numId w:val="1"/>
      </w:numPr>
    </w:pPr>
    <w:rPr>
      <w:rFonts w:ascii="GE Inspira" w:hAnsi="GE Inspira"/>
      <w:lang w:val="en-US" w:eastAsia="en-US"/>
    </w:rPr>
  </w:style>
  <w:style w:type="paragraph" w:customStyle="1" w:styleId="SVOutlineL3">
    <w:name w:val="SVOutline_L3"/>
    <w:basedOn w:val="Normal"/>
    <w:uiPriority w:val="99"/>
    <w:semiHidden/>
    <w:rsid w:val="00324D57"/>
    <w:pPr>
      <w:numPr>
        <w:ilvl w:val="2"/>
        <w:numId w:val="1"/>
      </w:numPr>
    </w:pPr>
    <w:rPr>
      <w:rFonts w:ascii="GE Inspira" w:hAnsi="GE Inspira"/>
      <w:lang w:val="en-US" w:eastAsia="en-US"/>
    </w:rPr>
  </w:style>
  <w:style w:type="paragraph" w:customStyle="1" w:styleId="SVOutlineL4">
    <w:name w:val="SVOutline_L4"/>
    <w:basedOn w:val="Normal"/>
    <w:uiPriority w:val="99"/>
    <w:semiHidden/>
    <w:rsid w:val="00324D57"/>
    <w:pPr>
      <w:numPr>
        <w:ilvl w:val="3"/>
        <w:numId w:val="1"/>
      </w:numPr>
    </w:pPr>
    <w:rPr>
      <w:rFonts w:ascii="GE Inspira" w:hAnsi="GE Inspira"/>
      <w:lang w:val="en-US" w:eastAsia="en-US"/>
    </w:rPr>
  </w:style>
  <w:style w:type="paragraph" w:customStyle="1" w:styleId="SVOutlineL5">
    <w:name w:val="SVOutline_L5"/>
    <w:basedOn w:val="Normal"/>
    <w:uiPriority w:val="99"/>
    <w:semiHidden/>
    <w:rsid w:val="00324D57"/>
    <w:pPr>
      <w:numPr>
        <w:ilvl w:val="4"/>
        <w:numId w:val="1"/>
      </w:numPr>
    </w:pPr>
    <w:rPr>
      <w:rFonts w:ascii="GE Inspira" w:hAnsi="GE Inspira"/>
      <w:lang w:val="en-US" w:eastAsia="en-US"/>
    </w:rPr>
  </w:style>
  <w:style w:type="paragraph" w:customStyle="1" w:styleId="Level1">
    <w:name w:val="Level 1"/>
    <w:basedOn w:val="Normal"/>
    <w:qFormat/>
    <w:rsid w:val="00324D57"/>
    <w:pPr>
      <w:numPr>
        <w:numId w:val="2"/>
      </w:numPr>
    </w:pPr>
    <w:rPr>
      <w:rFonts w:eastAsia="Calibri"/>
      <w:sz w:val="20"/>
      <w:szCs w:val="20"/>
      <w:lang w:val="en-US" w:eastAsia="en-US"/>
    </w:rPr>
  </w:style>
  <w:style w:type="paragraph" w:customStyle="1" w:styleId="Level2">
    <w:name w:val="Level 2"/>
    <w:basedOn w:val="Normal"/>
    <w:link w:val="Level2Char"/>
    <w:qFormat/>
    <w:rsid w:val="00324D57"/>
    <w:pPr>
      <w:numPr>
        <w:ilvl w:val="1"/>
        <w:numId w:val="2"/>
      </w:numPr>
    </w:pPr>
    <w:rPr>
      <w:rFonts w:eastAsia="Calibri"/>
      <w:sz w:val="20"/>
      <w:szCs w:val="20"/>
      <w:lang w:val="en-US" w:eastAsia="en-US"/>
    </w:rPr>
  </w:style>
  <w:style w:type="character" w:customStyle="1" w:styleId="Level3Char">
    <w:name w:val="Level 3 Char"/>
    <w:link w:val="Level3"/>
    <w:uiPriority w:val="99"/>
    <w:semiHidden/>
    <w:locked/>
    <w:rsid w:val="00324D57"/>
    <w:rPr>
      <w:rFonts w:ascii="Arial" w:hAnsi="Arial" w:cs="Arial"/>
    </w:rPr>
  </w:style>
  <w:style w:type="paragraph" w:customStyle="1" w:styleId="Level3">
    <w:name w:val="Level 3"/>
    <w:basedOn w:val="Normal"/>
    <w:link w:val="Level3Char"/>
    <w:uiPriority w:val="99"/>
    <w:semiHidden/>
    <w:rsid w:val="00324D57"/>
    <w:pPr>
      <w:numPr>
        <w:ilvl w:val="2"/>
        <w:numId w:val="2"/>
      </w:numPr>
    </w:pPr>
    <w:rPr>
      <w:rFonts w:eastAsiaTheme="minorHAnsi"/>
      <w:sz w:val="22"/>
      <w:szCs w:val="22"/>
      <w:lang w:val="en-US" w:eastAsia="en-US"/>
    </w:rPr>
  </w:style>
  <w:style w:type="paragraph" w:customStyle="1" w:styleId="Level4">
    <w:name w:val="Level 4"/>
    <w:basedOn w:val="Normal"/>
    <w:uiPriority w:val="99"/>
    <w:semiHidden/>
    <w:rsid w:val="00324D57"/>
    <w:pPr>
      <w:numPr>
        <w:ilvl w:val="3"/>
        <w:numId w:val="2"/>
      </w:numPr>
    </w:pPr>
    <w:rPr>
      <w:rFonts w:eastAsia="Calibri"/>
      <w:sz w:val="20"/>
      <w:szCs w:val="20"/>
      <w:lang w:val="en-US" w:eastAsia="en-US"/>
    </w:rPr>
  </w:style>
  <w:style w:type="paragraph" w:customStyle="1" w:styleId="Level5">
    <w:name w:val="Level 5"/>
    <w:basedOn w:val="Normal"/>
    <w:uiPriority w:val="99"/>
    <w:semiHidden/>
    <w:rsid w:val="00324D57"/>
    <w:pPr>
      <w:numPr>
        <w:ilvl w:val="4"/>
        <w:numId w:val="2"/>
      </w:numPr>
      <w:ind w:left="2552" w:hanging="567"/>
    </w:pPr>
    <w:rPr>
      <w:rFonts w:eastAsia="Calibri"/>
      <w:sz w:val="20"/>
      <w:szCs w:val="20"/>
      <w:lang w:val="en-US" w:eastAsia="en-US"/>
    </w:rPr>
  </w:style>
  <w:style w:type="paragraph" w:customStyle="1" w:styleId="Level6">
    <w:name w:val="Level 6"/>
    <w:basedOn w:val="Normal"/>
    <w:uiPriority w:val="99"/>
    <w:semiHidden/>
    <w:rsid w:val="00324D57"/>
    <w:pPr>
      <w:numPr>
        <w:ilvl w:val="5"/>
        <w:numId w:val="2"/>
      </w:numPr>
      <w:ind w:left="3119" w:hanging="567"/>
    </w:pPr>
    <w:rPr>
      <w:rFonts w:eastAsia="Calibri"/>
      <w:sz w:val="20"/>
      <w:szCs w:val="20"/>
      <w:lang w:val="en-US" w:eastAsia="en-US"/>
    </w:rPr>
  </w:style>
  <w:style w:type="character" w:customStyle="1" w:styleId="2">
    <w:name w:val="Основной текст (2)_"/>
    <w:link w:val="20"/>
    <w:uiPriority w:val="99"/>
    <w:locked/>
    <w:rsid w:val="00324D57"/>
    <w:rPr>
      <w:shd w:val="clear" w:color="auto" w:fill="FFFFFF"/>
    </w:rPr>
  </w:style>
  <w:style w:type="paragraph" w:customStyle="1" w:styleId="20">
    <w:name w:val="Основной текст (2)"/>
    <w:basedOn w:val="Normal"/>
    <w:link w:val="2"/>
    <w:uiPriority w:val="99"/>
    <w:rsid w:val="00324D57"/>
    <w:pPr>
      <w:shd w:val="clear" w:color="auto" w:fill="FFFFFF"/>
      <w:spacing w:after="180" w:line="240" w:lineRule="atLeast"/>
      <w:jc w:val="right"/>
    </w:pPr>
    <w:rPr>
      <w:rFonts w:asciiTheme="minorHAnsi" w:eastAsiaTheme="minorHAnsi" w:hAnsiTheme="minorHAnsi" w:cstheme="minorBidi"/>
      <w:sz w:val="22"/>
      <w:szCs w:val="22"/>
      <w:lang w:val="en-US" w:eastAsia="en-US"/>
    </w:rPr>
  </w:style>
  <w:style w:type="paragraph" w:customStyle="1" w:styleId="Default">
    <w:name w:val="Default"/>
    <w:uiPriority w:val="99"/>
    <w:semiHidden/>
    <w:rsid w:val="00324D5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uiPriority w:val="99"/>
    <w:unhideWhenUsed/>
    <w:rsid w:val="00324D57"/>
    <w:rPr>
      <w:sz w:val="16"/>
      <w:szCs w:val="16"/>
    </w:rPr>
  </w:style>
  <w:style w:type="character" w:customStyle="1" w:styleId="tlid-translation">
    <w:name w:val="tlid-translation"/>
    <w:basedOn w:val="DefaultParagraphFont"/>
    <w:rsid w:val="00324D57"/>
  </w:style>
  <w:style w:type="table" w:styleId="TableGrid">
    <w:name w:val="Table Grid"/>
    <w:basedOn w:val="TableNormal"/>
    <w:uiPriority w:val="39"/>
    <w:rsid w:val="00324D57"/>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1">
    <w:name w:val="Table Grid1"/>
    <w:basedOn w:val="TableNormal"/>
    <w:uiPriority w:val="59"/>
    <w:rsid w:val="00324D5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PlaceholderText">
    <w:name w:val="Placeholder Text"/>
    <w:basedOn w:val="DefaultParagraphFont"/>
    <w:uiPriority w:val="99"/>
    <w:semiHidden/>
    <w:rsid w:val="00C2383A"/>
    <w:rPr>
      <w:color w:val="808080"/>
    </w:rPr>
  </w:style>
  <w:style w:type="paragraph" w:styleId="HTMLPreformatted">
    <w:name w:val="HTML Preformatted"/>
    <w:basedOn w:val="Normal"/>
    <w:link w:val="HTMLPreformattedChar"/>
    <w:uiPriority w:val="99"/>
    <w:unhideWhenUsed/>
    <w:rsid w:val="00A37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A3733D"/>
    <w:rPr>
      <w:rFonts w:ascii="Courier New" w:eastAsia="Times New Roman" w:hAnsi="Courier New" w:cs="Courier New"/>
      <w:sz w:val="20"/>
      <w:szCs w:val="20"/>
    </w:rPr>
  </w:style>
  <w:style w:type="character" w:customStyle="1" w:styleId="y2iqfc">
    <w:name w:val="y2iqfc"/>
    <w:basedOn w:val="DefaultParagraphFont"/>
    <w:rsid w:val="00A3733D"/>
  </w:style>
  <w:style w:type="character" w:styleId="UnresolvedMention">
    <w:name w:val="Unresolved Mention"/>
    <w:basedOn w:val="DefaultParagraphFont"/>
    <w:uiPriority w:val="99"/>
    <w:unhideWhenUsed/>
    <w:rsid w:val="00F45F4A"/>
    <w:rPr>
      <w:color w:val="605E5C"/>
      <w:shd w:val="clear" w:color="auto" w:fill="E1DFDD"/>
    </w:rPr>
  </w:style>
  <w:style w:type="character" w:styleId="Emphasis">
    <w:name w:val="Emphasis"/>
    <w:basedOn w:val="DefaultParagraphFont"/>
    <w:uiPriority w:val="20"/>
    <w:qFormat/>
    <w:rsid w:val="00E83D6E"/>
    <w:rPr>
      <w:i/>
      <w:iCs/>
    </w:rPr>
  </w:style>
  <w:style w:type="character" w:customStyle="1" w:styleId="ListParagraphChar">
    <w:name w:val="List Paragraph Char"/>
    <w:link w:val="ListParagraph"/>
    <w:uiPriority w:val="34"/>
    <w:locked/>
    <w:rsid w:val="00A75F84"/>
    <w:rPr>
      <w:rFonts w:ascii="Times New Roman" w:eastAsia="Times New Roman" w:hAnsi="Times New Roman" w:cs="Times New Roman"/>
      <w:sz w:val="24"/>
      <w:szCs w:val="24"/>
      <w:lang w:val="ru-RU" w:eastAsia="ru-RU"/>
    </w:rPr>
  </w:style>
  <w:style w:type="paragraph" w:customStyle="1" w:styleId="1">
    <w:name w:val="Верхний колонтитул1"/>
    <w:rsid w:val="00627FE5"/>
    <w:pPr>
      <w:tabs>
        <w:tab w:val="center" w:pos="4153"/>
        <w:tab w:val="right" w:pos="8306"/>
      </w:tabs>
      <w:spacing w:after="0" w:line="240" w:lineRule="auto"/>
    </w:pPr>
    <w:rPr>
      <w:rFonts w:ascii="Times New Roman" w:eastAsia="ヒラギノ角ゴ Pro W3" w:hAnsi="Times New Roman" w:cs="Times New Roman"/>
      <w:color w:val="000000"/>
      <w:sz w:val="20"/>
      <w:szCs w:val="20"/>
      <w:lang w:val="ru-RU" w:eastAsia="ru-RU"/>
    </w:rPr>
  </w:style>
  <w:style w:type="paragraph" w:customStyle="1" w:styleId="10">
    <w:name w:val="Обычный1"/>
    <w:rsid w:val="00627FE5"/>
    <w:pPr>
      <w:spacing w:after="0" w:line="240" w:lineRule="auto"/>
    </w:pPr>
    <w:rPr>
      <w:rFonts w:ascii="Times New Roman" w:eastAsia="ヒラギノ角ゴ Pro W3" w:hAnsi="Times New Roman" w:cs="Times New Roman"/>
      <w:color w:val="000000"/>
      <w:sz w:val="16"/>
      <w:szCs w:val="20"/>
      <w:lang w:val="en-AU" w:eastAsia="ru-RU"/>
    </w:rPr>
  </w:style>
  <w:style w:type="character" w:customStyle="1" w:styleId="a">
    <w:name w:val="Гипертекстовая ссылка"/>
    <w:basedOn w:val="DefaultParagraphFont"/>
    <w:uiPriority w:val="99"/>
    <w:rsid w:val="00E30FCF"/>
    <w:rPr>
      <w:b w:val="0"/>
      <w:bCs w:val="0"/>
      <w:color w:val="106BBE"/>
    </w:rPr>
  </w:style>
  <w:style w:type="character" w:customStyle="1" w:styleId="Level2Char">
    <w:name w:val="Level 2 Char"/>
    <w:link w:val="Level2"/>
    <w:rsid w:val="001D2CF3"/>
    <w:rPr>
      <w:rFonts w:ascii="Arial" w:eastAsia="Calibri" w:hAnsi="Arial" w:cs="Arial"/>
      <w:sz w:val="20"/>
      <w:szCs w:val="20"/>
    </w:rPr>
  </w:style>
  <w:style w:type="paragraph" w:customStyle="1" w:styleId="fieldparagraph">
    <w:name w:val="field_paragraph"/>
    <w:basedOn w:val="Normal"/>
    <w:rsid w:val="00E07226"/>
    <w:pPr>
      <w:spacing w:before="100" w:beforeAutospacing="1" w:after="100" w:afterAutospacing="1"/>
    </w:pPr>
    <w:rPr>
      <w:lang w:val="en-US" w:eastAsia="en-US"/>
    </w:rPr>
  </w:style>
  <w:style w:type="paragraph" w:customStyle="1" w:styleId="s1">
    <w:name w:val="s_1"/>
    <w:basedOn w:val="Normal"/>
    <w:rsid w:val="00DF3B6B"/>
    <w:pPr>
      <w:spacing w:before="100" w:beforeAutospacing="1" w:after="100" w:afterAutospacing="1"/>
    </w:pPr>
    <w:rPr>
      <w:lang w:val="en-US" w:eastAsia="en-US"/>
    </w:rPr>
  </w:style>
  <w:style w:type="character" w:customStyle="1" w:styleId="highlightsearch">
    <w:name w:val="highlightsearch"/>
    <w:basedOn w:val="DefaultParagraphFont"/>
    <w:rsid w:val="00DF3B6B"/>
  </w:style>
  <w:style w:type="character" w:customStyle="1" w:styleId="s10">
    <w:name w:val="s_10"/>
    <w:basedOn w:val="DefaultParagraphFont"/>
    <w:rsid w:val="00DF3B6B"/>
  </w:style>
  <w:style w:type="character" w:customStyle="1" w:styleId="normaltextrun">
    <w:name w:val="normaltextrun"/>
    <w:basedOn w:val="DefaultParagraphFont"/>
    <w:rsid w:val="001B21A4"/>
  </w:style>
  <w:style w:type="character" w:customStyle="1" w:styleId="eop">
    <w:name w:val="eop"/>
    <w:basedOn w:val="DefaultParagraphFont"/>
    <w:rsid w:val="001B2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7972">
      <w:bodyDiv w:val="1"/>
      <w:marLeft w:val="0"/>
      <w:marRight w:val="0"/>
      <w:marTop w:val="0"/>
      <w:marBottom w:val="0"/>
      <w:divBdr>
        <w:top w:val="none" w:sz="0" w:space="0" w:color="auto"/>
        <w:left w:val="none" w:sz="0" w:space="0" w:color="auto"/>
        <w:bottom w:val="none" w:sz="0" w:space="0" w:color="auto"/>
        <w:right w:val="none" w:sz="0" w:space="0" w:color="auto"/>
      </w:divBdr>
    </w:div>
    <w:div w:id="15620760">
      <w:bodyDiv w:val="1"/>
      <w:marLeft w:val="0"/>
      <w:marRight w:val="0"/>
      <w:marTop w:val="0"/>
      <w:marBottom w:val="0"/>
      <w:divBdr>
        <w:top w:val="none" w:sz="0" w:space="0" w:color="auto"/>
        <w:left w:val="none" w:sz="0" w:space="0" w:color="auto"/>
        <w:bottom w:val="none" w:sz="0" w:space="0" w:color="auto"/>
        <w:right w:val="none" w:sz="0" w:space="0" w:color="auto"/>
      </w:divBdr>
    </w:div>
    <w:div w:id="62527216">
      <w:bodyDiv w:val="1"/>
      <w:marLeft w:val="0"/>
      <w:marRight w:val="0"/>
      <w:marTop w:val="0"/>
      <w:marBottom w:val="0"/>
      <w:divBdr>
        <w:top w:val="none" w:sz="0" w:space="0" w:color="auto"/>
        <w:left w:val="none" w:sz="0" w:space="0" w:color="auto"/>
        <w:bottom w:val="none" w:sz="0" w:space="0" w:color="auto"/>
        <w:right w:val="none" w:sz="0" w:space="0" w:color="auto"/>
      </w:divBdr>
    </w:div>
    <w:div w:id="74403945">
      <w:bodyDiv w:val="1"/>
      <w:marLeft w:val="0"/>
      <w:marRight w:val="0"/>
      <w:marTop w:val="0"/>
      <w:marBottom w:val="0"/>
      <w:divBdr>
        <w:top w:val="none" w:sz="0" w:space="0" w:color="auto"/>
        <w:left w:val="none" w:sz="0" w:space="0" w:color="auto"/>
        <w:bottom w:val="none" w:sz="0" w:space="0" w:color="auto"/>
        <w:right w:val="none" w:sz="0" w:space="0" w:color="auto"/>
      </w:divBdr>
    </w:div>
    <w:div w:id="91704272">
      <w:bodyDiv w:val="1"/>
      <w:marLeft w:val="0"/>
      <w:marRight w:val="0"/>
      <w:marTop w:val="0"/>
      <w:marBottom w:val="0"/>
      <w:divBdr>
        <w:top w:val="none" w:sz="0" w:space="0" w:color="auto"/>
        <w:left w:val="none" w:sz="0" w:space="0" w:color="auto"/>
        <w:bottom w:val="none" w:sz="0" w:space="0" w:color="auto"/>
        <w:right w:val="none" w:sz="0" w:space="0" w:color="auto"/>
      </w:divBdr>
    </w:div>
    <w:div w:id="98457481">
      <w:bodyDiv w:val="1"/>
      <w:marLeft w:val="0"/>
      <w:marRight w:val="0"/>
      <w:marTop w:val="0"/>
      <w:marBottom w:val="0"/>
      <w:divBdr>
        <w:top w:val="none" w:sz="0" w:space="0" w:color="auto"/>
        <w:left w:val="none" w:sz="0" w:space="0" w:color="auto"/>
        <w:bottom w:val="none" w:sz="0" w:space="0" w:color="auto"/>
        <w:right w:val="none" w:sz="0" w:space="0" w:color="auto"/>
      </w:divBdr>
    </w:div>
    <w:div w:id="136412353">
      <w:bodyDiv w:val="1"/>
      <w:marLeft w:val="0"/>
      <w:marRight w:val="0"/>
      <w:marTop w:val="0"/>
      <w:marBottom w:val="0"/>
      <w:divBdr>
        <w:top w:val="none" w:sz="0" w:space="0" w:color="auto"/>
        <w:left w:val="none" w:sz="0" w:space="0" w:color="auto"/>
        <w:bottom w:val="none" w:sz="0" w:space="0" w:color="auto"/>
        <w:right w:val="none" w:sz="0" w:space="0" w:color="auto"/>
      </w:divBdr>
    </w:div>
    <w:div w:id="153225820">
      <w:bodyDiv w:val="1"/>
      <w:marLeft w:val="0"/>
      <w:marRight w:val="0"/>
      <w:marTop w:val="0"/>
      <w:marBottom w:val="0"/>
      <w:divBdr>
        <w:top w:val="none" w:sz="0" w:space="0" w:color="auto"/>
        <w:left w:val="none" w:sz="0" w:space="0" w:color="auto"/>
        <w:bottom w:val="none" w:sz="0" w:space="0" w:color="auto"/>
        <w:right w:val="none" w:sz="0" w:space="0" w:color="auto"/>
      </w:divBdr>
    </w:div>
    <w:div w:id="168718895">
      <w:bodyDiv w:val="1"/>
      <w:marLeft w:val="0"/>
      <w:marRight w:val="0"/>
      <w:marTop w:val="0"/>
      <w:marBottom w:val="0"/>
      <w:divBdr>
        <w:top w:val="none" w:sz="0" w:space="0" w:color="auto"/>
        <w:left w:val="none" w:sz="0" w:space="0" w:color="auto"/>
        <w:bottom w:val="none" w:sz="0" w:space="0" w:color="auto"/>
        <w:right w:val="none" w:sz="0" w:space="0" w:color="auto"/>
      </w:divBdr>
    </w:div>
    <w:div w:id="169955170">
      <w:bodyDiv w:val="1"/>
      <w:marLeft w:val="0"/>
      <w:marRight w:val="0"/>
      <w:marTop w:val="0"/>
      <w:marBottom w:val="0"/>
      <w:divBdr>
        <w:top w:val="none" w:sz="0" w:space="0" w:color="auto"/>
        <w:left w:val="none" w:sz="0" w:space="0" w:color="auto"/>
        <w:bottom w:val="none" w:sz="0" w:space="0" w:color="auto"/>
        <w:right w:val="none" w:sz="0" w:space="0" w:color="auto"/>
      </w:divBdr>
    </w:div>
    <w:div w:id="180440481">
      <w:bodyDiv w:val="1"/>
      <w:marLeft w:val="0"/>
      <w:marRight w:val="0"/>
      <w:marTop w:val="0"/>
      <w:marBottom w:val="0"/>
      <w:divBdr>
        <w:top w:val="none" w:sz="0" w:space="0" w:color="auto"/>
        <w:left w:val="none" w:sz="0" w:space="0" w:color="auto"/>
        <w:bottom w:val="none" w:sz="0" w:space="0" w:color="auto"/>
        <w:right w:val="none" w:sz="0" w:space="0" w:color="auto"/>
      </w:divBdr>
    </w:div>
    <w:div w:id="261652328">
      <w:bodyDiv w:val="1"/>
      <w:marLeft w:val="0"/>
      <w:marRight w:val="0"/>
      <w:marTop w:val="0"/>
      <w:marBottom w:val="0"/>
      <w:divBdr>
        <w:top w:val="none" w:sz="0" w:space="0" w:color="auto"/>
        <w:left w:val="none" w:sz="0" w:space="0" w:color="auto"/>
        <w:bottom w:val="none" w:sz="0" w:space="0" w:color="auto"/>
        <w:right w:val="none" w:sz="0" w:space="0" w:color="auto"/>
      </w:divBdr>
      <w:divsChild>
        <w:div w:id="2125075388">
          <w:marLeft w:val="446"/>
          <w:marRight w:val="0"/>
          <w:marTop w:val="0"/>
          <w:marBottom w:val="100"/>
          <w:divBdr>
            <w:top w:val="none" w:sz="0" w:space="0" w:color="auto"/>
            <w:left w:val="none" w:sz="0" w:space="0" w:color="auto"/>
            <w:bottom w:val="none" w:sz="0" w:space="0" w:color="auto"/>
            <w:right w:val="none" w:sz="0" w:space="0" w:color="auto"/>
          </w:divBdr>
        </w:div>
        <w:div w:id="873541426">
          <w:marLeft w:val="446"/>
          <w:marRight w:val="0"/>
          <w:marTop w:val="0"/>
          <w:marBottom w:val="100"/>
          <w:divBdr>
            <w:top w:val="none" w:sz="0" w:space="0" w:color="auto"/>
            <w:left w:val="none" w:sz="0" w:space="0" w:color="auto"/>
            <w:bottom w:val="none" w:sz="0" w:space="0" w:color="auto"/>
            <w:right w:val="none" w:sz="0" w:space="0" w:color="auto"/>
          </w:divBdr>
        </w:div>
        <w:div w:id="888687755">
          <w:marLeft w:val="446"/>
          <w:marRight w:val="0"/>
          <w:marTop w:val="0"/>
          <w:marBottom w:val="100"/>
          <w:divBdr>
            <w:top w:val="none" w:sz="0" w:space="0" w:color="auto"/>
            <w:left w:val="none" w:sz="0" w:space="0" w:color="auto"/>
            <w:bottom w:val="none" w:sz="0" w:space="0" w:color="auto"/>
            <w:right w:val="none" w:sz="0" w:space="0" w:color="auto"/>
          </w:divBdr>
        </w:div>
        <w:div w:id="530607122">
          <w:marLeft w:val="446"/>
          <w:marRight w:val="0"/>
          <w:marTop w:val="0"/>
          <w:marBottom w:val="100"/>
          <w:divBdr>
            <w:top w:val="none" w:sz="0" w:space="0" w:color="auto"/>
            <w:left w:val="none" w:sz="0" w:space="0" w:color="auto"/>
            <w:bottom w:val="none" w:sz="0" w:space="0" w:color="auto"/>
            <w:right w:val="none" w:sz="0" w:space="0" w:color="auto"/>
          </w:divBdr>
        </w:div>
      </w:divsChild>
    </w:div>
    <w:div w:id="268198753">
      <w:bodyDiv w:val="1"/>
      <w:marLeft w:val="0"/>
      <w:marRight w:val="0"/>
      <w:marTop w:val="0"/>
      <w:marBottom w:val="0"/>
      <w:divBdr>
        <w:top w:val="none" w:sz="0" w:space="0" w:color="auto"/>
        <w:left w:val="none" w:sz="0" w:space="0" w:color="auto"/>
        <w:bottom w:val="none" w:sz="0" w:space="0" w:color="auto"/>
        <w:right w:val="none" w:sz="0" w:space="0" w:color="auto"/>
      </w:divBdr>
    </w:div>
    <w:div w:id="346442016">
      <w:bodyDiv w:val="1"/>
      <w:marLeft w:val="0"/>
      <w:marRight w:val="0"/>
      <w:marTop w:val="0"/>
      <w:marBottom w:val="0"/>
      <w:divBdr>
        <w:top w:val="none" w:sz="0" w:space="0" w:color="auto"/>
        <w:left w:val="none" w:sz="0" w:space="0" w:color="auto"/>
        <w:bottom w:val="none" w:sz="0" w:space="0" w:color="auto"/>
        <w:right w:val="none" w:sz="0" w:space="0" w:color="auto"/>
      </w:divBdr>
    </w:div>
    <w:div w:id="346830488">
      <w:bodyDiv w:val="1"/>
      <w:marLeft w:val="0"/>
      <w:marRight w:val="0"/>
      <w:marTop w:val="0"/>
      <w:marBottom w:val="0"/>
      <w:divBdr>
        <w:top w:val="none" w:sz="0" w:space="0" w:color="auto"/>
        <w:left w:val="none" w:sz="0" w:space="0" w:color="auto"/>
        <w:bottom w:val="none" w:sz="0" w:space="0" w:color="auto"/>
        <w:right w:val="none" w:sz="0" w:space="0" w:color="auto"/>
      </w:divBdr>
    </w:div>
    <w:div w:id="359404924">
      <w:bodyDiv w:val="1"/>
      <w:marLeft w:val="0"/>
      <w:marRight w:val="0"/>
      <w:marTop w:val="0"/>
      <w:marBottom w:val="0"/>
      <w:divBdr>
        <w:top w:val="none" w:sz="0" w:space="0" w:color="auto"/>
        <w:left w:val="none" w:sz="0" w:space="0" w:color="auto"/>
        <w:bottom w:val="none" w:sz="0" w:space="0" w:color="auto"/>
        <w:right w:val="none" w:sz="0" w:space="0" w:color="auto"/>
      </w:divBdr>
    </w:div>
    <w:div w:id="360396437">
      <w:bodyDiv w:val="1"/>
      <w:marLeft w:val="0"/>
      <w:marRight w:val="0"/>
      <w:marTop w:val="0"/>
      <w:marBottom w:val="0"/>
      <w:divBdr>
        <w:top w:val="none" w:sz="0" w:space="0" w:color="auto"/>
        <w:left w:val="none" w:sz="0" w:space="0" w:color="auto"/>
        <w:bottom w:val="none" w:sz="0" w:space="0" w:color="auto"/>
        <w:right w:val="none" w:sz="0" w:space="0" w:color="auto"/>
      </w:divBdr>
    </w:div>
    <w:div w:id="368996257">
      <w:bodyDiv w:val="1"/>
      <w:marLeft w:val="0"/>
      <w:marRight w:val="0"/>
      <w:marTop w:val="0"/>
      <w:marBottom w:val="0"/>
      <w:divBdr>
        <w:top w:val="none" w:sz="0" w:space="0" w:color="auto"/>
        <w:left w:val="none" w:sz="0" w:space="0" w:color="auto"/>
        <w:bottom w:val="none" w:sz="0" w:space="0" w:color="auto"/>
        <w:right w:val="none" w:sz="0" w:space="0" w:color="auto"/>
      </w:divBdr>
    </w:div>
    <w:div w:id="374550415">
      <w:bodyDiv w:val="1"/>
      <w:marLeft w:val="0"/>
      <w:marRight w:val="0"/>
      <w:marTop w:val="0"/>
      <w:marBottom w:val="0"/>
      <w:divBdr>
        <w:top w:val="none" w:sz="0" w:space="0" w:color="auto"/>
        <w:left w:val="none" w:sz="0" w:space="0" w:color="auto"/>
        <w:bottom w:val="none" w:sz="0" w:space="0" w:color="auto"/>
        <w:right w:val="none" w:sz="0" w:space="0" w:color="auto"/>
      </w:divBdr>
    </w:div>
    <w:div w:id="381951392">
      <w:bodyDiv w:val="1"/>
      <w:marLeft w:val="0"/>
      <w:marRight w:val="0"/>
      <w:marTop w:val="0"/>
      <w:marBottom w:val="0"/>
      <w:divBdr>
        <w:top w:val="none" w:sz="0" w:space="0" w:color="auto"/>
        <w:left w:val="none" w:sz="0" w:space="0" w:color="auto"/>
        <w:bottom w:val="none" w:sz="0" w:space="0" w:color="auto"/>
        <w:right w:val="none" w:sz="0" w:space="0" w:color="auto"/>
      </w:divBdr>
    </w:div>
    <w:div w:id="386294640">
      <w:bodyDiv w:val="1"/>
      <w:marLeft w:val="0"/>
      <w:marRight w:val="0"/>
      <w:marTop w:val="0"/>
      <w:marBottom w:val="0"/>
      <w:divBdr>
        <w:top w:val="none" w:sz="0" w:space="0" w:color="auto"/>
        <w:left w:val="none" w:sz="0" w:space="0" w:color="auto"/>
        <w:bottom w:val="none" w:sz="0" w:space="0" w:color="auto"/>
        <w:right w:val="none" w:sz="0" w:space="0" w:color="auto"/>
      </w:divBdr>
    </w:div>
    <w:div w:id="426776346">
      <w:bodyDiv w:val="1"/>
      <w:marLeft w:val="0"/>
      <w:marRight w:val="0"/>
      <w:marTop w:val="0"/>
      <w:marBottom w:val="0"/>
      <w:divBdr>
        <w:top w:val="none" w:sz="0" w:space="0" w:color="auto"/>
        <w:left w:val="none" w:sz="0" w:space="0" w:color="auto"/>
        <w:bottom w:val="none" w:sz="0" w:space="0" w:color="auto"/>
        <w:right w:val="none" w:sz="0" w:space="0" w:color="auto"/>
      </w:divBdr>
    </w:div>
    <w:div w:id="438721440">
      <w:bodyDiv w:val="1"/>
      <w:marLeft w:val="0"/>
      <w:marRight w:val="0"/>
      <w:marTop w:val="0"/>
      <w:marBottom w:val="0"/>
      <w:divBdr>
        <w:top w:val="none" w:sz="0" w:space="0" w:color="auto"/>
        <w:left w:val="none" w:sz="0" w:space="0" w:color="auto"/>
        <w:bottom w:val="none" w:sz="0" w:space="0" w:color="auto"/>
        <w:right w:val="none" w:sz="0" w:space="0" w:color="auto"/>
      </w:divBdr>
    </w:div>
    <w:div w:id="520170367">
      <w:bodyDiv w:val="1"/>
      <w:marLeft w:val="0"/>
      <w:marRight w:val="0"/>
      <w:marTop w:val="0"/>
      <w:marBottom w:val="0"/>
      <w:divBdr>
        <w:top w:val="none" w:sz="0" w:space="0" w:color="auto"/>
        <w:left w:val="none" w:sz="0" w:space="0" w:color="auto"/>
        <w:bottom w:val="none" w:sz="0" w:space="0" w:color="auto"/>
        <w:right w:val="none" w:sz="0" w:space="0" w:color="auto"/>
      </w:divBdr>
    </w:div>
    <w:div w:id="545458550">
      <w:bodyDiv w:val="1"/>
      <w:marLeft w:val="0"/>
      <w:marRight w:val="0"/>
      <w:marTop w:val="0"/>
      <w:marBottom w:val="0"/>
      <w:divBdr>
        <w:top w:val="none" w:sz="0" w:space="0" w:color="auto"/>
        <w:left w:val="none" w:sz="0" w:space="0" w:color="auto"/>
        <w:bottom w:val="none" w:sz="0" w:space="0" w:color="auto"/>
        <w:right w:val="none" w:sz="0" w:space="0" w:color="auto"/>
      </w:divBdr>
    </w:div>
    <w:div w:id="549072951">
      <w:bodyDiv w:val="1"/>
      <w:marLeft w:val="0"/>
      <w:marRight w:val="0"/>
      <w:marTop w:val="0"/>
      <w:marBottom w:val="0"/>
      <w:divBdr>
        <w:top w:val="none" w:sz="0" w:space="0" w:color="auto"/>
        <w:left w:val="none" w:sz="0" w:space="0" w:color="auto"/>
        <w:bottom w:val="none" w:sz="0" w:space="0" w:color="auto"/>
        <w:right w:val="none" w:sz="0" w:space="0" w:color="auto"/>
      </w:divBdr>
    </w:div>
    <w:div w:id="569074356">
      <w:bodyDiv w:val="1"/>
      <w:marLeft w:val="0"/>
      <w:marRight w:val="0"/>
      <w:marTop w:val="0"/>
      <w:marBottom w:val="0"/>
      <w:divBdr>
        <w:top w:val="none" w:sz="0" w:space="0" w:color="auto"/>
        <w:left w:val="none" w:sz="0" w:space="0" w:color="auto"/>
        <w:bottom w:val="none" w:sz="0" w:space="0" w:color="auto"/>
        <w:right w:val="none" w:sz="0" w:space="0" w:color="auto"/>
      </w:divBdr>
    </w:div>
    <w:div w:id="569312073">
      <w:bodyDiv w:val="1"/>
      <w:marLeft w:val="0"/>
      <w:marRight w:val="0"/>
      <w:marTop w:val="0"/>
      <w:marBottom w:val="0"/>
      <w:divBdr>
        <w:top w:val="none" w:sz="0" w:space="0" w:color="auto"/>
        <w:left w:val="none" w:sz="0" w:space="0" w:color="auto"/>
        <w:bottom w:val="none" w:sz="0" w:space="0" w:color="auto"/>
        <w:right w:val="none" w:sz="0" w:space="0" w:color="auto"/>
      </w:divBdr>
    </w:div>
    <w:div w:id="572660616">
      <w:bodyDiv w:val="1"/>
      <w:marLeft w:val="0"/>
      <w:marRight w:val="0"/>
      <w:marTop w:val="0"/>
      <w:marBottom w:val="0"/>
      <w:divBdr>
        <w:top w:val="none" w:sz="0" w:space="0" w:color="auto"/>
        <w:left w:val="none" w:sz="0" w:space="0" w:color="auto"/>
        <w:bottom w:val="none" w:sz="0" w:space="0" w:color="auto"/>
        <w:right w:val="none" w:sz="0" w:space="0" w:color="auto"/>
      </w:divBdr>
    </w:div>
    <w:div w:id="580531760">
      <w:bodyDiv w:val="1"/>
      <w:marLeft w:val="0"/>
      <w:marRight w:val="0"/>
      <w:marTop w:val="0"/>
      <w:marBottom w:val="0"/>
      <w:divBdr>
        <w:top w:val="none" w:sz="0" w:space="0" w:color="auto"/>
        <w:left w:val="none" w:sz="0" w:space="0" w:color="auto"/>
        <w:bottom w:val="none" w:sz="0" w:space="0" w:color="auto"/>
        <w:right w:val="none" w:sz="0" w:space="0" w:color="auto"/>
      </w:divBdr>
    </w:div>
    <w:div w:id="582766218">
      <w:bodyDiv w:val="1"/>
      <w:marLeft w:val="0"/>
      <w:marRight w:val="0"/>
      <w:marTop w:val="0"/>
      <w:marBottom w:val="0"/>
      <w:divBdr>
        <w:top w:val="none" w:sz="0" w:space="0" w:color="auto"/>
        <w:left w:val="none" w:sz="0" w:space="0" w:color="auto"/>
        <w:bottom w:val="none" w:sz="0" w:space="0" w:color="auto"/>
        <w:right w:val="none" w:sz="0" w:space="0" w:color="auto"/>
      </w:divBdr>
    </w:div>
    <w:div w:id="589512175">
      <w:bodyDiv w:val="1"/>
      <w:marLeft w:val="0"/>
      <w:marRight w:val="0"/>
      <w:marTop w:val="0"/>
      <w:marBottom w:val="0"/>
      <w:divBdr>
        <w:top w:val="none" w:sz="0" w:space="0" w:color="auto"/>
        <w:left w:val="none" w:sz="0" w:space="0" w:color="auto"/>
        <w:bottom w:val="none" w:sz="0" w:space="0" w:color="auto"/>
        <w:right w:val="none" w:sz="0" w:space="0" w:color="auto"/>
      </w:divBdr>
    </w:div>
    <w:div w:id="597099917">
      <w:bodyDiv w:val="1"/>
      <w:marLeft w:val="0"/>
      <w:marRight w:val="0"/>
      <w:marTop w:val="0"/>
      <w:marBottom w:val="0"/>
      <w:divBdr>
        <w:top w:val="none" w:sz="0" w:space="0" w:color="auto"/>
        <w:left w:val="none" w:sz="0" w:space="0" w:color="auto"/>
        <w:bottom w:val="none" w:sz="0" w:space="0" w:color="auto"/>
        <w:right w:val="none" w:sz="0" w:space="0" w:color="auto"/>
      </w:divBdr>
    </w:div>
    <w:div w:id="603876827">
      <w:bodyDiv w:val="1"/>
      <w:marLeft w:val="0"/>
      <w:marRight w:val="0"/>
      <w:marTop w:val="0"/>
      <w:marBottom w:val="0"/>
      <w:divBdr>
        <w:top w:val="none" w:sz="0" w:space="0" w:color="auto"/>
        <w:left w:val="none" w:sz="0" w:space="0" w:color="auto"/>
        <w:bottom w:val="none" w:sz="0" w:space="0" w:color="auto"/>
        <w:right w:val="none" w:sz="0" w:space="0" w:color="auto"/>
      </w:divBdr>
    </w:div>
    <w:div w:id="642541084">
      <w:bodyDiv w:val="1"/>
      <w:marLeft w:val="0"/>
      <w:marRight w:val="0"/>
      <w:marTop w:val="0"/>
      <w:marBottom w:val="0"/>
      <w:divBdr>
        <w:top w:val="none" w:sz="0" w:space="0" w:color="auto"/>
        <w:left w:val="none" w:sz="0" w:space="0" w:color="auto"/>
        <w:bottom w:val="none" w:sz="0" w:space="0" w:color="auto"/>
        <w:right w:val="none" w:sz="0" w:space="0" w:color="auto"/>
      </w:divBdr>
    </w:div>
    <w:div w:id="645863404">
      <w:bodyDiv w:val="1"/>
      <w:marLeft w:val="0"/>
      <w:marRight w:val="0"/>
      <w:marTop w:val="0"/>
      <w:marBottom w:val="0"/>
      <w:divBdr>
        <w:top w:val="none" w:sz="0" w:space="0" w:color="auto"/>
        <w:left w:val="none" w:sz="0" w:space="0" w:color="auto"/>
        <w:bottom w:val="none" w:sz="0" w:space="0" w:color="auto"/>
        <w:right w:val="none" w:sz="0" w:space="0" w:color="auto"/>
      </w:divBdr>
    </w:div>
    <w:div w:id="657608964">
      <w:bodyDiv w:val="1"/>
      <w:marLeft w:val="0"/>
      <w:marRight w:val="0"/>
      <w:marTop w:val="0"/>
      <w:marBottom w:val="0"/>
      <w:divBdr>
        <w:top w:val="none" w:sz="0" w:space="0" w:color="auto"/>
        <w:left w:val="none" w:sz="0" w:space="0" w:color="auto"/>
        <w:bottom w:val="none" w:sz="0" w:space="0" w:color="auto"/>
        <w:right w:val="none" w:sz="0" w:space="0" w:color="auto"/>
      </w:divBdr>
    </w:div>
    <w:div w:id="700283270">
      <w:bodyDiv w:val="1"/>
      <w:marLeft w:val="0"/>
      <w:marRight w:val="0"/>
      <w:marTop w:val="0"/>
      <w:marBottom w:val="0"/>
      <w:divBdr>
        <w:top w:val="none" w:sz="0" w:space="0" w:color="auto"/>
        <w:left w:val="none" w:sz="0" w:space="0" w:color="auto"/>
        <w:bottom w:val="none" w:sz="0" w:space="0" w:color="auto"/>
        <w:right w:val="none" w:sz="0" w:space="0" w:color="auto"/>
      </w:divBdr>
    </w:div>
    <w:div w:id="719552103">
      <w:bodyDiv w:val="1"/>
      <w:marLeft w:val="0"/>
      <w:marRight w:val="0"/>
      <w:marTop w:val="0"/>
      <w:marBottom w:val="0"/>
      <w:divBdr>
        <w:top w:val="none" w:sz="0" w:space="0" w:color="auto"/>
        <w:left w:val="none" w:sz="0" w:space="0" w:color="auto"/>
        <w:bottom w:val="none" w:sz="0" w:space="0" w:color="auto"/>
        <w:right w:val="none" w:sz="0" w:space="0" w:color="auto"/>
      </w:divBdr>
    </w:div>
    <w:div w:id="736367296">
      <w:bodyDiv w:val="1"/>
      <w:marLeft w:val="0"/>
      <w:marRight w:val="0"/>
      <w:marTop w:val="0"/>
      <w:marBottom w:val="0"/>
      <w:divBdr>
        <w:top w:val="none" w:sz="0" w:space="0" w:color="auto"/>
        <w:left w:val="none" w:sz="0" w:space="0" w:color="auto"/>
        <w:bottom w:val="none" w:sz="0" w:space="0" w:color="auto"/>
        <w:right w:val="none" w:sz="0" w:space="0" w:color="auto"/>
      </w:divBdr>
    </w:div>
    <w:div w:id="742685522">
      <w:bodyDiv w:val="1"/>
      <w:marLeft w:val="0"/>
      <w:marRight w:val="0"/>
      <w:marTop w:val="0"/>
      <w:marBottom w:val="0"/>
      <w:divBdr>
        <w:top w:val="none" w:sz="0" w:space="0" w:color="auto"/>
        <w:left w:val="none" w:sz="0" w:space="0" w:color="auto"/>
        <w:bottom w:val="none" w:sz="0" w:space="0" w:color="auto"/>
        <w:right w:val="none" w:sz="0" w:space="0" w:color="auto"/>
      </w:divBdr>
    </w:div>
    <w:div w:id="769162449">
      <w:bodyDiv w:val="1"/>
      <w:marLeft w:val="0"/>
      <w:marRight w:val="0"/>
      <w:marTop w:val="0"/>
      <w:marBottom w:val="0"/>
      <w:divBdr>
        <w:top w:val="none" w:sz="0" w:space="0" w:color="auto"/>
        <w:left w:val="none" w:sz="0" w:space="0" w:color="auto"/>
        <w:bottom w:val="none" w:sz="0" w:space="0" w:color="auto"/>
        <w:right w:val="none" w:sz="0" w:space="0" w:color="auto"/>
      </w:divBdr>
    </w:div>
    <w:div w:id="771322010">
      <w:bodyDiv w:val="1"/>
      <w:marLeft w:val="0"/>
      <w:marRight w:val="0"/>
      <w:marTop w:val="0"/>
      <w:marBottom w:val="0"/>
      <w:divBdr>
        <w:top w:val="none" w:sz="0" w:space="0" w:color="auto"/>
        <w:left w:val="none" w:sz="0" w:space="0" w:color="auto"/>
        <w:bottom w:val="none" w:sz="0" w:space="0" w:color="auto"/>
        <w:right w:val="none" w:sz="0" w:space="0" w:color="auto"/>
      </w:divBdr>
    </w:div>
    <w:div w:id="781802562">
      <w:bodyDiv w:val="1"/>
      <w:marLeft w:val="0"/>
      <w:marRight w:val="0"/>
      <w:marTop w:val="0"/>
      <w:marBottom w:val="0"/>
      <w:divBdr>
        <w:top w:val="none" w:sz="0" w:space="0" w:color="auto"/>
        <w:left w:val="none" w:sz="0" w:space="0" w:color="auto"/>
        <w:bottom w:val="none" w:sz="0" w:space="0" w:color="auto"/>
        <w:right w:val="none" w:sz="0" w:space="0" w:color="auto"/>
      </w:divBdr>
    </w:div>
    <w:div w:id="809513359">
      <w:bodyDiv w:val="1"/>
      <w:marLeft w:val="0"/>
      <w:marRight w:val="0"/>
      <w:marTop w:val="0"/>
      <w:marBottom w:val="0"/>
      <w:divBdr>
        <w:top w:val="none" w:sz="0" w:space="0" w:color="auto"/>
        <w:left w:val="none" w:sz="0" w:space="0" w:color="auto"/>
        <w:bottom w:val="none" w:sz="0" w:space="0" w:color="auto"/>
        <w:right w:val="none" w:sz="0" w:space="0" w:color="auto"/>
      </w:divBdr>
    </w:div>
    <w:div w:id="814299606">
      <w:bodyDiv w:val="1"/>
      <w:marLeft w:val="0"/>
      <w:marRight w:val="0"/>
      <w:marTop w:val="0"/>
      <w:marBottom w:val="0"/>
      <w:divBdr>
        <w:top w:val="none" w:sz="0" w:space="0" w:color="auto"/>
        <w:left w:val="none" w:sz="0" w:space="0" w:color="auto"/>
        <w:bottom w:val="none" w:sz="0" w:space="0" w:color="auto"/>
        <w:right w:val="none" w:sz="0" w:space="0" w:color="auto"/>
      </w:divBdr>
    </w:div>
    <w:div w:id="833684643">
      <w:bodyDiv w:val="1"/>
      <w:marLeft w:val="0"/>
      <w:marRight w:val="0"/>
      <w:marTop w:val="0"/>
      <w:marBottom w:val="0"/>
      <w:divBdr>
        <w:top w:val="none" w:sz="0" w:space="0" w:color="auto"/>
        <w:left w:val="none" w:sz="0" w:space="0" w:color="auto"/>
        <w:bottom w:val="none" w:sz="0" w:space="0" w:color="auto"/>
        <w:right w:val="none" w:sz="0" w:space="0" w:color="auto"/>
      </w:divBdr>
    </w:div>
    <w:div w:id="890313821">
      <w:bodyDiv w:val="1"/>
      <w:marLeft w:val="0"/>
      <w:marRight w:val="0"/>
      <w:marTop w:val="0"/>
      <w:marBottom w:val="0"/>
      <w:divBdr>
        <w:top w:val="none" w:sz="0" w:space="0" w:color="auto"/>
        <w:left w:val="none" w:sz="0" w:space="0" w:color="auto"/>
        <w:bottom w:val="none" w:sz="0" w:space="0" w:color="auto"/>
        <w:right w:val="none" w:sz="0" w:space="0" w:color="auto"/>
      </w:divBdr>
    </w:div>
    <w:div w:id="899094497">
      <w:bodyDiv w:val="1"/>
      <w:marLeft w:val="0"/>
      <w:marRight w:val="0"/>
      <w:marTop w:val="0"/>
      <w:marBottom w:val="0"/>
      <w:divBdr>
        <w:top w:val="none" w:sz="0" w:space="0" w:color="auto"/>
        <w:left w:val="none" w:sz="0" w:space="0" w:color="auto"/>
        <w:bottom w:val="none" w:sz="0" w:space="0" w:color="auto"/>
        <w:right w:val="none" w:sz="0" w:space="0" w:color="auto"/>
      </w:divBdr>
    </w:div>
    <w:div w:id="924265554">
      <w:bodyDiv w:val="1"/>
      <w:marLeft w:val="0"/>
      <w:marRight w:val="0"/>
      <w:marTop w:val="0"/>
      <w:marBottom w:val="0"/>
      <w:divBdr>
        <w:top w:val="none" w:sz="0" w:space="0" w:color="auto"/>
        <w:left w:val="none" w:sz="0" w:space="0" w:color="auto"/>
        <w:bottom w:val="none" w:sz="0" w:space="0" w:color="auto"/>
        <w:right w:val="none" w:sz="0" w:space="0" w:color="auto"/>
      </w:divBdr>
    </w:div>
    <w:div w:id="927276204">
      <w:bodyDiv w:val="1"/>
      <w:marLeft w:val="0"/>
      <w:marRight w:val="0"/>
      <w:marTop w:val="0"/>
      <w:marBottom w:val="0"/>
      <w:divBdr>
        <w:top w:val="none" w:sz="0" w:space="0" w:color="auto"/>
        <w:left w:val="none" w:sz="0" w:space="0" w:color="auto"/>
        <w:bottom w:val="none" w:sz="0" w:space="0" w:color="auto"/>
        <w:right w:val="none" w:sz="0" w:space="0" w:color="auto"/>
      </w:divBdr>
    </w:div>
    <w:div w:id="964114639">
      <w:bodyDiv w:val="1"/>
      <w:marLeft w:val="0"/>
      <w:marRight w:val="0"/>
      <w:marTop w:val="0"/>
      <w:marBottom w:val="0"/>
      <w:divBdr>
        <w:top w:val="none" w:sz="0" w:space="0" w:color="auto"/>
        <w:left w:val="none" w:sz="0" w:space="0" w:color="auto"/>
        <w:bottom w:val="none" w:sz="0" w:space="0" w:color="auto"/>
        <w:right w:val="none" w:sz="0" w:space="0" w:color="auto"/>
      </w:divBdr>
    </w:div>
    <w:div w:id="970017630">
      <w:bodyDiv w:val="1"/>
      <w:marLeft w:val="0"/>
      <w:marRight w:val="0"/>
      <w:marTop w:val="0"/>
      <w:marBottom w:val="0"/>
      <w:divBdr>
        <w:top w:val="none" w:sz="0" w:space="0" w:color="auto"/>
        <w:left w:val="none" w:sz="0" w:space="0" w:color="auto"/>
        <w:bottom w:val="none" w:sz="0" w:space="0" w:color="auto"/>
        <w:right w:val="none" w:sz="0" w:space="0" w:color="auto"/>
      </w:divBdr>
    </w:div>
    <w:div w:id="980884603">
      <w:bodyDiv w:val="1"/>
      <w:marLeft w:val="0"/>
      <w:marRight w:val="0"/>
      <w:marTop w:val="0"/>
      <w:marBottom w:val="0"/>
      <w:divBdr>
        <w:top w:val="none" w:sz="0" w:space="0" w:color="auto"/>
        <w:left w:val="none" w:sz="0" w:space="0" w:color="auto"/>
        <w:bottom w:val="none" w:sz="0" w:space="0" w:color="auto"/>
        <w:right w:val="none" w:sz="0" w:space="0" w:color="auto"/>
      </w:divBdr>
    </w:div>
    <w:div w:id="1043096295">
      <w:bodyDiv w:val="1"/>
      <w:marLeft w:val="0"/>
      <w:marRight w:val="0"/>
      <w:marTop w:val="0"/>
      <w:marBottom w:val="0"/>
      <w:divBdr>
        <w:top w:val="none" w:sz="0" w:space="0" w:color="auto"/>
        <w:left w:val="none" w:sz="0" w:space="0" w:color="auto"/>
        <w:bottom w:val="none" w:sz="0" w:space="0" w:color="auto"/>
        <w:right w:val="none" w:sz="0" w:space="0" w:color="auto"/>
      </w:divBdr>
    </w:div>
    <w:div w:id="1060902174">
      <w:bodyDiv w:val="1"/>
      <w:marLeft w:val="0"/>
      <w:marRight w:val="0"/>
      <w:marTop w:val="0"/>
      <w:marBottom w:val="0"/>
      <w:divBdr>
        <w:top w:val="none" w:sz="0" w:space="0" w:color="auto"/>
        <w:left w:val="none" w:sz="0" w:space="0" w:color="auto"/>
        <w:bottom w:val="none" w:sz="0" w:space="0" w:color="auto"/>
        <w:right w:val="none" w:sz="0" w:space="0" w:color="auto"/>
      </w:divBdr>
    </w:div>
    <w:div w:id="1070083243">
      <w:bodyDiv w:val="1"/>
      <w:marLeft w:val="0"/>
      <w:marRight w:val="0"/>
      <w:marTop w:val="0"/>
      <w:marBottom w:val="0"/>
      <w:divBdr>
        <w:top w:val="none" w:sz="0" w:space="0" w:color="auto"/>
        <w:left w:val="none" w:sz="0" w:space="0" w:color="auto"/>
        <w:bottom w:val="none" w:sz="0" w:space="0" w:color="auto"/>
        <w:right w:val="none" w:sz="0" w:space="0" w:color="auto"/>
      </w:divBdr>
    </w:div>
    <w:div w:id="1097825192">
      <w:bodyDiv w:val="1"/>
      <w:marLeft w:val="0"/>
      <w:marRight w:val="0"/>
      <w:marTop w:val="0"/>
      <w:marBottom w:val="0"/>
      <w:divBdr>
        <w:top w:val="none" w:sz="0" w:space="0" w:color="auto"/>
        <w:left w:val="none" w:sz="0" w:space="0" w:color="auto"/>
        <w:bottom w:val="none" w:sz="0" w:space="0" w:color="auto"/>
        <w:right w:val="none" w:sz="0" w:space="0" w:color="auto"/>
      </w:divBdr>
    </w:div>
    <w:div w:id="1125734561">
      <w:bodyDiv w:val="1"/>
      <w:marLeft w:val="0"/>
      <w:marRight w:val="0"/>
      <w:marTop w:val="0"/>
      <w:marBottom w:val="0"/>
      <w:divBdr>
        <w:top w:val="none" w:sz="0" w:space="0" w:color="auto"/>
        <w:left w:val="none" w:sz="0" w:space="0" w:color="auto"/>
        <w:bottom w:val="none" w:sz="0" w:space="0" w:color="auto"/>
        <w:right w:val="none" w:sz="0" w:space="0" w:color="auto"/>
      </w:divBdr>
    </w:div>
    <w:div w:id="1147353751">
      <w:bodyDiv w:val="1"/>
      <w:marLeft w:val="0"/>
      <w:marRight w:val="0"/>
      <w:marTop w:val="0"/>
      <w:marBottom w:val="0"/>
      <w:divBdr>
        <w:top w:val="none" w:sz="0" w:space="0" w:color="auto"/>
        <w:left w:val="none" w:sz="0" w:space="0" w:color="auto"/>
        <w:bottom w:val="none" w:sz="0" w:space="0" w:color="auto"/>
        <w:right w:val="none" w:sz="0" w:space="0" w:color="auto"/>
      </w:divBdr>
    </w:div>
    <w:div w:id="1148084369">
      <w:bodyDiv w:val="1"/>
      <w:marLeft w:val="0"/>
      <w:marRight w:val="0"/>
      <w:marTop w:val="0"/>
      <w:marBottom w:val="0"/>
      <w:divBdr>
        <w:top w:val="none" w:sz="0" w:space="0" w:color="auto"/>
        <w:left w:val="none" w:sz="0" w:space="0" w:color="auto"/>
        <w:bottom w:val="none" w:sz="0" w:space="0" w:color="auto"/>
        <w:right w:val="none" w:sz="0" w:space="0" w:color="auto"/>
      </w:divBdr>
    </w:div>
    <w:div w:id="1149398637">
      <w:bodyDiv w:val="1"/>
      <w:marLeft w:val="0"/>
      <w:marRight w:val="0"/>
      <w:marTop w:val="0"/>
      <w:marBottom w:val="0"/>
      <w:divBdr>
        <w:top w:val="none" w:sz="0" w:space="0" w:color="auto"/>
        <w:left w:val="none" w:sz="0" w:space="0" w:color="auto"/>
        <w:bottom w:val="none" w:sz="0" w:space="0" w:color="auto"/>
        <w:right w:val="none" w:sz="0" w:space="0" w:color="auto"/>
      </w:divBdr>
    </w:div>
    <w:div w:id="1173495495">
      <w:bodyDiv w:val="1"/>
      <w:marLeft w:val="0"/>
      <w:marRight w:val="0"/>
      <w:marTop w:val="0"/>
      <w:marBottom w:val="0"/>
      <w:divBdr>
        <w:top w:val="none" w:sz="0" w:space="0" w:color="auto"/>
        <w:left w:val="none" w:sz="0" w:space="0" w:color="auto"/>
        <w:bottom w:val="none" w:sz="0" w:space="0" w:color="auto"/>
        <w:right w:val="none" w:sz="0" w:space="0" w:color="auto"/>
      </w:divBdr>
    </w:div>
    <w:div w:id="1174959069">
      <w:bodyDiv w:val="1"/>
      <w:marLeft w:val="0"/>
      <w:marRight w:val="0"/>
      <w:marTop w:val="0"/>
      <w:marBottom w:val="0"/>
      <w:divBdr>
        <w:top w:val="none" w:sz="0" w:space="0" w:color="auto"/>
        <w:left w:val="none" w:sz="0" w:space="0" w:color="auto"/>
        <w:bottom w:val="none" w:sz="0" w:space="0" w:color="auto"/>
        <w:right w:val="none" w:sz="0" w:space="0" w:color="auto"/>
      </w:divBdr>
    </w:div>
    <w:div w:id="1200161920">
      <w:bodyDiv w:val="1"/>
      <w:marLeft w:val="0"/>
      <w:marRight w:val="0"/>
      <w:marTop w:val="0"/>
      <w:marBottom w:val="0"/>
      <w:divBdr>
        <w:top w:val="none" w:sz="0" w:space="0" w:color="auto"/>
        <w:left w:val="none" w:sz="0" w:space="0" w:color="auto"/>
        <w:bottom w:val="none" w:sz="0" w:space="0" w:color="auto"/>
        <w:right w:val="none" w:sz="0" w:space="0" w:color="auto"/>
      </w:divBdr>
    </w:div>
    <w:div w:id="1219514111">
      <w:bodyDiv w:val="1"/>
      <w:marLeft w:val="0"/>
      <w:marRight w:val="0"/>
      <w:marTop w:val="0"/>
      <w:marBottom w:val="0"/>
      <w:divBdr>
        <w:top w:val="none" w:sz="0" w:space="0" w:color="auto"/>
        <w:left w:val="none" w:sz="0" w:space="0" w:color="auto"/>
        <w:bottom w:val="none" w:sz="0" w:space="0" w:color="auto"/>
        <w:right w:val="none" w:sz="0" w:space="0" w:color="auto"/>
      </w:divBdr>
    </w:div>
    <w:div w:id="1251349576">
      <w:bodyDiv w:val="1"/>
      <w:marLeft w:val="0"/>
      <w:marRight w:val="0"/>
      <w:marTop w:val="0"/>
      <w:marBottom w:val="0"/>
      <w:divBdr>
        <w:top w:val="none" w:sz="0" w:space="0" w:color="auto"/>
        <w:left w:val="none" w:sz="0" w:space="0" w:color="auto"/>
        <w:bottom w:val="none" w:sz="0" w:space="0" w:color="auto"/>
        <w:right w:val="none" w:sz="0" w:space="0" w:color="auto"/>
      </w:divBdr>
    </w:div>
    <w:div w:id="1251432264">
      <w:bodyDiv w:val="1"/>
      <w:marLeft w:val="0"/>
      <w:marRight w:val="0"/>
      <w:marTop w:val="0"/>
      <w:marBottom w:val="0"/>
      <w:divBdr>
        <w:top w:val="none" w:sz="0" w:space="0" w:color="auto"/>
        <w:left w:val="none" w:sz="0" w:space="0" w:color="auto"/>
        <w:bottom w:val="none" w:sz="0" w:space="0" w:color="auto"/>
        <w:right w:val="none" w:sz="0" w:space="0" w:color="auto"/>
      </w:divBdr>
    </w:div>
    <w:div w:id="1256742983">
      <w:bodyDiv w:val="1"/>
      <w:marLeft w:val="0"/>
      <w:marRight w:val="0"/>
      <w:marTop w:val="0"/>
      <w:marBottom w:val="0"/>
      <w:divBdr>
        <w:top w:val="none" w:sz="0" w:space="0" w:color="auto"/>
        <w:left w:val="none" w:sz="0" w:space="0" w:color="auto"/>
        <w:bottom w:val="none" w:sz="0" w:space="0" w:color="auto"/>
        <w:right w:val="none" w:sz="0" w:space="0" w:color="auto"/>
      </w:divBdr>
    </w:div>
    <w:div w:id="1284775412">
      <w:bodyDiv w:val="1"/>
      <w:marLeft w:val="0"/>
      <w:marRight w:val="0"/>
      <w:marTop w:val="0"/>
      <w:marBottom w:val="0"/>
      <w:divBdr>
        <w:top w:val="none" w:sz="0" w:space="0" w:color="auto"/>
        <w:left w:val="none" w:sz="0" w:space="0" w:color="auto"/>
        <w:bottom w:val="none" w:sz="0" w:space="0" w:color="auto"/>
        <w:right w:val="none" w:sz="0" w:space="0" w:color="auto"/>
      </w:divBdr>
    </w:div>
    <w:div w:id="1289313443">
      <w:bodyDiv w:val="1"/>
      <w:marLeft w:val="0"/>
      <w:marRight w:val="0"/>
      <w:marTop w:val="0"/>
      <w:marBottom w:val="0"/>
      <w:divBdr>
        <w:top w:val="none" w:sz="0" w:space="0" w:color="auto"/>
        <w:left w:val="none" w:sz="0" w:space="0" w:color="auto"/>
        <w:bottom w:val="none" w:sz="0" w:space="0" w:color="auto"/>
        <w:right w:val="none" w:sz="0" w:space="0" w:color="auto"/>
      </w:divBdr>
    </w:div>
    <w:div w:id="1292051933">
      <w:bodyDiv w:val="1"/>
      <w:marLeft w:val="0"/>
      <w:marRight w:val="0"/>
      <w:marTop w:val="0"/>
      <w:marBottom w:val="0"/>
      <w:divBdr>
        <w:top w:val="none" w:sz="0" w:space="0" w:color="auto"/>
        <w:left w:val="none" w:sz="0" w:space="0" w:color="auto"/>
        <w:bottom w:val="none" w:sz="0" w:space="0" w:color="auto"/>
        <w:right w:val="none" w:sz="0" w:space="0" w:color="auto"/>
      </w:divBdr>
    </w:div>
    <w:div w:id="1310281219">
      <w:bodyDiv w:val="1"/>
      <w:marLeft w:val="0"/>
      <w:marRight w:val="0"/>
      <w:marTop w:val="0"/>
      <w:marBottom w:val="0"/>
      <w:divBdr>
        <w:top w:val="none" w:sz="0" w:space="0" w:color="auto"/>
        <w:left w:val="none" w:sz="0" w:space="0" w:color="auto"/>
        <w:bottom w:val="none" w:sz="0" w:space="0" w:color="auto"/>
        <w:right w:val="none" w:sz="0" w:space="0" w:color="auto"/>
      </w:divBdr>
    </w:div>
    <w:div w:id="1329164646">
      <w:bodyDiv w:val="1"/>
      <w:marLeft w:val="0"/>
      <w:marRight w:val="0"/>
      <w:marTop w:val="0"/>
      <w:marBottom w:val="0"/>
      <w:divBdr>
        <w:top w:val="none" w:sz="0" w:space="0" w:color="auto"/>
        <w:left w:val="none" w:sz="0" w:space="0" w:color="auto"/>
        <w:bottom w:val="none" w:sz="0" w:space="0" w:color="auto"/>
        <w:right w:val="none" w:sz="0" w:space="0" w:color="auto"/>
      </w:divBdr>
      <w:divsChild>
        <w:div w:id="1869828398">
          <w:marLeft w:val="0"/>
          <w:marRight w:val="0"/>
          <w:marTop w:val="0"/>
          <w:marBottom w:val="0"/>
          <w:divBdr>
            <w:top w:val="none" w:sz="0" w:space="0" w:color="auto"/>
            <w:left w:val="none" w:sz="0" w:space="0" w:color="auto"/>
            <w:bottom w:val="none" w:sz="0" w:space="0" w:color="auto"/>
            <w:right w:val="none" w:sz="0" w:space="0" w:color="auto"/>
          </w:divBdr>
          <w:divsChild>
            <w:div w:id="698044558">
              <w:marLeft w:val="0"/>
              <w:marRight w:val="0"/>
              <w:marTop w:val="0"/>
              <w:marBottom w:val="0"/>
              <w:divBdr>
                <w:top w:val="none" w:sz="0" w:space="0" w:color="auto"/>
                <w:left w:val="none" w:sz="0" w:space="0" w:color="auto"/>
                <w:bottom w:val="none" w:sz="0" w:space="0" w:color="auto"/>
                <w:right w:val="none" w:sz="0" w:space="0" w:color="auto"/>
              </w:divBdr>
              <w:divsChild>
                <w:div w:id="988822883">
                  <w:marLeft w:val="0"/>
                  <w:marRight w:val="0"/>
                  <w:marTop w:val="0"/>
                  <w:marBottom w:val="0"/>
                  <w:divBdr>
                    <w:top w:val="none" w:sz="0" w:space="0" w:color="auto"/>
                    <w:left w:val="none" w:sz="0" w:space="0" w:color="auto"/>
                    <w:bottom w:val="none" w:sz="0" w:space="0" w:color="auto"/>
                    <w:right w:val="none" w:sz="0" w:space="0" w:color="auto"/>
                  </w:divBdr>
                  <w:divsChild>
                    <w:div w:id="2123568151">
                      <w:marLeft w:val="0"/>
                      <w:marRight w:val="0"/>
                      <w:marTop w:val="0"/>
                      <w:marBottom w:val="0"/>
                      <w:divBdr>
                        <w:top w:val="none" w:sz="0" w:space="0" w:color="auto"/>
                        <w:left w:val="none" w:sz="0" w:space="0" w:color="auto"/>
                        <w:bottom w:val="none" w:sz="0" w:space="0" w:color="auto"/>
                        <w:right w:val="none" w:sz="0" w:space="0" w:color="auto"/>
                      </w:divBdr>
                      <w:divsChild>
                        <w:div w:id="20101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84999">
          <w:marLeft w:val="0"/>
          <w:marRight w:val="0"/>
          <w:marTop w:val="0"/>
          <w:marBottom w:val="0"/>
          <w:divBdr>
            <w:top w:val="none" w:sz="0" w:space="0" w:color="auto"/>
            <w:left w:val="none" w:sz="0" w:space="0" w:color="auto"/>
            <w:bottom w:val="none" w:sz="0" w:space="0" w:color="auto"/>
            <w:right w:val="none" w:sz="0" w:space="0" w:color="auto"/>
          </w:divBdr>
          <w:divsChild>
            <w:div w:id="228156102">
              <w:marLeft w:val="0"/>
              <w:marRight w:val="0"/>
              <w:marTop w:val="0"/>
              <w:marBottom w:val="0"/>
              <w:divBdr>
                <w:top w:val="none" w:sz="0" w:space="0" w:color="auto"/>
                <w:left w:val="none" w:sz="0" w:space="0" w:color="auto"/>
                <w:bottom w:val="none" w:sz="0" w:space="0" w:color="auto"/>
                <w:right w:val="none" w:sz="0" w:space="0" w:color="auto"/>
              </w:divBdr>
              <w:divsChild>
                <w:div w:id="166674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480496">
      <w:bodyDiv w:val="1"/>
      <w:marLeft w:val="0"/>
      <w:marRight w:val="0"/>
      <w:marTop w:val="0"/>
      <w:marBottom w:val="0"/>
      <w:divBdr>
        <w:top w:val="none" w:sz="0" w:space="0" w:color="auto"/>
        <w:left w:val="none" w:sz="0" w:space="0" w:color="auto"/>
        <w:bottom w:val="none" w:sz="0" w:space="0" w:color="auto"/>
        <w:right w:val="none" w:sz="0" w:space="0" w:color="auto"/>
      </w:divBdr>
    </w:div>
    <w:div w:id="1352485777">
      <w:bodyDiv w:val="1"/>
      <w:marLeft w:val="0"/>
      <w:marRight w:val="0"/>
      <w:marTop w:val="0"/>
      <w:marBottom w:val="0"/>
      <w:divBdr>
        <w:top w:val="none" w:sz="0" w:space="0" w:color="auto"/>
        <w:left w:val="none" w:sz="0" w:space="0" w:color="auto"/>
        <w:bottom w:val="none" w:sz="0" w:space="0" w:color="auto"/>
        <w:right w:val="none" w:sz="0" w:space="0" w:color="auto"/>
      </w:divBdr>
    </w:div>
    <w:div w:id="1356494277">
      <w:bodyDiv w:val="1"/>
      <w:marLeft w:val="0"/>
      <w:marRight w:val="0"/>
      <w:marTop w:val="0"/>
      <w:marBottom w:val="0"/>
      <w:divBdr>
        <w:top w:val="none" w:sz="0" w:space="0" w:color="auto"/>
        <w:left w:val="none" w:sz="0" w:space="0" w:color="auto"/>
        <w:bottom w:val="none" w:sz="0" w:space="0" w:color="auto"/>
        <w:right w:val="none" w:sz="0" w:space="0" w:color="auto"/>
      </w:divBdr>
    </w:div>
    <w:div w:id="1357347111">
      <w:bodyDiv w:val="1"/>
      <w:marLeft w:val="0"/>
      <w:marRight w:val="0"/>
      <w:marTop w:val="0"/>
      <w:marBottom w:val="0"/>
      <w:divBdr>
        <w:top w:val="none" w:sz="0" w:space="0" w:color="auto"/>
        <w:left w:val="none" w:sz="0" w:space="0" w:color="auto"/>
        <w:bottom w:val="none" w:sz="0" w:space="0" w:color="auto"/>
        <w:right w:val="none" w:sz="0" w:space="0" w:color="auto"/>
      </w:divBdr>
    </w:div>
    <w:div w:id="1357732199">
      <w:bodyDiv w:val="1"/>
      <w:marLeft w:val="0"/>
      <w:marRight w:val="0"/>
      <w:marTop w:val="0"/>
      <w:marBottom w:val="0"/>
      <w:divBdr>
        <w:top w:val="none" w:sz="0" w:space="0" w:color="auto"/>
        <w:left w:val="none" w:sz="0" w:space="0" w:color="auto"/>
        <w:bottom w:val="none" w:sz="0" w:space="0" w:color="auto"/>
        <w:right w:val="none" w:sz="0" w:space="0" w:color="auto"/>
      </w:divBdr>
    </w:div>
    <w:div w:id="1378512228">
      <w:bodyDiv w:val="1"/>
      <w:marLeft w:val="0"/>
      <w:marRight w:val="0"/>
      <w:marTop w:val="0"/>
      <w:marBottom w:val="0"/>
      <w:divBdr>
        <w:top w:val="none" w:sz="0" w:space="0" w:color="auto"/>
        <w:left w:val="none" w:sz="0" w:space="0" w:color="auto"/>
        <w:bottom w:val="none" w:sz="0" w:space="0" w:color="auto"/>
        <w:right w:val="none" w:sz="0" w:space="0" w:color="auto"/>
      </w:divBdr>
    </w:div>
    <w:div w:id="1381249647">
      <w:bodyDiv w:val="1"/>
      <w:marLeft w:val="0"/>
      <w:marRight w:val="0"/>
      <w:marTop w:val="0"/>
      <w:marBottom w:val="0"/>
      <w:divBdr>
        <w:top w:val="none" w:sz="0" w:space="0" w:color="auto"/>
        <w:left w:val="none" w:sz="0" w:space="0" w:color="auto"/>
        <w:bottom w:val="none" w:sz="0" w:space="0" w:color="auto"/>
        <w:right w:val="none" w:sz="0" w:space="0" w:color="auto"/>
      </w:divBdr>
    </w:div>
    <w:div w:id="1400249895">
      <w:bodyDiv w:val="1"/>
      <w:marLeft w:val="0"/>
      <w:marRight w:val="0"/>
      <w:marTop w:val="0"/>
      <w:marBottom w:val="0"/>
      <w:divBdr>
        <w:top w:val="none" w:sz="0" w:space="0" w:color="auto"/>
        <w:left w:val="none" w:sz="0" w:space="0" w:color="auto"/>
        <w:bottom w:val="none" w:sz="0" w:space="0" w:color="auto"/>
        <w:right w:val="none" w:sz="0" w:space="0" w:color="auto"/>
      </w:divBdr>
    </w:div>
    <w:div w:id="1402629992">
      <w:bodyDiv w:val="1"/>
      <w:marLeft w:val="0"/>
      <w:marRight w:val="0"/>
      <w:marTop w:val="0"/>
      <w:marBottom w:val="0"/>
      <w:divBdr>
        <w:top w:val="none" w:sz="0" w:space="0" w:color="auto"/>
        <w:left w:val="none" w:sz="0" w:space="0" w:color="auto"/>
        <w:bottom w:val="none" w:sz="0" w:space="0" w:color="auto"/>
        <w:right w:val="none" w:sz="0" w:space="0" w:color="auto"/>
      </w:divBdr>
    </w:div>
    <w:div w:id="1442072656">
      <w:bodyDiv w:val="1"/>
      <w:marLeft w:val="0"/>
      <w:marRight w:val="0"/>
      <w:marTop w:val="0"/>
      <w:marBottom w:val="0"/>
      <w:divBdr>
        <w:top w:val="none" w:sz="0" w:space="0" w:color="auto"/>
        <w:left w:val="none" w:sz="0" w:space="0" w:color="auto"/>
        <w:bottom w:val="none" w:sz="0" w:space="0" w:color="auto"/>
        <w:right w:val="none" w:sz="0" w:space="0" w:color="auto"/>
      </w:divBdr>
    </w:div>
    <w:div w:id="1462846579">
      <w:bodyDiv w:val="1"/>
      <w:marLeft w:val="0"/>
      <w:marRight w:val="0"/>
      <w:marTop w:val="0"/>
      <w:marBottom w:val="0"/>
      <w:divBdr>
        <w:top w:val="none" w:sz="0" w:space="0" w:color="auto"/>
        <w:left w:val="none" w:sz="0" w:space="0" w:color="auto"/>
        <w:bottom w:val="none" w:sz="0" w:space="0" w:color="auto"/>
        <w:right w:val="none" w:sz="0" w:space="0" w:color="auto"/>
      </w:divBdr>
    </w:div>
    <w:div w:id="1466044098">
      <w:bodyDiv w:val="1"/>
      <w:marLeft w:val="0"/>
      <w:marRight w:val="0"/>
      <w:marTop w:val="0"/>
      <w:marBottom w:val="0"/>
      <w:divBdr>
        <w:top w:val="none" w:sz="0" w:space="0" w:color="auto"/>
        <w:left w:val="none" w:sz="0" w:space="0" w:color="auto"/>
        <w:bottom w:val="none" w:sz="0" w:space="0" w:color="auto"/>
        <w:right w:val="none" w:sz="0" w:space="0" w:color="auto"/>
      </w:divBdr>
    </w:div>
    <w:div w:id="1476138166">
      <w:bodyDiv w:val="1"/>
      <w:marLeft w:val="0"/>
      <w:marRight w:val="0"/>
      <w:marTop w:val="0"/>
      <w:marBottom w:val="0"/>
      <w:divBdr>
        <w:top w:val="none" w:sz="0" w:space="0" w:color="auto"/>
        <w:left w:val="none" w:sz="0" w:space="0" w:color="auto"/>
        <w:bottom w:val="none" w:sz="0" w:space="0" w:color="auto"/>
        <w:right w:val="none" w:sz="0" w:space="0" w:color="auto"/>
      </w:divBdr>
    </w:div>
    <w:div w:id="1481967738">
      <w:bodyDiv w:val="1"/>
      <w:marLeft w:val="0"/>
      <w:marRight w:val="0"/>
      <w:marTop w:val="0"/>
      <w:marBottom w:val="0"/>
      <w:divBdr>
        <w:top w:val="none" w:sz="0" w:space="0" w:color="auto"/>
        <w:left w:val="none" w:sz="0" w:space="0" w:color="auto"/>
        <w:bottom w:val="none" w:sz="0" w:space="0" w:color="auto"/>
        <w:right w:val="none" w:sz="0" w:space="0" w:color="auto"/>
      </w:divBdr>
    </w:div>
    <w:div w:id="1489134876">
      <w:bodyDiv w:val="1"/>
      <w:marLeft w:val="0"/>
      <w:marRight w:val="0"/>
      <w:marTop w:val="0"/>
      <w:marBottom w:val="0"/>
      <w:divBdr>
        <w:top w:val="none" w:sz="0" w:space="0" w:color="auto"/>
        <w:left w:val="none" w:sz="0" w:space="0" w:color="auto"/>
        <w:bottom w:val="none" w:sz="0" w:space="0" w:color="auto"/>
        <w:right w:val="none" w:sz="0" w:space="0" w:color="auto"/>
      </w:divBdr>
    </w:div>
    <w:div w:id="1497916616">
      <w:bodyDiv w:val="1"/>
      <w:marLeft w:val="0"/>
      <w:marRight w:val="0"/>
      <w:marTop w:val="0"/>
      <w:marBottom w:val="0"/>
      <w:divBdr>
        <w:top w:val="none" w:sz="0" w:space="0" w:color="auto"/>
        <w:left w:val="none" w:sz="0" w:space="0" w:color="auto"/>
        <w:bottom w:val="none" w:sz="0" w:space="0" w:color="auto"/>
        <w:right w:val="none" w:sz="0" w:space="0" w:color="auto"/>
      </w:divBdr>
    </w:div>
    <w:div w:id="1588658874">
      <w:bodyDiv w:val="1"/>
      <w:marLeft w:val="0"/>
      <w:marRight w:val="0"/>
      <w:marTop w:val="0"/>
      <w:marBottom w:val="0"/>
      <w:divBdr>
        <w:top w:val="none" w:sz="0" w:space="0" w:color="auto"/>
        <w:left w:val="none" w:sz="0" w:space="0" w:color="auto"/>
        <w:bottom w:val="none" w:sz="0" w:space="0" w:color="auto"/>
        <w:right w:val="none" w:sz="0" w:space="0" w:color="auto"/>
      </w:divBdr>
    </w:div>
    <w:div w:id="1592081293">
      <w:bodyDiv w:val="1"/>
      <w:marLeft w:val="0"/>
      <w:marRight w:val="0"/>
      <w:marTop w:val="0"/>
      <w:marBottom w:val="0"/>
      <w:divBdr>
        <w:top w:val="none" w:sz="0" w:space="0" w:color="auto"/>
        <w:left w:val="none" w:sz="0" w:space="0" w:color="auto"/>
        <w:bottom w:val="none" w:sz="0" w:space="0" w:color="auto"/>
        <w:right w:val="none" w:sz="0" w:space="0" w:color="auto"/>
      </w:divBdr>
    </w:div>
    <w:div w:id="1592591506">
      <w:bodyDiv w:val="1"/>
      <w:marLeft w:val="0"/>
      <w:marRight w:val="0"/>
      <w:marTop w:val="0"/>
      <w:marBottom w:val="0"/>
      <w:divBdr>
        <w:top w:val="none" w:sz="0" w:space="0" w:color="auto"/>
        <w:left w:val="none" w:sz="0" w:space="0" w:color="auto"/>
        <w:bottom w:val="none" w:sz="0" w:space="0" w:color="auto"/>
        <w:right w:val="none" w:sz="0" w:space="0" w:color="auto"/>
      </w:divBdr>
    </w:div>
    <w:div w:id="1606957893">
      <w:bodyDiv w:val="1"/>
      <w:marLeft w:val="0"/>
      <w:marRight w:val="0"/>
      <w:marTop w:val="0"/>
      <w:marBottom w:val="0"/>
      <w:divBdr>
        <w:top w:val="none" w:sz="0" w:space="0" w:color="auto"/>
        <w:left w:val="none" w:sz="0" w:space="0" w:color="auto"/>
        <w:bottom w:val="none" w:sz="0" w:space="0" w:color="auto"/>
        <w:right w:val="none" w:sz="0" w:space="0" w:color="auto"/>
      </w:divBdr>
    </w:div>
    <w:div w:id="1640259562">
      <w:bodyDiv w:val="1"/>
      <w:marLeft w:val="0"/>
      <w:marRight w:val="0"/>
      <w:marTop w:val="0"/>
      <w:marBottom w:val="0"/>
      <w:divBdr>
        <w:top w:val="none" w:sz="0" w:space="0" w:color="auto"/>
        <w:left w:val="none" w:sz="0" w:space="0" w:color="auto"/>
        <w:bottom w:val="none" w:sz="0" w:space="0" w:color="auto"/>
        <w:right w:val="none" w:sz="0" w:space="0" w:color="auto"/>
      </w:divBdr>
    </w:div>
    <w:div w:id="1644236548">
      <w:bodyDiv w:val="1"/>
      <w:marLeft w:val="0"/>
      <w:marRight w:val="0"/>
      <w:marTop w:val="0"/>
      <w:marBottom w:val="0"/>
      <w:divBdr>
        <w:top w:val="none" w:sz="0" w:space="0" w:color="auto"/>
        <w:left w:val="none" w:sz="0" w:space="0" w:color="auto"/>
        <w:bottom w:val="none" w:sz="0" w:space="0" w:color="auto"/>
        <w:right w:val="none" w:sz="0" w:space="0" w:color="auto"/>
      </w:divBdr>
    </w:div>
    <w:div w:id="1654482696">
      <w:bodyDiv w:val="1"/>
      <w:marLeft w:val="0"/>
      <w:marRight w:val="0"/>
      <w:marTop w:val="0"/>
      <w:marBottom w:val="0"/>
      <w:divBdr>
        <w:top w:val="none" w:sz="0" w:space="0" w:color="auto"/>
        <w:left w:val="none" w:sz="0" w:space="0" w:color="auto"/>
        <w:bottom w:val="none" w:sz="0" w:space="0" w:color="auto"/>
        <w:right w:val="none" w:sz="0" w:space="0" w:color="auto"/>
      </w:divBdr>
    </w:div>
    <w:div w:id="1655139855">
      <w:bodyDiv w:val="1"/>
      <w:marLeft w:val="0"/>
      <w:marRight w:val="0"/>
      <w:marTop w:val="0"/>
      <w:marBottom w:val="0"/>
      <w:divBdr>
        <w:top w:val="none" w:sz="0" w:space="0" w:color="auto"/>
        <w:left w:val="none" w:sz="0" w:space="0" w:color="auto"/>
        <w:bottom w:val="none" w:sz="0" w:space="0" w:color="auto"/>
        <w:right w:val="none" w:sz="0" w:space="0" w:color="auto"/>
      </w:divBdr>
    </w:div>
    <w:div w:id="1657689771">
      <w:bodyDiv w:val="1"/>
      <w:marLeft w:val="0"/>
      <w:marRight w:val="0"/>
      <w:marTop w:val="0"/>
      <w:marBottom w:val="0"/>
      <w:divBdr>
        <w:top w:val="none" w:sz="0" w:space="0" w:color="auto"/>
        <w:left w:val="none" w:sz="0" w:space="0" w:color="auto"/>
        <w:bottom w:val="none" w:sz="0" w:space="0" w:color="auto"/>
        <w:right w:val="none" w:sz="0" w:space="0" w:color="auto"/>
      </w:divBdr>
    </w:div>
    <w:div w:id="1667513428">
      <w:bodyDiv w:val="1"/>
      <w:marLeft w:val="0"/>
      <w:marRight w:val="0"/>
      <w:marTop w:val="0"/>
      <w:marBottom w:val="0"/>
      <w:divBdr>
        <w:top w:val="none" w:sz="0" w:space="0" w:color="auto"/>
        <w:left w:val="none" w:sz="0" w:space="0" w:color="auto"/>
        <w:bottom w:val="none" w:sz="0" w:space="0" w:color="auto"/>
        <w:right w:val="none" w:sz="0" w:space="0" w:color="auto"/>
      </w:divBdr>
    </w:div>
    <w:div w:id="1671980485">
      <w:bodyDiv w:val="1"/>
      <w:marLeft w:val="0"/>
      <w:marRight w:val="0"/>
      <w:marTop w:val="0"/>
      <w:marBottom w:val="0"/>
      <w:divBdr>
        <w:top w:val="none" w:sz="0" w:space="0" w:color="auto"/>
        <w:left w:val="none" w:sz="0" w:space="0" w:color="auto"/>
        <w:bottom w:val="none" w:sz="0" w:space="0" w:color="auto"/>
        <w:right w:val="none" w:sz="0" w:space="0" w:color="auto"/>
      </w:divBdr>
    </w:div>
    <w:div w:id="1675719914">
      <w:bodyDiv w:val="1"/>
      <w:marLeft w:val="0"/>
      <w:marRight w:val="0"/>
      <w:marTop w:val="0"/>
      <w:marBottom w:val="0"/>
      <w:divBdr>
        <w:top w:val="none" w:sz="0" w:space="0" w:color="auto"/>
        <w:left w:val="none" w:sz="0" w:space="0" w:color="auto"/>
        <w:bottom w:val="none" w:sz="0" w:space="0" w:color="auto"/>
        <w:right w:val="none" w:sz="0" w:space="0" w:color="auto"/>
      </w:divBdr>
    </w:div>
    <w:div w:id="1708488104">
      <w:bodyDiv w:val="1"/>
      <w:marLeft w:val="0"/>
      <w:marRight w:val="0"/>
      <w:marTop w:val="0"/>
      <w:marBottom w:val="0"/>
      <w:divBdr>
        <w:top w:val="none" w:sz="0" w:space="0" w:color="auto"/>
        <w:left w:val="none" w:sz="0" w:space="0" w:color="auto"/>
        <w:bottom w:val="none" w:sz="0" w:space="0" w:color="auto"/>
        <w:right w:val="none" w:sz="0" w:space="0" w:color="auto"/>
      </w:divBdr>
    </w:div>
    <w:div w:id="1716201012">
      <w:bodyDiv w:val="1"/>
      <w:marLeft w:val="0"/>
      <w:marRight w:val="0"/>
      <w:marTop w:val="0"/>
      <w:marBottom w:val="0"/>
      <w:divBdr>
        <w:top w:val="none" w:sz="0" w:space="0" w:color="auto"/>
        <w:left w:val="none" w:sz="0" w:space="0" w:color="auto"/>
        <w:bottom w:val="none" w:sz="0" w:space="0" w:color="auto"/>
        <w:right w:val="none" w:sz="0" w:space="0" w:color="auto"/>
      </w:divBdr>
    </w:div>
    <w:div w:id="1722751723">
      <w:bodyDiv w:val="1"/>
      <w:marLeft w:val="0"/>
      <w:marRight w:val="0"/>
      <w:marTop w:val="0"/>
      <w:marBottom w:val="0"/>
      <w:divBdr>
        <w:top w:val="none" w:sz="0" w:space="0" w:color="auto"/>
        <w:left w:val="none" w:sz="0" w:space="0" w:color="auto"/>
        <w:bottom w:val="none" w:sz="0" w:space="0" w:color="auto"/>
        <w:right w:val="none" w:sz="0" w:space="0" w:color="auto"/>
      </w:divBdr>
    </w:div>
    <w:div w:id="1726026089">
      <w:bodyDiv w:val="1"/>
      <w:marLeft w:val="0"/>
      <w:marRight w:val="0"/>
      <w:marTop w:val="0"/>
      <w:marBottom w:val="0"/>
      <w:divBdr>
        <w:top w:val="none" w:sz="0" w:space="0" w:color="auto"/>
        <w:left w:val="none" w:sz="0" w:space="0" w:color="auto"/>
        <w:bottom w:val="none" w:sz="0" w:space="0" w:color="auto"/>
        <w:right w:val="none" w:sz="0" w:space="0" w:color="auto"/>
      </w:divBdr>
    </w:div>
    <w:div w:id="1758476204">
      <w:bodyDiv w:val="1"/>
      <w:marLeft w:val="0"/>
      <w:marRight w:val="0"/>
      <w:marTop w:val="0"/>
      <w:marBottom w:val="0"/>
      <w:divBdr>
        <w:top w:val="none" w:sz="0" w:space="0" w:color="auto"/>
        <w:left w:val="none" w:sz="0" w:space="0" w:color="auto"/>
        <w:bottom w:val="none" w:sz="0" w:space="0" w:color="auto"/>
        <w:right w:val="none" w:sz="0" w:space="0" w:color="auto"/>
      </w:divBdr>
    </w:div>
    <w:div w:id="1758942222">
      <w:bodyDiv w:val="1"/>
      <w:marLeft w:val="0"/>
      <w:marRight w:val="0"/>
      <w:marTop w:val="0"/>
      <w:marBottom w:val="0"/>
      <w:divBdr>
        <w:top w:val="none" w:sz="0" w:space="0" w:color="auto"/>
        <w:left w:val="none" w:sz="0" w:space="0" w:color="auto"/>
        <w:bottom w:val="none" w:sz="0" w:space="0" w:color="auto"/>
        <w:right w:val="none" w:sz="0" w:space="0" w:color="auto"/>
      </w:divBdr>
    </w:div>
    <w:div w:id="1762025302">
      <w:bodyDiv w:val="1"/>
      <w:marLeft w:val="0"/>
      <w:marRight w:val="0"/>
      <w:marTop w:val="0"/>
      <w:marBottom w:val="0"/>
      <w:divBdr>
        <w:top w:val="none" w:sz="0" w:space="0" w:color="auto"/>
        <w:left w:val="none" w:sz="0" w:space="0" w:color="auto"/>
        <w:bottom w:val="none" w:sz="0" w:space="0" w:color="auto"/>
        <w:right w:val="none" w:sz="0" w:space="0" w:color="auto"/>
      </w:divBdr>
    </w:div>
    <w:div w:id="1798645511">
      <w:bodyDiv w:val="1"/>
      <w:marLeft w:val="0"/>
      <w:marRight w:val="0"/>
      <w:marTop w:val="0"/>
      <w:marBottom w:val="0"/>
      <w:divBdr>
        <w:top w:val="none" w:sz="0" w:space="0" w:color="auto"/>
        <w:left w:val="none" w:sz="0" w:space="0" w:color="auto"/>
        <w:bottom w:val="none" w:sz="0" w:space="0" w:color="auto"/>
        <w:right w:val="none" w:sz="0" w:space="0" w:color="auto"/>
      </w:divBdr>
    </w:div>
    <w:div w:id="1802652845">
      <w:bodyDiv w:val="1"/>
      <w:marLeft w:val="0"/>
      <w:marRight w:val="0"/>
      <w:marTop w:val="0"/>
      <w:marBottom w:val="0"/>
      <w:divBdr>
        <w:top w:val="none" w:sz="0" w:space="0" w:color="auto"/>
        <w:left w:val="none" w:sz="0" w:space="0" w:color="auto"/>
        <w:bottom w:val="none" w:sz="0" w:space="0" w:color="auto"/>
        <w:right w:val="none" w:sz="0" w:space="0" w:color="auto"/>
      </w:divBdr>
    </w:div>
    <w:div w:id="1804226231">
      <w:bodyDiv w:val="1"/>
      <w:marLeft w:val="0"/>
      <w:marRight w:val="0"/>
      <w:marTop w:val="0"/>
      <w:marBottom w:val="0"/>
      <w:divBdr>
        <w:top w:val="none" w:sz="0" w:space="0" w:color="auto"/>
        <w:left w:val="none" w:sz="0" w:space="0" w:color="auto"/>
        <w:bottom w:val="none" w:sz="0" w:space="0" w:color="auto"/>
        <w:right w:val="none" w:sz="0" w:space="0" w:color="auto"/>
      </w:divBdr>
    </w:div>
    <w:div w:id="1809125245">
      <w:bodyDiv w:val="1"/>
      <w:marLeft w:val="0"/>
      <w:marRight w:val="0"/>
      <w:marTop w:val="0"/>
      <w:marBottom w:val="0"/>
      <w:divBdr>
        <w:top w:val="none" w:sz="0" w:space="0" w:color="auto"/>
        <w:left w:val="none" w:sz="0" w:space="0" w:color="auto"/>
        <w:bottom w:val="none" w:sz="0" w:space="0" w:color="auto"/>
        <w:right w:val="none" w:sz="0" w:space="0" w:color="auto"/>
      </w:divBdr>
    </w:div>
    <w:div w:id="1815682123">
      <w:bodyDiv w:val="1"/>
      <w:marLeft w:val="0"/>
      <w:marRight w:val="0"/>
      <w:marTop w:val="0"/>
      <w:marBottom w:val="0"/>
      <w:divBdr>
        <w:top w:val="none" w:sz="0" w:space="0" w:color="auto"/>
        <w:left w:val="none" w:sz="0" w:space="0" w:color="auto"/>
        <w:bottom w:val="none" w:sz="0" w:space="0" w:color="auto"/>
        <w:right w:val="none" w:sz="0" w:space="0" w:color="auto"/>
      </w:divBdr>
    </w:div>
    <w:div w:id="1815757471">
      <w:bodyDiv w:val="1"/>
      <w:marLeft w:val="0"/>
      <w:marRight w:val="0"/>
      <w:marTop w:val="0"/>
      <w:marBottom w:val="0"/>
      <w:divBdr>
        <w:top w:val="none" w:sz="0" w:space="0" w:color="auto"/>
        <w:left w:val="none" w:sz="0" w:space="0" w:color="auto"/>
        <w:bottom w:val="none" w:sz="0" w:space="0" w:color="auto"/>
        <w:right w:val="none" w:sz="0" w:space="0" w:color="auto"/>
      </w:divBdr>
    </w:div>
    <w:div w:id="1842741282">
      <w:bodyDiv w:val="1"/>
      <w:marLeft w:val="0"/>
      <w:marRight w:val="0"/>
      <w:marTop w:val="0"/>
      <w:marBottom w:val="0"/>
      <w:divBdr>
        <w:top w:val="none" w:sz="0" w:space="0" w:color="auto"/>
        <w:left w:val="none" w:sz="0" w:space="0" w:color="auto"/>
        <w:bottom w:val="none" w:sz="0" w:space="0" w:color="auto"/>
        <w:right w:val="none" w:sz="0" w:space="0" w:color="auto"/>
      </w:divBdr>
    </w:div>
    <w:div w:id="1853301339">
      <w:bodyDiv w:val="1"/>
      <w:marLeft w:val="0"/>
      <w:marRight w:val="0"/>
      <w:marTop w:val="0"/>
      <w:marBottom w:val="0"/>
      <w:divBdr>
        <w:top w:val="none" w:sz="0" w:space="0" w:color="auto"/>
        <w:left w:val="none" w:sz="0" w:space="0" w:color="auto"/>
        <w:bottom w:val="none" w:sz="0" w:space="0" w:color="auto"/>
        <w:right w:val="none" w:sz="0" w:space="0" w:color="auto"/>
      </w:divBdr>
    </w:div>
    <w:div w:id="1868987113">
      <w:bodyDiv w:val="1"/>
      <w:marLeft w:val="0"/>
      <w:marRight w:val="0"/>
      <w:marTop w:val="0"/>
      <w:marBottom w:val="0"/>
      <w:divBdr>
        <w:top w:val="none" w:sz="0" w:space="0" w:color="auto"/>
        <w:left w:val="none" w:sz="0" w:space="0" w:color="auto"/>
        <w:bottom w:val="none" w:sz="0" w:space="0" w:color="auto"/>
        <w:right w:val="none" w:sz="0" w:space="0" w:color="auto"/>
      </w:divBdr>
    </w:div>
    <w:div w:id="1872955325">
      <w:bodyDiv w:val="1"/>
      <w:marLeft w:val="0"/>
      <w:marRight w:val="0"/>
      <w:marTop w:val="0"/>
      <w:marBottom w:val="0"/>
      <w:divBdr>
        <w:top w:val="none" w:sz="0" w:space="0" w:color="auto"/>
        <w:left w:val="none" w:sz="0" w:space="0" w:color="auto"/>
        <w:bottom w:val="none" w:sz="0" w:space="0" w:color="auto"/>
        <w:right w:val="none" w:sz="0" w:space="0" w:color="auto"/>
      </w:divBdr>
    </w:div>
    <w:div w:id="1888301139">
      <w:bodyDiv w:val="1"/>
      <w:marLeft w:val="0"/>
      <w:marRight w:val="0"/>
      <w:marTop w:val="0"/>
      <w:marBottom w:val="0"/>
      <w:divBdr>
        <w:top w:val="none" w:sz="0" w:space="0" w:color="auto"/>
        <w:left w:val="none" w:sz="0" w:space="0" w:color="auto"/>
        <w:bottom w:val="none" w:sz="0" w:space="0" w:color="auto"/>
        <w:right w:val="none" w:sz="0" w:space="0" w:color="auto"/>
      </w:divBdr>
    </w:div>
    <w:div w:id="1900439071">
      <w:bodyDiv w:val="1"/>
      <w:marLeft w:val="0"/>
      <w:marRight w:val="0"/>
      <w:marTop w:val="0"/>
      <w:marBottom w:val="0"/>
      <w:divBdr>
        <w:top w:val="none" w:sz="0" w:space="0" w:color="auto"/>
        <w:left w:val="none" w:sz="0" w:space="0" w:color="auto"/>
        <w:bottom w:val="none" w:sz="0" w:space="0" w:color="auto"/>
        <w:right w:val="none" w:sz="0" w:space="0" w:color="auto"/>
      </w:divBdr>
    </w:div>
    <w:div w:id="1917401541">
      <w:bodyDiv w:val="1"/>
      <w:marLeft w:val="0"/>
      <w:marRight w:val="0"/>
      <w:marTop w:val="0"/>
      <w:marBottom w:val="0"/>
      <w:divBdr>
        <w:top w:val="none" w:sz="0" w:space="0" w:color="auto"/>
        <w:left w:val="none" w:sz="0" w:space="0" w:color="auto"/>
        <w:bottom w:val="none" w:sz="0" w:space="0" w:color="auto"/>
        <w:right w:val="none" w:sz="0" w:space="0" w:color="auto"/>
      </w:divBdr>
    </w:div>
    <w:div w:id="1924609686">
      <w:bodyDiv w:val="1"/>
      <w:marLeft w:val="0"/>
      <w:marRight w:val="0"/>
      <w:marTop w:val="0"/>
      <w:marBottom w:val="0"/>
      <w:divBdr>
        <w:top w:val="none" w:sz="0" w:space="0" w:color="auto"/>
        <w:left w:val="none" w:sz="0" w:space="0" w:color="auto"/>
        <w:bottom w:val="none" w:sz="0" w:space="0" w:color="auto"/>
        <w:right w:val="none" w:sz="0" w:space="0" w:color="auto"/>
      </w:divBdr>
    </w:div>
    <w:div w:id="1948927407">
      <w:bodyDiv w:val="1"/>
      <w:marLeft w:val="0"/>
      <w:marRight w:val="0"/>
      <w:marTop w:val="0"/>
      <w:marBottom w:val="0"/>
      <w:divBdr>
        <w:top w:val="none" w:sz="0" w:space="0" w:color="auto"/>
        <w:left w:val="none" w:sz="0" w:space="0" w:color="auto"/>
        <w:bottom w:val="none" w:sz="0" w:space="0" w:color="auto"/>
        <w:right w:val="none" w:sz="0" w:space="0" w:color="auto"/>
      </w:divBdr>
    </w:div>
    <w:div w:id="1964458027">
      <w:bodyDiv w:val="1"/>
      <w:marLeft w:val="0"/>
      <w:marRight w:val="0"/>
      <w:marTop w:val="0"/>
      <w:marBottom w:val="0"/>
      <w:divBdr>
        <w:top w:val="none" w:sz="0" w:space="0" w:color="auto"/>
        <w:left w:val="none" w:sz="0" w:space="0" w:color="auto"/>
        <w:bottom w:val="none" w:sz="0" w:space="0" w:color="auto"/>
        <w:right w:val="none" w:sz="0" w:space="0" w:color="auto"/>
      </w:divBdr>
    </w:div>
    <w:div w:id="2005736526">
      <w:bodyDiv w:val="1"/>
      <w:marLeft w:val="0"/>
      <w:marRight w:val="0"/>
      <w:marTop w:val="0"/>
      <w:marBottom w:val="0"/>
      <w:divBdr>
        <w:top w:val="none" w:sz="0" w:space="0" w:color="auto"/>
        <w:left w:val="none" w:sz="0" w:space="0" w:color="auto"/>
        <w:bottom w:val="none" w:sz="0" w:space="0" w:color="auto"/>
        <w:right w:val="none" w:sz="0" w:space="0" w:color="auto"/>
      </w:divBdr>
    </w:div>
    <w:div w:id="2054305683">
      <w:bodyDiv w:val="1"/>
      <w:marLeft w:val="0"/>
      <w:marRight w:val="0"/>
      <w:marTop w:val="0"/>
      <w:marBottom w:val="0"/>
      <w:divBdr>
        <w:top w:val="none" w:sz="0" w:space="0" w:color="auto"/>
        <w:left w:val="none" w:sz="0" w:space="0" w:color="auto"/>
        <w:bottom w:val="none" w:sz="0" w:space="0" w:color="auto"/>
        <w:right w:val="none" w:sz="0" w:space="0" w:color="auto"/>
      </w:divBdr>
    </w:div>
    <w:div w:id="2059278273">
      <w:bodyDiv w:val="1"/>
      <w:marLeft w:val="0"/>
      <w:marRight w:val="0"/>
      <w:marTop w:val="0"/>
      <w:marBottom w:val="0"/>
      <w:divBdr>
        <w:top w:val="none" w:sz="0" w:space="0" w:color="auto"/>
        <w:left w:val="none" w:sz="0" w:space="0" w:color="auto"/>
        <w:bottom w:val="none" w:sz="0" w:space="0" w:color="auto"/>
        <w:right w:val="none" w:sz="0" w:space="0" w:color="auto"/>
      </w:divBdr>
    </w:div>
    <w:div w:id="2066289984">
      <w:bodyDiv w:val="1"/>
      <w:marLeft w:val="0"/>
      <w:marRight w:val="0"/>
      <w:marTop w:val="0"/>
      <w:marBottom w:val="0"/>
      <w:divBdr>
        <w:top w:val="none" w:sz="0" w:space="0" w:color="auto"/>
        <w:left w:val="none" w:sz="0" w:space="0" w:color="auto"/>
        <w:bottom w:val="none" w:sz="0" w:space="0" w:color="auto"/>
        <w:right w:val="none" w:sz="0" w:space="0" w:color="auto"/>
      </w:divBdr>
    </w:div>
    <w:div w:id="2084133783">
      <w:bodyDiv w:val="1"/>
      <w:marLeft w:val="0"/>
      <w:marRight w:val="0"/>
      <w:marTop w:val="0"/>
      <w:marBottom w:val="0"/>
      <w:divBdr>
        <w:top w:val="none" w:sz="0" w:space="0" w:color="auto"/>
        <w:left w:val="none" w:sz="0" w:space="0" w:color="auto"/>
        <w:bottom w:val="none" w:sz="0" w:space="0" w:color="auto"/>
        <w:right w:val="none" w:sz="0" w:space="0" w:color="auto"/>
      </w:divBdr>
    </w:div>
    <w:div w:id="2094931067">
      <w:bodyDiv w:val="1"/>
      <w:marLeft w:val="0"/>
      <w:marRight w:val="0"/>
      <w:marTop w:val="0"/>
      <w:marBottom w:val="0"/>
      <w:divBdr>
        <w:top w:val="none" w:sz="0" w:space="0" w:color="auto"/>
        <w:left w:val="none" w:sz="0" w:space="0" w:color="auto"/>
        <w:bottom w:val="none" w:sz="0" w:space="0" w:color="auto"/>
        <w:right w:val="none" w:sz="0" w:space="0" w:color="auto"/>
      </w:divBdr>
    </w:div>
    <w:div w:id="2095009137">
      <w:bodyDiv w:val="1"/>
      <w:marLeft w:val="0"/>
      <w:marRight w:val="0"/>
      <w:marTop w:val="0"/>
      <w:marBottom w:val="0"/>
      <w:divBdr>
        <w:top w:val="none" w:sz="0" w:space="0" w:color="auto"/>
        <w:left w:val="none" w:sz="0" w:space="0" w:color="auto"/>
        <w:bottom w:val="none" w:sz="0" w:space="0" w:color="auto"/>
        <w:right w:val="none" w:sz="0" w:space="0" w:color="auto"/>
      </w:divBdr>
    </w:div>
    <w:div w:id="2095055459">
      <w:bodyDiv w:val="1"/>
      <w:marLeft w:val="0"/>
      <w:marRight w:val="0"/>
      <w:marTop w:val="0"/>
      <w:marBottom w:val="0"/>
      <w:divBdr>
        <w:top w:val="none" w:sz="0" w:space="0" w:color="auto"/>
        <w:left w:val="none" w:sz="0" w:space="0" w:color="auto"/>
        <w:bottom w:val="none" w:sz="0" w:space="0" w:color="auto"/>
        <w:right w:val="none" w:sz="0" w:space="0" w:color="auto"/>
      </w:divBdr>
    </w:div>
    <w:div w:id="2099060089">
      <w:bodyDiv w:val="1"/>
      <w:marLeft w:val="0"/>
      <w:marRight w:val="0"/>
      <w:marTop w:val="0"/>
      <w:marBottom w:val="0"/>
      <w:divBdr>
        <w:top w:val="none" w:sz="0" w:space="0" w:color="auto"/>
        <w:left w:val="none" w:sz="0" w:space="0" w:color="auto"/>
        <w:bottom w:val="none" w:sz="0" w:space="0" w:color="auto"/>
        <w:right w:val="none" w:sz="0" w:space="0" w:color="auto"/>
      </w:divBdr>
    </w:div>
    <w:div w:id="2127772558">
      <w:bodyDiv w:val="1"/>
      <w:marLeft w:val="0"/>
      <w:marRight w:val="0"/>
      <w:marTop w:val="0"/>
      <w:marBottom w:val="0"/>
      <w:divBdr>
        <w:top w:val="none" w:sz="0" w:space="0" w:color="auto"/>
        <w:left w:val="none" w:sz="0" w:space="0" w:color="auto"/>
        <w:bottom w:val="none" w:sz="0" w:space="0" w:color="auto"/>
        <w:right w:val="none" w:sz="0" w:space="0" w:color="auto"/>
      </w:divBdr>
    </w:div>
    <w:div w:id="214126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kerhughes.com/sites/bakerhughes/files/2021-10/Rev%20B%20Russia%20English%20FINAL.pdf" TargetMode="External"/><Relationship Id="rId13" Type="http://schemas.openxmlformats.org/officeDocument/2006/relationships/hyperlink" Target="mailto:MoscowHelpDesk@bakerhughe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iadoc.ru/docs/laws/N63-fs?p=1210&amp;utm_source=yandex&amp;utm_medium=organic&amp;utm_referer=yandex.ru&amp;utm_startpage=kontur.ru%2Fdiadoc%2Fspravka%2F234-soglashenie_edo&amp;utm_orderpage=kontur.ru%2Fdiadoc%2Fspravka%2F234-soglashenie_edo"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kerhughes.com/sites/bakerhughes/files/2020-05/BakerHughes_Suppliers_Integrity_Guide-Russian-040320.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_____________________@_____________.ru" TargetMode="External"/><Relationship Id="rId4" Type="http://schemas.openxmlformats.org/officeDocument/2006/relationships/settings" Target="settings.xml"/><Relationship Id="rId9" Type="http://schemas.openxmlformats.org/officeDocument/2006/relationships/hyperlink" Target="https://www.bakerhughes.com/sites/bakerhughes/files/2021-10/Rev%20B%20Russia%20English%20FINAL.pdf"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8B98BB1-1652-4489-9D78-9EE52AC1C6F6}"/>
      </w:docPartPr>
      <w:docPartBody>
        <w:p w:rsidR="003670AE" w:rsidRDefault="003670AE">
          <w:r w:rsidRPr="003D142B">
            <w:rPr>
              <w:rStyle w:val="PlaceholderText"/>
            </w:rPr>
            <w:t>Click or tap here to enter text.</w:t>
          </w:r>
        </w:p>
      </w:docPartBody>
    </w:docPart>
    <w:docPart>
      <w:docPartPr>
        <w:name w:val="1D35A4527383494F912D617675889991"/>
        <w:category>
          <w:name w:val="General"/>
          <w:gallery w:val="placeholder"/>
        </w:category>
        <w:types>
          <w:type w:val="bbPlcHdr"/>
        </w:types>
        <w:behaviors>
          <w:behavior w:val="content"/>
        </w:behaviors>
        <w:guid w:val="{FB10851C-19FF-480C-A828-A3252A3D2FEC}"/>
      </w:docPartPr>
      <w:docPartBody>
        <w:p w:rsidR="00AC3FA7" w:rsidRDefault="009E72CA" w:rsidP="009E72CA">
          <w:pPr>
            <w:pStyle w:val="1D35A4527383494F912D617675889991"/>
          </w:pPr>
          <w:r>
            <w:rPr>
              <w:rStyle w:val="PlaceholderText"/>
            </w:rPr>
            <w:t>Click or tap here to enter text.</w:t>
          </w:r>
        </w:p>
      </w:docPartBody>
    </w:docPart>
    <w:docPart>
      <w:docPartPr>
        <w:name w:val="95EDFADEB44A4991AE4DFC9F68903381"/>
        <w:category>
          <w:name w:val="General"/>
          <w:gallery w:val="placeholder"/>
        </w:category>
        <w:types>
          <w:type w:val="bbPlcHdr"/>
        </w:types>
        <w:behaviors>
          <w:behavior w:val="content"/>
        </w:behaviors>
        <w:guid w:val="{2B3AB6F4-F9E0-473E-AE2A-B834BD51E072}"/>
      </w:docPartPr>
      <w:docPartBody>
        <w:p w:rsidR="00AC3FA7" w:rsidRDefault="009E72CA" w:rsidP="009E72CA">
          <w:pPr>
            <w:pStyle w:val="95EDFADEB44A4991AE4DFC9F68903381"/>
          </w:pPr>
          <w:r>
            <w:rPr>
              <w:rStyle w:val="PlaceholderText"/>
            </w:rPr>
            <w:t>Click or tap here to enter text.</w:t>
          </w:r>
        </w:p>
      </w:docPartBody>
    </w:docPart>
    <w:docPart>
      <w:docPartPr>
        <w:name w:val="A48A6F28AF5941E5A60808B514B45B87"/>
        <w:category>
          <w:name w:val="General"/>
          <w:gallery w:val="placeholder"/>
        </w:category>
        <w:types>
          <w:type w:val="bbPlcHdr"/>
        </w:types>
        <w:behaviors>
          <w:behavior w:val="content"/>
        </w:behaviors>
        <w:guid w:val="{0DF9F4B3-9F3B-44EA-84C9-5E32CAF68BFA}"/>
      </w:docPartPr>
      <w:docPartBody>
        <w:p w:rsidR="004E4CD8" w:rsidRDefault="00E72955" w:rsidP="00E72955">
          <w:pPr>
            <w:pStyle w:val="A48A6F28AF5941E5A60808B514B45B87"/>
          </w:pPr>
          <w:r>
            <w:rPr>
              <w:rStyle w:val="PlaceholderText"/>
            </w:rPr>
            <w:t>Click or tap here to enter text.</w:t>
          </w:r>
        </w:p>
      </w:docPartBody>
    </w:docPart>
    <w:docPart>
      <w:docPartPr>
        <w:name w:val="E62E7977DEA74C20B50E9595A8175FAF"/>
        <w:category>
          <w:name w:val="General"/>
          <w:gallery w:val="placeholder"/>
        </w:category>
        <w:types>
          <w:type w:val="bbPlcHdr"/>
        </w:types>
        <w:behaviors>
          <w:behavior w:val="content"/>
        </w:behaviors>
        <w:guid w:val="{198D53A6-5DD8-4A7F-9E8D-247DD83C2CE5}"/>
      </w:docPartPr>
      <w:docPartBody>
        <w:p w:rsidR="004E4CD8" w:rsidRDefault="00E72955" w:rsidP="00E72955">
          <w:pPr>
            <w:pStyle w:val="E62E7977DEA74C20B50E9595A8175FAF"/>
          </w:pPr>
          <w:r>
            <w:rPr>
              <w:rStyle w:val="PlaceholderText"/>
            </w:rPr>
            <w:t>Click or tap here to enter text.</w:t>
          </w:r>
        </w:p>
      </w:docPartBody>
    </w:docPart>
    <w:docPart>
      <w:docPartPr>
        <w:name w:val="F9F06791F82546DBA9EF75120CA70940"/>
        <w:category>
          <w:name w:val="General"/>
          <w:gallery w:val="placeholder"/>
        </w:category>
        <w:types>
          <w:type w:val="bbPlcHdr"/>
        </w:types>
        <w:behaviors>
          <w:behavior w:val="content"/>
        </w:behaviors>
        <w:guid w:val="{8C5C8A35-E40D-429E-AC85-0118E15DA990}"/>
      </w:docPartPr>
      <w:docPartBody>
        <w:p w:rsidR="004975C4" w:rsidRDefault="00351FBA" w:rsidP="00351FBA">
          <w:pPr>
            <w:pStyle w:val="F9F06791F82546DBA9EF75120CA70940"/>
          </w:pPr>
          <w:r w:rsidRPr="003D142B">
            <w:rPr>
              <w:rStyle w:val="PlaceholderText"/>
            </w:rPr>
            <w:t>Click or tap here to enter text.</w:t>
          </w:r>
        </w:p>
      </w:docPartBody>
    </w:docPart>
    <w:docPart>
      <w:docPartPr>
        <w:name w:val="C9445EF7C9734118AF0BAF54072645BA"/>
        <w:category>
          <w:name w:val="General"/>
          <w:gallery w:val="placeholder"/>
        </w:category>
        <w:types>
          <w:type w:val="bbPlcHdr"/>
        </w:types>
        <w:behaviors>
          <w:behavior w:val="content"/>
        </w:behaviors>
        <w:guid w:val="{624BD621-843F-48B7-B830-BB63C3F874C4}"/>
      </w:docPartPr>
      <w:docPartBody>
        <w:p w:rsidR="004975C4" w:rsidRDefault="00351FBA" w:rsidP="00351FBA">
          <w:pPr>
            <w:pStyle w:val="C9445EF7C9734118AF0BAF54072645BA"/>
          </w:pPr>
          <w:r>
            <w:rPr>
              <w:rStyle w:val="PlaceholderText"/>
            </w:rPr>
            <w:t>Click or tap here to enter text.</w:t>
          </w:r>
        </w:p>
      </w:docPartBody>
    </w:docPart>
    <w:docPart>
      <w:docPartPr>
        <w:name w:val="1E45372CE55C4FC88B8349E80E896EC5"/>
        <w:category>
          <w:name w:val="General"/>
          <w:gallery w:val="placeholder"/>
        </w:category>
        <w:types>
          <w:type w:val="bbPlcHdr"/>
        </w:types>
        <w:behaviors>
          <w:behavior w:val="content"/>
        </w:behaviors>
        <w:guid w:val="{A2CD3556-5D0C-43E9-BCA5-384F875C114A}"/>
      </w:docPartPr>
      <w:docPartBody>
        <w:p w:rsidR="004975C4" w:rsidRDefault="00351FBA" w:rsidP="00351FBA">
          <w:pPr>
            <w:pStyle w:val="1E45372CE55C4FC88B8349E80E896EC5"/>
          </w:pPr>
          <w:r>
            <w:rPr>
              <w:rStyle w:val="PlaceholderText"/>
            </w:rPr>
            <w:t>Click or tap here to enter text.</w:t>
          </w:r>
        </w:p>
      </w:docPartBody>
    </w:docPart>
    <w:docPart>
      <w:docPartPr>
        <w:name w:val="E451DCB61EC44EA99AEB461E0CCF36A1"/>
        <w:category>
          <w:name w:val="General"/>
          <w:gallery w:val="placeholder"/>
        </w:category>
        <w:types>
          <w:type w:val="bbPlcHdr"/>
        </w:types>
        <w:behaviors>
          <w:behavior w:val="content"/>
        </w:behaviors>
        <w:guid w:val="{A980D9CF-B1F0-4149-A04D-206A4F1369F0}"/>
      </w:docPartPr>
      <w:docPartBody>
        <w:p w:rsidR="004975C4" w:rsidRDefault="00351FBA" w:rsidP="00351FBA">
          <w:pPr>
            <w:pStyle w:val="E451DCB61EC44EA99AEB461E0CCF36A1"/>
          </w:pPr>
          <w:r>
            <w:rPr>
              <w:rStyle w:val="PlaceholderText"/>
            </w:rPr>
            <w:t>Click or tap here to enter text.</w:t>
          </w:r>
        </w:p>
      </w:docPartBody>
    </w:docPart>
    <w:docPart>
      <w:docPartPr>
        <w:name w:val="EAE029C299E740A2BEE253CF2ECFB06C"/>
        <w:category>
          <w:name w:val="General"/>
          <w:gallery w:val="placeholder"/>
        </w:category>
        <w:types>
          <w:type w:val="bbPlcHdr"/>
        </w:types>
        <w:behaviors>
          <w:behavior w:val="content"/>
        </w:behaviors>
        <w:guid w:val="{8883B706-F553-42B1-A785-1B05AD59C769}"/>
      </w:docPartPr>
      <w:docPartBody>
        <w:p w:rsidR="00F6321C" w:rsidRDefault="004975C4" w:rsidP="004975C4">
          <w:pPr>
            <w:pStyle w:val="EAE029C299E740A2BEE253CF2ECFB06C"/>
          </w:pPr>
          <w:r>
            <w:rPr>
              <w:rStyle w:val="PlaceholderText"/>
            </w:rPr>
            <w:t>Click or tap to enter a date.</w:t>
          </w:r>
        </w:p>
      </w:docPartBody>
    </w:docPart>
    <w:docPart>
      <w:docPartPr>
        <w:name w:val="C1B447DCA52245FB9C236E15B26A5B02"/>
        <w:category>
          <w:name w:val="General"/>
          <w:gallery w:val="placeholder"/>
        </w:category>
        <w:types>
          <w:type w:val="bbPlcHdr"/>
        </w:types>
        <w:behaviors>
          <w:behavior w:val="content"/>
        </w:behaviors>
        <w:guid w:val="{5F4A488F-E9C5-4790-A58C-6F7750101A57}"/>
      </w:docPartPr>
      <w:docPartBody>
        <w:p w:rsidR="00F6321C" w:rsidRDefault="004975C4" w:rsidP="004975C4">
          <w:pPr>
            <w:pStyle w:val="C1B447DCA52245FB9C236E15B26A5B02"/>
          </w:pPr>
          <w:r w:rsidRPr="003D142B">
            <w:rPr>
              <w:rStyle w:val="PlaceholderText"/>
            </w:rPr>
            <w:t>Click or tap here to enter text.</w:t>
          </w:r>
        </w:p>
      </w:docPartBody>
    </w:docPart>
    <w:docPart>
      <w:docPartPr>
        <w:name w:val="B9C6214D41F94B0E90FAAC62694C408C"/>
        <w:category>
          <w:name w:val="General"/>
          <w:gallery w:val="placeholder"/>
        </w:category>
        <w:types>
          <w:type w:val="bbPlcHdr"/>
        </w:types>
        <w:behaviors>
          <w:behavior w:val="content"/>
        </w:behaviors>
        <w:guid w:val="{D47BF88A-4608-465A-8E42-36DF58E22DFA}"/>
      </w:docPartPr>
      <w:docPartBody>
        <w:p w:rsidR="00F6321C" w:rsidRDefault="004975C4" w:rsidP="004975C4">
          <w:pPr>
            <w:pStyle w:val="B9C6214D41F94B0E90FAAC62694C408C"/>
          </w:pPr>
          <w:r w:rsidRPr="003D142B">
            <w:rPr>
              <w:rStyle w:val="PlaceholderText"/>
            </w:rPr>
            <w:t>Click or tap here to enter text.</w:t>
          </w:r>
        </w:p>
      </w:docPartBody>
    </w:docPart>
    <w:docPart>
      <w:docPartPr>
        <w:name w:val="02237AF7FFB0485CA2B580ECBC725241"/>
        <w:category>
          <w:name w:val="General"/>
          <w:gallery w:val="placeholder"/>
        </w:category>
        <w:types>
          <w:type w:val="bbPlcHdr"/>
        </w:types>
        <w:behaviors>
          <w:behavior w:val="content"/>
        </w:behaviors>
        <w:guid w:val="{7BB4C4BA-B252-435D-9B67-87B121B199E0}"/>
      </w:docPartPr>
      <w:docPartBody>
        <w:p w:rsidR="00B739E6" w:rsidRDefault="00F6321C" w:rsidP="00F6321C">
          <w:pPr>
            <w:pStyle w:val="02237AF7FFB0485CA2B580ECBC725241"/>
          </w:pPr>
          <w:r>
            <w:rPr>
              <w:rStyle w:val="PlaceholderText"/>
            </w:rPr>
            <w:t>Click or tap here to enter text.</w:t>
          </w:r>
        </w:p>
      </w:docPartBody>
    </w:docPart>
    <w:docPart>
      <w:docPartPr>
        <w:name w:val="EFFD517880724E8CB27E220FD524F844"/>
        <w:category>
          <w:name w:val="General"/>
          <w:gallery w:val="placeholder"/>
        </w:category>
        <w:types>
          <w:type w:val="bbPlcHdr"/>
        </w:types>
        <w:behaviors>
          <w:behavior w:val="content"/>
        </w:behaviors>
        <w:guid w:val="{26B6ACF8-D682-4266-9B88-9C5CB69398D5}"/>
      </w:docPartPr>
      <w:docPartBody>
        <w:p w:rsidR="00B739E6" w:rsidRDefault="00F6321C" w:rsidP="00F6321C">
          <w:pPr>
            <w:pStyle w:val="EFFD517880724E8CB27E220FD524F844"/>
          </w:pPr>
          <w:r>
            <w:rPr>
              <w:rStyle w:val="PlaceholderText"/>
            </w:rPr>
            <w:t>Click or tap here to enter text.</w:t>
          </w:r>
        </w:p>
      </w:docPartBody>
    </w:docPart>
    <w:docPart>
      <w:docPartPr>
        <w:name w:val="5AF65161289244B79DF532A8B5ABA89B"/>
        <w:category>
          <w:name w:val="General"/>
          <w:gallery w:val="placeholder"/>
        </w:category>
        <w:types>
          <w:type w:val="bbPlcHdr"/>
        </w:types>
        <w:behaviors>
          <w:behavior w:val="content"/>
        </w:behaviors>
        <w:guid w:val="{46EC4B6B-2B93-4495-8FFB-F6EFF41548A4}"/>
      </w:docPartPr>
      <w:docPartBody>
        <w:p w:rsidR="003F6862" w:rsidRDefault="00DF28B6" w:rsidP="00DF28B6">
          <w:pPr>
            <w:pStyle w:val="5AF65161289244B79DF532A8B5ABA89B"/>
          </w:pPr>
          <w:r>
            <w:rPr>
              <w:rStyle w:val="PlaceholderText"/>
            </w:rPr>
            <w:t>Click or tap here to enter text.</w:t>
          </w:r>
        </w:p>
      </w:docPartBody>
    </w:docPart>
    <w:docPart>
      <w:docPartPr>
        <w:name w:val="F69CD3D402F2499E8537B0B4D7FDDF4C"/>
        <w:category>
          <w:name w:val="General"/>
          <w:gallery w:val="placeholder"/>
        </w:category>
        <w:types>
          <w:type w:val="bbPlcHdr"/>
        </w:types>
        <w:behaviors>
          <w:behavior w:val="content"/>
        </w:behaviors>
        <w:guid w:val="{1AA85E21-26CC-4E7B-8932-104CBFE9436C}"/>
      </w:docPartPr>
      <w:docPartBody>
        <w:p w:rsidR="007F0FB2" w:rsidRDefault="00887D14" w:rsidP="00887D14">
          <w:pPr>
            <w:pStyle w:val="F69CD3D402F2499E8537B0B4D7FDDF4C"/>
          </w:pPr>
          <w:r>
            <w:rPr>
              <w:rStyle w:val="PlaceholderText"/>
            </w:rPr>
            <w:t>Click or tap here to enter text.</w:t>
          </w:r>
        </w:p>
      </w:docPartBody>
    </w:docPart>
    <w:docPart>
      <w:docPartPr>
        <w:name w:val="0E9A6C7F27C045FDB231BE54F5AF3198"/>
        <w:category>
          <w:name w:val="General"/>
          <w:gallery w:val="placeholder"/>
        </w:category>
        <w:types>
          <w:type w:val="bbPlcHdr"/>
        </w:types>
        <w:behaviors>
          <w:behavior w:val="content"/>
        </w:behaviors>
        <w:guid w:val="{3683326E-9830-41C3-844C-9916F5E470B1}"/>
      </w:docPartPr>
      <w:docPartBody>
        <w:p w:rsidR="007F0FB2" w:rsidRDefault="00887D14" w:rsidP="00887D14">
          <w:pPr>
            <w:pStyle w:val="0E9A6C7F27C045FDB231BE54F5AF3198"/>
          </w:pPr>
          <w:r>
            <w:rPr>
              <w:rStyle w:val="PlaceholderText"/>
            </w:rPr>
            <w:t>Click or tap here to enter text.</w:t>
          </w:r>
        </w:p>
      </w:docPartBody>
    </w:docPart>
    <w:docPart>
      <w:docPartPr>
        <w:name w:val="C2B81AE9AC984F62A00883D407F9AE53"/>
        <w:category>
          <w:name w:val="General"/>
          <w:gallery w:val="placeholder"/>
        </w:category>
        <w:types>
          <w:type w:val="bbPlcHdr"/>
        </w:types>
        <w:behaviors>
          <w:behavior w:val="content"/>
        </w:behaviors>
        <w:guid w:val="{20082ED8-C6A5-47BB-942C-8A4697AEF9AF}"/>
      </w:docPartPr>
      <w:docPartBody>
        <w:p w:rsidR="007F0FB2" w:rsidRDefault="00887D14" w:rsidP="00887D14">
          <w:pPr>
            <w:pStyle w:val="C2B81AE9AC984F62A00883D407F9AE53"/>
          </w:pPr>
          <w:r>
            <w:rPr>
              <w:rStyle w:val="PlaceholderText"/>
            </w:rPr>
            <w:t>Click or tap here to enter text.</w:t>
          </w:r>
        </w:p>
      </w:docPartBody>
    </w:docPart>
    <w:docPart>
      <w:docPartPr>
        <w:name w:val="4DD3F2D7DDAF40E48163FDB0B9E34415"/>
        <w:category>
          <w:name w:val="General"/>
          <w:gallery w:val="placeholder"/>
        </w:category>
        <w:types>
          <w:type w:val="bbPlcHdr"/>
        </w:types>
        <w:behaviors>
          <w:behavior w:val="content"/>
        </w:behaviors>
        <w:guid w:val="{39BCBB89-4D5C-4184-A1BB-84C53237E4E2}"/>
      </w:docPartPr>
      <w:docPartBody>
        <w:p w:rsidR="00860371" w:rsidRDefault="00D960F0" w:rsidP="00D960F0">
          <w:pPr>
            <w:pStyle w:val="4DD3F2D7DDAF40E48163FDB0B9E34415"/>
          </w:pPr>
          <w:r>
            <w:rPr>
              <w:rStyle w:val="PlaceholderText"/>
            </w:rPr>
            <w:t>Click or tap here to enter text.</w:t>
          </w:r>
        </w:p>
      </w:docPartBody>
    </w:docPart>
    <w:docPart>
      <w:docPartPr>
        <w:name w:val="4E8A0A25E81A4E5FA91083C86DD3E85E"/>
        <w:category>
          <w:name w:val="General"/>
          <w:gallery w:val="placeholder"/>
        </w:category>
        <w:types>
          <w:type w:val="bbPlcHdr"/>
        </w:types>
        <w:behaviors>
          <w:behavior w:val="content"/>
        </w:behaviors>
        <w:guid w:val="{85C99216-FFB5-4A98-BE6F-4E261361C5F0}"/>
      </w:docPartPr>
      <w:docPartBody>
        <w:p w:rsidR="007F0893" w:rsidRDefault="00860371" w:rsidP="00860371">
          <w:pPr>
            <w:pStyle w:val="4E8A0A25E81A4E5FA91083C86DD3E85E"/>
          </w:pPr>
          <w:r>
            <w:rPr>
              <w:rStyle w:val="PlaceholderText"/>
            </w:rPr>
            <w:t>Click or tap to enter a date.</w:t>
          </w:r>
        </w:p>
      </w:docPartBody>
    </w:docPart>
    <w:docPart>
      <w:docPartPr>
        <w:name w:val="DCBDB6648E8E4F4C9E51E60878A84CAF"/>
        <w:category>
          <w:name w:val="General"/>
          <w:gallery w:val="placeholder"/>
        </w:category>
        <w:types>
          <w:type w:val="bbPlcHdr"/>
        </w:types>
        <w:behaviors>
          <w:behavior w:val="content"/>
        </w:behaviors>
        <w:guid w:val="{4D8FAB0E-2159-4624-A409-4CCC2CCD9987}"/>
      </w:docPartPr>
      <w:docPartBody>
        <w:p w:rsidR="005B36D6" w:rsidRDefault="00DC2B6E" w:rsidP="00DC2B6E">
          <w:pPr>
            <w:pStyle w:val="DCBDB6648E8E4F4C9E51E60878A84CAF"/>
          </w:pPr>
          <w:r>
            <w:rPr>
              <w:rStyle w:val="PlaceholderText"/>
            </w:rPr>
            <w:t>Click or tap here to enter text.</w:t>
          </w:r>
        </w:p>
      </w:docPartBody>
    </w:docPart>
    <w:docPart>
      <w:docPartPr>
        <w:name w:val="A23385E1890444449F98AB782D668418"/>
        <w:category>
          <w:name w:val="General"/>
          <w:gallery w:val="placeholder"/>
        </w:category>
        <w:types>
          <w:type w:val="bbPlcHdr"/>
        </w:types>
        <w:behaviors>
          <w:behavior w:val="content"/>
        </w:behaviors>
        <w:guid w:val="{5C22559A-8085-4B96-B07C-62C79A498CDC}"/>
      </w:docPartPr>
      <w:docPartBody>
        <w:p w:rsidR="005B36D6" w:rsidRDefault="00DC2B6E" w:rsidP="00DC2B6E">
          <w:pPr>
            <w:pStyle w:val="A23385E1890444449F98AB782D668418"/>
          </w:pPr>
          <w:r>
            <w:rPr>
              <w:rStyle w:val="PlaceholderText"/>
            </w:rPr>
            <w:t>Click or tap here to enter text.</w:t>
          </w:r>
        </w:p>
      </w:docPartBody>
    </w:docPart>
    <w:docPart>
      <w:docPartPr>
        <w:name w:val="ABE3674FAEFF4217ACD0378046161FF7"/>
        <w:category>
          <w:name w:val="General"/>
          <w:gallery w:val="placeholder"/>
        </w:category>
        <w:types>
          <w:type w:val="bbPlcHdr"/>
        </w:types>
        <w:behaviors>
          <w:behavior w:val="content"/>
        </w:behaviors>
        <w:guid w:val="{4073E720-3D23-4A11-8821-0667061BAFFF}"/>
      </w:docPartPr>
      <w:docPartBody>
        <w:p w:rsidR="005B36D6" w:rsidRDefault="00DC2B6E" w:rsidP="00DC2B6E">
          <w:pPr>
            <w:pStyle w:val="ABE3674FAEFF4217ACD0378046161FF7"/>
          </w:pPr>
          <w:r>
            <w:rPr>
              <w:rStyle w:val="PlaceholderText"/>
            </w:rPr>
            <w:t>Click or tap here to enter text.</w:t>
          </w:r>
        </w:p>
      </w:docPartBody>
    </w:docPart>
    <w:docPart>
      <w:docPartPr>
        <w:name w:val="B1078A1F9A57456A9A8251ADC10EBC0B"/>
        <w:category>
          <w:name w:val="General"/>
          <w:gallery w:val="placeholder"/>
        </w:category>
        <w:types>
          <w:type w:val="bbPlcHdr"/>
        </w:types>
        <w:behaviors>
          <w:behavior w:val="content"/>
        </w:behaviors>
        <w:guid w:val="{D186C31B-48E7-4E0D-8459-126547AC66FC}"/>
      </w:docPartPr>
      <w:docPartBody>
        <w:p w:rsidR="00D8399B" w:rsidRDefault="00E44A26" w:rsidP="00E44A26">
          <w:pPr>
            <w:pStyle w:val="B1078A1F9A57456A9A8251ADC10EBC0B"/>
          </w:pPr>
          <w:r>
            <w:rPr>
              <w:rStyle w:val="PlaceholderText"/>
            </w:rPr>
            <w:t>Click or tap here to enter text.</w:t>
          </w:r>
        </w:p>
      </w:docPartBody>
    </w:docPart>
    <w:docPart>
      <w:docPartPr>
        <w:name w:val="76D346EF56E04C7692DC45815215E68A"/>
        <w:category>
          <w:name w:val="General"/>
          <w:gallery w:val="placeholder"/>
        </w:category>
        <w:types>
          <w:type w:val="bbPlcHdr"/>
        </w:types>
        <w:behaviors>
          <w:behavior w:val="content"/>
        </w:behaviors>
        <w:guid w:val="{E901CA3C-2BCE-4883-8819-70C26BBFD77D}"/>
      </w:docPartPr>
      <w:docPartBody>
        <w:p w:rsidR="00D8399B" w:rsidRDefault="00E44A26" w:rsidP="00E44A26">
          <w:pPr>
            <w:pStyle w:val="76D346EF56E04C7692DC45815215E68A"/>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 Inspira">
    <w:altName w:val="Arial"/>
    <w:charset w:val="CC"/>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00"/>
    <w:family w:val="roman"/>
    <w:pitch w:val="default"/>
  </w:font>
  <w:font w:name="PT Serif">
    <w:charset w:val="00"/>
    <w:family w:val="roman"/>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0AE"/>
    <w:rsid w:val="00016AD7"/>
    <w:rsid w:val="0002269A"/>
    <w:rsid w:val="00025A8C"/>
    <w:rsid w:val="00030248"/>
    <w:rsid w:val="0003340D"/>
    <w:rsid w:val="000460A0"/>
    <w:rsid w:val="00092C9E"/>
    <w:rsid w:val="00095DA4"/>
    <w:rsid w:val="000B106A"/>
    <w:rsid w:val="00124C02"/>
    <w:rsid w:val="00171A97"/>
    <w:rsid w:val="00173FDE"/>
    <w:rsid w:val="001876F8"/>
    <w:rsid w:val="00202156"/>
    <w:rsid w:val="0020292B"/>
    <w:rsid w:val="0020615F"/>
    <w:rsid w:val="00325741"/>
    <w:rsid w:val="00351FBA"/>
    <w:rsid w:val="003670AE"/>
    <w:rsid w:val="003D7280"/>
    <w:rsid w:val="003F6862"/>
    <w:rsid w:val="00443BB2"/>
    <w:rsid w:val="004975C4"/>
    <w:rsid w:val="004C7C7D"/>
    <w:rsid w:val="004E4CD8"/>
    <w:rsid w:val="00506713"/>
    <w:rsid w:val="00556F30"/>
    <w:rsid w:val="005B36D6"/>
    <w:rsid w:val="006060BA"/>
    <w:rsid w:val="0070689C"/>
    <w:rsid w:val="007D09E5"/>
    <w:rsid w:val="007F0893"/>
    <w:rsid w:val="007F0FB2"/>
    <w:rsid w:val="00806E7E"/>
    <w:rsid w:val="00832C44"/>
    <w:rsid w:val="00860371"/>
    <w:rsid w:val="00887D14"/>
    <w:rsid w:val="0090426F"/>
    <w:rsid w:val="009E72CA"/>
    <w:rsid w:val="00A05482"/>
    <w:rsid w:val="00A75B48"/>
    <w:rsid w:val="00A8122B"/>
    <w:rsid w:val="00AC3FA7"/>
    <w:rsid w:val="00AC4ED9"/>
    <w:rsid w:val="00AD1991"/>
    <w:rsid w:val="00AF0102"/>
    <w:rsid w:val="00B17CAB"/>
    <w:rsid w:val="00B739E6"/>
    <w:rsid w:val="00B83276"/>
    <w:rsid w:val="00BA7A9C"/>
    <w:rsid w:val="00BB2183"/>
    <w:rsid w:val="00C30017"/>
    <w:rsid w:val="00C63114"/>
    <w:rsid w:val="00C8312B"/>
    <w:rsid w:val="00D74391"/>
    <w:rsid w:val="00D8399B"/>
    <w:rsid w:val="00D9148F"/>
    <w:rsid w:val="00D960F0"/>
    <w:rsid w:val="00DB627D"/>
    <w:rsid w:val="00DC2B6E"/>
    <w:rsid w:val="00DF28B6"/>
    <w:rsid w:val="00E03A90"/>
    <w:rsid w:val="00E07A0E"/>
    <w:rsid w:val="00E2547E"/>
    <w:rsid w:val="00E44A26"/>
    <w:rsid w:val="00E71C38"/>
    <w:rsid w:val="00E72955"/>
    <w:rsid w:val="00E81DB8"/>
    <w:rsid w:val="00EB3607"/>
    <w:rsid w:val="00ED5C2C"/>
    <w:rsid w:val="00EE5CAB"/>
    <w:rsid w:val="00F6321C"/>
    <w:rsid w:val="00FC0872"/>
    <w:rsid w:val="00FE0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4A26"/>
  </w:style>
  <w:style w:type="paragraph" w:customStyle="1" w:styleId="1D35A4527383494F912D617675889991">
    <w:name w:val="1D35A4527383494F912D617675889991"/>
    <w:rsid w:val="009E72CA"/>
  </w:style>
  <w:style w:type="paragraph" w:customStyle="1" w:styleId="95EDFADEB44A4991AE4DFC9F68903381">
    <w:name w:val="95EDFADEB44A4991AE4DFC9F68903381"/>
    <w:rsid w:val="009E72CA"/>
  </w:style>
  <w:style w:type="paragraph" w:customStyle="1" w:styleId="A48A6F28AF5941E5A60808B514B45B87">
    <w:name w:val="A48A6F28AF5941E5A60808B514B45B87"/>
    <w:rsid w:val="00E72955"/>
  </w:style>
  <w:style w:type="paragraph" w:customStyle="1" w:styleId="E62E7977DEA74C20B50E9595A8175FAF">
    <w:name w:val="E62E7977DEA74C20B50E9595A8175FAF"/>
    <w:rsid w:val="00E72955"/>
  </w:style>
  <w:style w:type="paragraph" w:customStyle="1" w:styleId="EAE029C299E740A2BEE253CF2ECFB06C">
    <w:name w:val="EAE029C299E740A2BEE253CF2ECFB06C"/>
    <w:rsid w:val="004975C4"/>
  </w:style>
  <w:style w:type="paragraph" w:customStyle="1" w:styleId="F9F06791F82546DBA9EF75120CA70940">
    <w:name w:val="F9F06791F82546DBA9EF75120CA70940"/>
    <w:rsid w:val="00351FBA"/>
  </w:style>
  <w:style w:type="paragraph" w:customStyle="1" w:styleId="C9445EF7C9734118AF0BAF54072645BA">
    <w:name w:val="C9445EF7C9734118AF0BAF54072645BA"/>
    <w:rsid w:val="00351FBA"/>
  </w:style>
  <w:style w:type="paragraph" w:customStyle="1" w:styleId="1E45372CE55C4FC88B8349E80E896EC5">
    <w:name w:val="1E45372CE55C4FC88B8349E80E896EC5"/>
    <w:rsid w:val="00351FBA"/>
  </w:style>
  <w:style w:type="paragraph" w:customStyle="1" w:styleId="E451DCB61EC44EA99AEB461E0CCF36A1">
    <w:name w:val="E451DCB61EC44EA99AEB461E0CCF36A1"/>
    <w:rsid w:val="00351FBA"/>
  </w:style>
  <w:style w:type="paragraph" w:customStyle="1" w:styleId="C1B447DCA52245FB9C236E15B26A5B02">
    <w:name w:val="C1B447DCA52245FB9C236E15B26A5B02"/>
    <w:rsid w:val="004975C4"/>
  </w:style>
  <w:style w:type="paragraph" w:customStyle="1" w:styleId="02237AF7FFB0485CA2B580ECBC725241">
    <w:name w:val="02237AF7FFB0485CA2B580ECBC725241"/>
    <w:rsid w:val="00F6321C"/>
  </w:style>
  <w:style w:type="paragraph" w:customStyle="1" w:styleId="EFFD517880724E8CB27E220FD524F844">
    <w:name w:val="EFFD517880724E8CB27E220FD524F844"/>
    <w:rsid w:val="00F6321C"/>
  </w:style>
  <w:style w:type="paragraph" w:customStyle="1" w:styleId="5AF65161289244B79DF532A8B5ABA89B">
    <w:name w:val="5AF65161289244B79DF532A8B5ABA89B"/>
    <w:rsid w:val="00DF28B6"/>
  </w:style>
  <w:style w:type="paragraph" w:customStyle="1" w:styleId="B9C6214D41F94B0E90FAAC62694C408C">
    <w:name w:val="B9C6214D41F94B0E90FAAC62694C408C"/>
    <w:rsid w:val="004975C4"/>
  </w:style>
  <w:style w:type="paragraph" w:customStyle="1" w:styleId="F69CD3D402F2499E8537B0B4D7FDDF4C">
    <w:name w:val="F69CD3D402F2499E8537B0B4D7FDDF4C"/>
    <w:rsid w:val="00887D14"/>
  </w:style>
  <w:style w:type="paragraph" w:customStyle="1" w:styleId="0E9A6C7F27C045FDB231BE54F5AF3198">
    <w:name w:val="0E9A6C7F27C045FDB231BE54F5AF3198"/>
    <w:rsid w:val="00887D14"/>
  </w:style>
  <w:style w:type="paragraph" w:customStyle="1" w:styleId="C2B81AE9AC984F62A00883D407F9AE53">
    <w:name w:val="C2B81AE9AC984F62A00883D407F9AE53"/>
    <w:rsid w:val="00887D14"/>
  </w:style>
  <w:style w:type="paragraph" w:customStyle="1" w:styleId="4DD3F2D7DDAF40E48163FDB0B9E34415">
    <w:name w:val="4DD3F2D7DDAF40E48163FDB0B9E34415"/>
    <w:rsid w:val="00D960F0"/>
  </w:style>
  <w:style w:type="paragraph" w:customStyle="1" w:styleId="4E8A0A25E81A4E5FA91083C86DD3E85E">
    <w:name w:val="4E8A0A25E81A4E5FA91083C86DD3E85E"/>
    <w:rsid w:val="00860371"/>
  </w:style>
  <w:style w:type="paragraph" w:customStyle="1" w:styleId="DCBDB6648E8E4F4C9E51E60878A84CAF">
    <w:name w:val="DCBDB6648E8E4F4C9E51E60878A84CAF"/>
    <w:rsid w:val="00DC2B6E"/>
  </w:style>
  <w:style w:type="paragraph" w:customStyle="1" w:styleId="A23385E1890444449F98AB782D668418">
    <w:name w:val="A23385E1890444449F98AB782D668418"/>
    <w:rsid w:val="00DC2B6E"/>
  </w:style>
  <w:style w:type="paragraph" w:customStyle="1" w:styleId="ABE3674FAEFF4217ACD0378046161FF7">
    <w:name w:val="ABE3674FAEFF4217ACD0378046161FF7"/>
    <w:rsid w:val="00DC2B6E"/>
  </w:style>
  <w:style w:type="paragraph" w:customStyle="1" w:styleId="B1078A1F9A57456A9A8251ADC10EBC0B">
    <w:name w:val="B1078A1F9A57456A9A8251ADC10EBC0B"/>
    <w:rsid w:val="00E44A26"/>
  </w:style>
  <w:style w:type="paragraph" w:customStyle="1" w:styleId="76D346EF56E04C7692DC45815215E68A">
    <w:name w:val="76D346EF56E04C7692DC45815215E68A"/>
    <w:rsid w:val="00E44A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80C83-6A5A-495E-99BB-89A458406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31</Pages>
  <Words>10586</Words>
  <Characters>60345</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Demenchenok, Anna E</dc:creator>
  <cp:keywords/>
  <dc:description/>
  <cp:lastModifiedBy>Demenchenok, Anna E</cp:lastModifiedBy>
  <cp:revision>14</cp:revision>
  <cp:lastPrinted>2022-02-18T10:45:00Z</cp:lastPrinted>
  <dcterms:created xsi:type="dcterms:W3CDTF">2022-05-06T08:27:00Z</dcterms:created>
  <dcterms:modified xsi:type="dcterms:W3CDTF">2022-05-06T09:04:00Z</dcterms:modified>
</cp:coreProperties>
</file>