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9CBD0" w14:textId="77777777" w:rsidR="0002337E" w:rsidRPr="00484E06" w:rsidRDefault="0002337E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CAD53" w14:textId="77777777" w:rsidR="003031CE" w:rsidRPr="00484E06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06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p w14:paraId="1B3A4648" w14:textId="77777777" w:rsidR="00F37A92" w:rsidRDefault="00F37A92" w:rsidP="00F37A92">
      <w:pPr>
        <w:spacing w:after="0" w:line="240" w:lineRule="auto"/>
        <w:ind w:right="-1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617808" w14:textId="43B47EE1" w:rsidR="002E0A03" w:rsidRPr="002E0A03" w:rsidRDefault="002E0A03" w:rsidP="002E0A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0A03">
        <w:rPr>
          <w:rFonts w:ascii="Times New Roman" w:hAnsi="Times New Roman" w:cs="Times New Roman"/>
          <w:bCs/>
          <w:sz w:val="24"/>
          <w:szCs w:val="24"/>
        </w:rPr>
        <w:t>Объект – "Многоквартирный дом этажность девять этажей и выше, объекты обслуживания жилой застройки во встроенных, пристроенных и встроенно-пристроенных помещениях многоквартирного дома в отдельных помещениях дома, подземный гараж". Корпус 2 этап строительства 1.</w:t>
      </w:r>
    </w:p>
    <w:p w14:paraId="51E30855" w14:textId="77777777" w:rsidR="002E0A03" w:rsidRDefault="002E0A03" w:rsidP="002E0A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0A03">
        <w:rPr>
          <w:rFonts w:ascii="Times New Roman" w:hAnsi="Times New Roman" w:cs="Times New Roman"/>
          <w:bCs/>
          <w:sz w:val="24"/>
          <w:szCs w:val="24"/>
        </w:rPr>
        <w:t xml:space="preserve">расположенного по адресу: Санкт-Петербург, ул. </w:t>
      </w:r>
      <w:proofErr w:type="spellStart"/>
      <w:r w:rsidRPr="002E0A03">
        <w:rPr>
          <w:rFonts w:ascii="Times New Roman" w:hAnsi="Times New Roman" w:cs="Times New Roman"/>
          <w:bCs/>
          <w:sz w:val="24"/>
          <w:szCs w:val="24"/>
        </w:rPr>
        <w:t>Тамбасова</w:t>
      </w:r>
      <w:proofErr w:type="spellEnd"/>
      <w:r w:rsidRPr="002E0A03">
        <w:rPr>
          <w:rFonts w:ascii="Times New Roman" w:hAnsi="Times New Roman" w:cs="Times New Roman"/>
          <w:bCs/>
          <w:sz w:val="24"/>
          <w:szCs w:val="24"/>
        </w:rPr>
        <w:t>, земельный участок с кадастровым №78:40:0008472:7778. участок №3, этап 1.</w:t>
      </w:r>
    </w:p>
    <w:p w14:paraId="381034CA" w14:textId="7E746210" w:rsidR="00A36E57" w:rsidRPr="00CA6DD4" w:rsidRDefault="00A36E57" w:rsidP="002E0A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CB0">
        <w:rPr>
          <w:rFonts w:ascii="Times New Roman" w:hAnsi="Times New Roman" w:cs="Times New Roman"/>
          <w:sz w:val="24"/>
          <w:szCs w:val="24"/>
        </w:rPr>
        <w:t>Наименование работ –</w:t>
      </w:r>
      <w:r w:rsidR="00EF6CEB" w:rsidRPr="00F56CB0">
        <w:rPr>
          <w:rFonts w:ascii="Times New Roman" w:hAnsi="Times New Roman" w:cs="Times New Roman"/>
          <w:sz w:val="24"/>
          <w:szCs w:val="24"/>
        </w:rPr>
        <w:t xml:space="preserve"> </w:t>
      </w:r>
      <w:r w:rsidR="00721CB6" w:rsidRPr="00CA6DD4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комплекса </w:t>
      </w:r>
      <w:proofErr w:type="gramStart"/>
      <w:r w:rsidR="00721CB6" w:rsidRPr="00CA6DD4">
        <w:rPr>
          <w:rFonts w:ascii="Times New Roman" w:hAnsi="Times New Roman" w:cs="Times New Roman"/>
          <w:b/>
          <w:bCs/>
          <w:sz w:val="24"/>
          <w:szCs w:val="24"/>
        </w:rPr>
        <w:t>работ  по</w:t>
      </w:r>
      <w:proofErr w:type="gramEnd"/>
      <w:r w:rsidR="00721CB6" w:rsidRPr="00CA6DD4">
        <w:rPr>
          <w:rFonts w:ascii="Times New Roman" w:hAnsi="Times New Roman" w:cs="Times New Roman"/>
          <w:b/>
          <w:bCs/>
          <w:sz w:val="24"/>
          <w:szCs w:val="24"/>
        </w:rPr>
        <w:t xml:space="preserve"> заполнению оконных проемов из ПВХ профиля</w:t>
      </w:r>
      <w:r w:rsidR="00680982" w:rsidRPr="00CA6D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3E0011" w14:textId="2B8A9429" w:rsidR="00721CB6" w:rsidRDefault="002E0A03" w:rsidP="00F5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Корпус 2</w:t>
      </w:r>
    </w:p>
    <w:p w14:paraId="33C8F5FE" w14:textId="77777777" w:rsidR="005157FB" w:rsidRDefault="005157FB" w:rsidP="00F5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33ECB" w14:textId="58BFC705" w:rsidR="005157FB" w:rsidRPr="00F56CB0" w:rsidRDefault="005157FB" w:rsidP="00F56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Ссылка на рабочую документацию </w:t>
      </w:r>
      <w:r w:rsidRPr="005157FB">
        <w:rPr>
          <w:rFonts w:ascii="Times New Roman" w:hAnsi="Times New Roman" w:cs="Times New Roman"/>
          <w:b/>
          <w:sz w:val="24"/>
          <w:szCs w:val="24"/>
          <w:highlight w:val="yellow"/>
        </w:rPr>
        <w:t>https://disk.yandex.ru/d/2z3Cufuffza21w</w:t>
      </w:r>
    </w:p>
    <w:tbl>
      <w:tblPr>
        <w:tblpPr w:leftFromText="180" w:rightFromText="180" w:vertAnchor="text" w:horzAnchor="margin" w:tblpY="11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145"/>
        <w:gridCol w:w="7938"/>
      </w:tblGrid>
      <w:tr w:rsidR="00F17427" w:rsidRPr="00484E06" w14:paraId="7FD52320" w14:textId="77777777" w:rsidTr="00E82694">
        <w:tc>
          <w:tcPr>
            <w:tcW w:w="657" w:type="dxa"/>
          </w:tcPr>
          <w:p w14:paraId="450B754C" w14:textId="77777777" w:rsidR="00B32943" w:rsidRPr="00484E06" w:rsidRDefault="00B32943" w:rsidP="00D730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4E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5" w:type="dxa"/>
          </w:tcPr>
          <w:p w14:paraId="639FB89A" w14:textId="77777777" w:rsidR="00B32943" w:rsidRPr="00484E06" w:rsidRDefault="00B32943" w:rsidP="00D7308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4E06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7938" w:type="dxa"/>
          </w:tcPr>
          <w:p w14:paraId="6AE78EC3" w14:textId="77777777" w:rsidR="002E0A03" w:rsidRPr="002E0A03" w:rsidRDefault="002E0A03" w:rsidP="002E0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>По техническим вопросам – Руководитель строительства Гурьянов Павел Андреевич. Моб. тел. 8-921-855 40 97</w:t>
            </w:r>
          </w:p>
          <w:p w14:paraId="505CC8AC" w14:textId="77777777" w:rsidR="002E0A03" w:rsidRPr="002E0A03" w:rsidRDefault="002E0A03" w:rsidP="002E0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 xml:space="preserve">По вопросам документации – Ведущий инженер ПТО </w:t>
            </w:r>
          </w:p>
          <w:p w14:paraId="063D7C45" w14:textId="128B55D0" w:rsidR="0070157D" w:rsidRPr="0016368E" w:rsidRDefault="002E0A03" w:rsidP="002E0A0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E0A03">
              <w:rPr>
                <w:rFonts w:ascii="Times New Roman" w:hAnsi="Times New Roman" w:cs="Times New Roman"/>
              </w:rPr>
              <w:t>Куракова Юлия Максимовна. Моб/тел. 8-921-351-09-11</w:t>
            </w:r>
          </w:p>
        </w:tc>
      </w:tr>
      <w:tr w:rsidR="000A4D14" w:rsidRPr="00484E06" w14:paraId="22683917" w14:textId="77777777" w:rsidTr="00E82694">
        <w:trPr>
          <w:trHeight w:val="787"/>
        </w:trPr>
        <w:tc>
          <w:tcPr>
            <w:tcW w:w="657" w:type="dxa"/>
          </w:tcPr>
          <w:p w14:paraId="2EB18E71" w14:textId="77777777" w:rsidR="000A4D14" w:rsidRPr="00484E06" w:rsidRDefault="000A4D14" w:rsidP="000A4D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84E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5" w:type="dxa"/>
          </w:tcPr>
          <w:p w14:paraId="6CB25CCA" w14:textId="77777777" w:rsidR="000A4D14" w:rsidRPr="00484E06" w:rsidRDefault="000A4D14" w:rsidP="000A4D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84E06">
              <w:rPr>
                <w:rFonts w:ascii="Times New Roman" w:hAnsi="Times New Roman" w:cs="Times New Roman"/>
                <w:b/>
              </w:rPr>
              <w:t>Характеристики выполняемых работ</w:t>
            </w:r>
          </w:p>
        </w:tc>
        <w:tc>
          <w:tcPr>
            <w:tcW w:w="7938" w:type="dxa"/>
          </w:tcPr>
          <w:p w14:paraId="119EA620" w14:textId="77777777" w:rsidR="00484E06" w:rsidRPr="00F45A5A" w:rsidRDefault="00484E06" w:rsidP="00F45A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 xml:space="preserve">На основании Проектной документации, представляемой Заказчиком (в т.ч. листы авторского надзора), технического задания, включая дополнительные требования по качеству, указанные в </w:t>
            </w:r>
            <w:proofErr w:type="gramStart"/>
            <w:r w:rsidRPr="00F45A5A">
              <w:rPr>
                <w:rFonts w:ascii="Times New Roman" w:hAnsi="Times New Roman" w:cs="Times New Roman"/>
              </w:rPr>
              <w:t>составе  настоящего</w:t>
            </w:r>
            <w:proofErr w:type="gramEnd"/>
            <w:r w:rsidRPr="00F45A5A">
              <w:rPr>
                <w:rFonts w:ascii="Times New Roman" w:hAnsi="Times New Roman" w:cs="Times New Roman"/>
              </w:rPr>
              <w:t xml:space="preserve"> технического задания,  а так же нормами и правилами, действующими на территории РФ, Подрядчик, используя собственные или привлеченные ресурсы обязан выполнить следующий комплекс работ по изготовлению поставке и монтажу конструкций пластиковых окон:</w:t>
            </w:r>
          </w:p>
          <w:p w14:paraId="21C5FAA8" w14:textId="77777777" w:rsidR="00F45A5A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>Проведение геодезической съемки фактического расположения монолитных оконных проемов</w:t>
            </w:r>
            <w:r w:rsidR="006435DD" w:rsidRPr="002E0A03">
              <w:rPr>
                <w:rFonts w:ascii="Times New Roman" w:hAnsi="Times New Roman" w:cs="Times New Roman"/>
              </w:rPr>
              <w:t xml:space="preserve"> на о</w:t>
            </w:r>
            <w:r w:rsidRPr="002E0A03">
              <w:rPr>
                <w:rFonts w:ascii="Times New Roman" w:hAnsi="Times New Roman" w:cs="Times New Roman"/>
              </w:rPr>
              <w:t xml:space="preserve">бъекте; </w:t>
            </w:r>
          </w:p>
          <w:p w14:paraId="64F5DC0B" w14:textId="77777777" w:rsidR="00F45A5A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Проведение натуральных обмеров габаритных размеров проемов на Объекте (рулеточные замеры, провешивание);</w:t>
            </w:r>
          </w:p>
          <w:p w14:paraId="58B111BD" w14:textId="77777777" w:rsidR="00F45A5A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Разработка узлов креплений и примыканий Конструкций (верхнего, нижнего и бокового) к стеновым проемам и согласование их с Заказчиком, Генеральным Проектировщиком - ООО «</w:t>
            </w:r>
            <w:r w:rsidR="00F45A5A">
              <w:rPr>
                <w:rFonts w:ascii="Times New Roman" w:hAnsi="Times New Roman" w:cs="Times New Roman"/>
              </w:rPr>
              <w:t>АМЦ-</w:t>
            </w:r>
            <w:r w:rsidR="003D56D8" w:rsidRPr="00F45A5A">
              <w:rPr>
                <w:rFonts w:ascii="Times New Roman" w:hAnsi="Times New Roman" w:cs="Times New Roman"/>
              </w:rPr>
              <w:t>Проект</w:t>
            </w:r>
            <w:r w:rsidRPr="00F45A5A">
              <w:rPr>
                <w:rFonts w:ascii="Times New Roman" w:hAnsi="Times New Roman" w:cs="Times New Roman"/>
              </w:rPr>
              <w:t>»;</w:t>
            </w:r>
          </w:p>
          <w:p w14:paraId="5C018E6D" w14:textId="77777777" w:rsidR="00F45A5A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 xml:space="preserve">Изготовление подлежащих монтажу конструкций окон в соответствии с проведенными замерами и согласованными с Заказчиком размерами конструкций, а также </w:t>
            </w:r>
            <w:proofErr w:type="gramStart"/>
            <w:r w:rsidRPr="00F45A5A">
              <w:rPr>
                <w:rFonts w:ascii="Times New Roman" w:hAnsi="Times New Roman" w:cs="Times New Roman"/>
              </w:rPr>
              <w:t xml:space="preserve">характеристиками,   </w:t>
            </w:r>
            <w:proofErr w:type="gramEnd"/>
            <w:r w:rsidRPr="00F45A5A">
              <w:rPr>
                <w:rFonts w:ascii="Times New Roman" w:hAnsi="Times New Roman" w:cs="Times New Roman"/>
              </w:rPr>
              <w:t xml:space="preserve">предусмотренными рабочей документацией. </w:t>
            </w:r>
          </w:p>
          <w:p w14:paraId="630A30C4" w14:textId="77777777" w:rsidR="00F45A5A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 xml:space="preserve">Изготовление стеклопакетов в соответствии с проведенными замерами и согласованными с Заказчиком размерами конструкций, а также </w:t>
            </w:r>
            <w:proofErr w:type="gramStart"/>
            <w:r w:rsidRPr="00F45A5A">
              <w:rPr>
                <w:rFonts w:ascii="Times New Roman" w:hAnsi="Times New Roman" w:cs="Times New Roman"/>
              </w:rPr>
              <w:t xml:space="preserve">характеристиками,   </w:t>
            </w:r>
            <w:proofErr w:type="gramEnd"/>
            <w:r w:rsidRPr="00F45A5A">
              <w:rPr>
                <w:rFonts w:ascii="Times New Roman" w:hAnsi="Times New Roman" w:cs="Times New Roman"/>
              </w:rPr>
              <w:t xml:space="preserve">предусмотренными рабочей документацией; </w:t>
            </w:r>
          </w:p>
          <w:p w14:paraId="56D41360" w14:textId="77777777" w:rsidR="00A066C2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Доставка</w:t>
            </w:r>
            <w:r w:rsidR="009011A6">
              <w:rPr>
                <w:rFonts w:ascii="Times New Roman" w:hAnsi="Times New Roman" w:cs="Times New Roman"/>
              </w:rPr>
              <w:t xml:space="preserve"> </w:t>
            </w:r>
            <w:r w:rsidRPr="00F45A5A">
              <w:rPr>
                <w:rFonts w:ascii="Times New Roman" w:hAnsi="Times New Roman" w:cs="Times New Roman"/>
              </w:rPr>
              <w:t xml:space="preserve">конструкций окон/стеклопакетов на Объект, разгрузка, подъем конструкций </w:t>
            </w:r>
            <w:r w:rsidR="00A066C2">
              <w:rPr>
                <w:rFonts w:ascii="Times New Roman" w:hAnsi="Times New Roman" w:cs="Times New Roman"/>
              </w:rPr>
              <w:t xml:space="preserve">от места складирования </w:t>
            </w:r>
            <w:r w:rsidRPr="00F45A5A">
              <w:rPr>
                <w:rFonts w:ascii="Times New Roman" w:hAnsi="Times New Roman" w:cs="Times New Roman"/>
              </w:rPr>
              <w:t>к месту монтажа;</w:t>
            </w:r>
          </w:p>
          <w:p w14:paraId="6F9ACA9A" w14:textId="6C4DE6FB" w:rsidR="00A066C2" w:rsidRPr="00A066C2" w:rsidRDefault="00A066C2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066C2">
              <w:rPr>
                <w:rFonts w:ascii="Times New Roman" w:hAnsi="Times New Roman" w:cs="Times New Roman"/>
              </w:rPr>
              <w:t>Уборка рабочего горизонта, спуск оставшегося материала и т.д.</w:t>
            </w:r>
          </w:p>
          <w:p w14:paraId="04028451" w14:textId="77777777" w:rsidR="00A066C2" w:rsidRPr="00A066C2" w:rsidRDefault="00A066C2" w:rsidP="00A066C2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9192E16" w14:textId="7E4B762A" w:rsidR="008C53F6" w:rsidRPr="002E0A03" w:rsidRDefault="008968AC" w:rsidP="008C53F6">
            <w:pPr>
              <w:rPr>
                <w:rFonts w:ascii="Times New Roman" w:hAnsi="Times New Roman" w:cs="Times New Roman"/>
                <w:b/>
                <w:bCs/>
              </w:rPr>
            </w:pPr>
            <w:r w:rsidRPr="002E0A03">
              <w:rPr>
                <w:rFonts w:ascii="Times New Roman" w:hAnsi="Times New Roman" w:cs="Times New Roman"/>
                <w:b/>
                <w:bCs/>
              </w:rPr>
              <w:t>Состав работ:</w:t>
            </w:r>
          </w:p>
          <w:p w14:paraId="4A5E5692" w14:textId="15C8F5C3" w:rsidR="003D56D8" w:rsidRPr="004A35A1" w:rsidRDefault="003D56D8" w:rsidP="003D56D8">
            <w:pPr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 xml:space="preserve">1.     </w:t>
            </w:r>
            <w:r w:rsidR="004A35A1" w:rsidRPr="004A35A1">
              <w:rPr>
                <w:rFonts w:ascii="Times New Roman" w:hAnsi="Times New Roman" w:cs="Times New Roman"/>
              </w:rPr>
              <w:t>Изготовление и монтаж оконных блоков из ПВХ профиля, стеклопакет двухкамерный  (с доставкой и монтажом изделий в проёмы в соответствии с ГОСТ 23166-2024) окна фасадные ОК-1 ... ОК-8, ОК-1.9 ... ОК-5.9, ОК-7.9, ОК-8.9, ОК-1.1, ОК-2.1, ОК-5.1, ОК-7.1, ОК-8.1</w:t>
            </w:r>
            <w:r w:rsidRPr="004A35A1">
              <w:rPr>
                <w:rFonts w:ascii="Times New Roman" w:hAnsi="Times New Roman" w:cs="Times New Roman"/>
              </w:rPr>
              <w:tab/>
            </w:r>
          </w:p>
          <w:p w14:paraId="73ABBE43" w14:textId="1EAF041B" w:rsidR="004A35A1" w:rsidRPr="004A35A1" w:rsidRDefault="004A35A1" w:rsidP="004A35A1">
            <w:pPr>
              <w:rPr>
                <w:rFonts w:ascii="Times New Roman" w:hAnsi="Times New Roman" w:cs="Times New Roman"/>
              </w:rPr>
            </w:pPr>
            <w:r w:rsidRPr="004A35A1">
              <w:rPr>
                <w:rFonts w:ascii="Times New Roman" w:hAnsi="Times New Roman" w:cs="Times New Roman"/>
              </w:rPr>
              <w:lastRenderedPageBreak/>
              <w:t xml:space="preserve">Профильная система VEKA SOFTLINE 70 мм (или аналог - указать в РДЦ), СПД 4М1 – 14 мм аргон 90% – 4 мм – 14 мм аргон 90% – 4 мм И стекло, Фурнитура ROTO NX; индекс звукоизоляции воздушного шума не менее 30 </w:t>
            </w:r>
            <w:proofErr w:type="spellStart"/>
            <w:r w:rsidRPr="004A35A1">
              <w:rPr>
                <w:rFonts w:ascii="Times New Roman" w:hAnsi="Times New Roman" w:cs="Times New Roman"/>
              </w:rPr>
              <w:t>Дб</w:t>
            </w:r>
            <w:proofErr w:type="spellEnd"/>
            <w:r w:rsidRPr="004A35A1">
              <w:rPr>
                <w:rFonts w:ascii="Times New Roman" w:hAnsi="Times New Roman" w:cs="Times New Roman"/>
              </w:rPr>
              <w:t>; Класс звукоизоляции - ДП; Профили окон RAL 7022- наружный, белый со стороны квартиры. Приведенное сопротивление теплопередаче окон не менее 0,66 м2 С/Вт.</w:t>
            </w:r>
          </w:p>
          <w:p w14:paraId="72423183" w14:textId="073D1A4F" w:rsidR="003D56D8" w:rsidRPr="004A35A1" w:rsidRDefault="003D56D8" w:rsidP="004A35A1">
            <w:pPr>
              <w:rPr>
                <w:rFonts w:ascii="Times New Roman" w:hAnsi="Times New Roman" w:cs="Times New Roman"/>
              </w:rPr>
            </w:pPr>
            <w:r w:rsidRPr="004A35A1">
              <w:rPr>
                <w:rFonts w:ascii="Times New Roman" w:hAnsi="Times New Roman" w:cs="Times New Roman"/>
              </w:rPr>
              <w:t xml:space="preserve">2.          </w:t>
            </w:r>
            <w:r w:rsidR="004A35A1" w:rsidRPr="004A35A1">
              <w:rPr>
                <w:rFonts w:ascii="Times New Roman" w:hAnsi="Times New Roman" w:cs="Times New Roman"/>
              </w:rPr>
              <w:t>Изготовление и монтаж оконных блоков и блоков балконных дверей из ПВХ профиля, стеклопакет двухкамерный  (с доставкой и монтажом изделий в проёмы в соответствии с ГОСТ 23166-2024), окна на лоджиях ОБК-1, ОБК-1л, ОБК-2, ОБК-2л, ОБК-4, ОБК-4л, ОБК-5, ОБК-1.9, ОБК-1.9л, ОБК-2.9, ОБК-2.9л, ОБК-4.9, ОБК-4.9л, ОБК-5.9</w:t>
            </w:r>
            <w:r w:rsidRPr="004A35A1">
              <w:rPr>
                <w:rFonts w:ascii="Times New Roman" w:hAnsi="Times New Roman" w:cs="Times New Roman"/>
              </w:rPr>
              <w:tab/>
            </w:r>
          </w:p>
          <w:p w14:paraId="61945C56" w14:textId="77777777" w:rsidR="004A35A1" w:rsidRPr="004A35A1" w:rsidRDefault="004A35A1" w:rsidP="004A35A1">
            <w:pPr>
              <w:rPr>
                <w:rFonts w:ascii="Times New Roman" w:hAnsi="Times New Roman" w:cs="Times New Roman"/>
              </w:rPr>
            </w:pPr>
            <w:r w:rsidRPr="004A35A1">
              <w:rPr>
                <w:rFonts w:ascii="Times New Roman" w:hAnsi="Times New Roman" w:cs="Times New Roman"/>
              </w:rPr>
              <w:t xml:space="preserve">Профильная система VEKA SOFTLINE 70 мм (или аналог - указать в РДЦ), СПД 4М1 – 14 мм аргон 90% – 4 мм – 14 мм аргон 90% – 4 мм И стекло, Фурнитура ROTO NX; индекс звукоизоляции воздушного шума не менее 30 </w:t>
            </w:r>
            <w:proofErr w:type="spellStart"/>
            <w:r w:rsidRPr="004A35A1">
              <w:rPr>
                <w:rFonts w:ascii="Times New Roman" w:hAnsi="Times New Roman" w:cs="Times New Roman"/>
              </w:rPr>
              <w:t>Дб</w:t>
            </w:r>
            <w:proofErr w:type="spellEnd"/>
            <w:r w:rsidRPr="004A35A1">
              <w:rPr>
                <w:rFonts w:ascii="Times New Roman" w:hAnsi="Times New Roman" w:cs="Times New Roman"/>
              </w:rPr>
              <w:t>; Класс звукоизоляции - ДП; Профили окон RAL 7022- наружный, белый со стороны квартиры. Приведенное сопротивление теплопередаче окон не менее 0,66 м2 С/Вт.</w:t>
            </w:r>
          </w:p>
          <w:p w14:paraId="4FB99582" w14:textId="5B13E8B6" w:rsidR="003D56D8" w:rsidRPr="004A35A1" w:rsidRDefault="004A35A1" w:rsidP="004A35A1">
            <w:pPr>
              <w:rPr>
                <w:rFonts w:ascii="Times New Roman" w:hAnsi="Times New Roman" w:cs="Times New Roman"/>
              </w:rPr>
            </w:pPr>
            <w:r w:rsidRPr="004A35A1">
              <w:rPr>
                <w:rFonts w:ascii="Times New Roman" w:hAnsi="Times New Roman" w:cs="Times New Roman"/>
              </w:rPr>
              <w:t>3.          Устройство внутреннего и наружного паро-гидроизоляционного слоя швов монтажных примыканий оконных блоков к стеновым проёмам, включая стоимость материалов</w:t>
            </w:r>
            <w:r w:rsidR="003D56D8" w:rsidRPr="004A35A1">
              <w:rPr>
                <w:rFonts w:ascii="Times New Roman" w:hAnsi="Times New Roman" w:cs="Times New Roman"/>
              </w:rPr>
              <w:tab/>
            </w:r>
          </w:p>
          <w:p w14:paraId="1DA9794A" w14:textId="30038EAF" w:rsidR="003D56D8" w:rsidRPr="00833539" w:rsidRDefault="00833539" w:rsidP="00833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35A1">
              <w:rPr>
                <w:rFonts w:ascii="Times New Roman" w:hAnsi="Times New Roman" w:cs="Times New Roman"/>
              </w:rPr>
              <w:t xml:space="preserve">.          </w:t>
            </w:r>
            <w:r w:rsidR="004A35A1" w:rsidRPr="00833539">
              <w:rPr>
                <w:rFonts w:ascii="Times New Roman" w:hAnsi="Times New Roman" w:cs="Times New Roman"/>
              </w:rPr>
              <w:t>Установка ручек оконных и декоративных элементов фурнитуры, регулировка створок со стоимостью декоративной фурнитуры, ручек, фиксаторов открывания, детских замков</w:t>
            </w:r>
            <w:r w:rsidR="003D56D8" w:rsidRPr="00833539">
              <w:rPr>
                <w:rFonts w:ascii="Times New Roman" w:hAnsi="Times New Roman" w:cs="Times New Roman"/>
              </w:rPr>
              <w:tab/>
            </w:r>
          </w:p>
          <w:p w14:paraId="2D8F9685" w14:textId="15AE9921" w:rsidR="003D56D8" w:rsidRPr="004A35A1" w:rsidRDefault="004A35A1" w:rsidP="004A35A1">
            <w:pPr>
              <w:pStyle w:val="a3"/>
              <w:ind w:lef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35A1">
              <w:rPr>
                <w:rFonts w:ascii="Times New Roman" w:hAnsi="Times New Roman" w:cs="Times New Roman"/>
              </w:rPr>
              <w:t>.           Установка клапанов Air-</w:t>
            </w:r>
            <w:proofErr w:type="spellStart"/>
            <w:r w:rsidRPr="004A35A1">
              <w:rPr>
                <w:rFonts w:ascii="Times New Roman" w:hAnsi="Times New Roman" w:cs="Times New Roman"/>
              </w:rPr>
              <w:t>box</w:t>
            </w:r>
            <w:proofErr w:type="spellEnd"/>
            <w:r w:rsidRPr="004A3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5A1">
              <w:rPr>
                <w:rFonts w:ascii="Times New Roman" w:hAnsi="Times New Roman" w:cs="Times New Roman"/>
              </w:rPr>
              <w:t>comfort</w:t>
            </w:r>
            <w:proofErr w:type="spellEnd"/>
            <w:r w:rsidRPr="004A35A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35A1">
              <w:rPr>
                <w:rFonts w:ascii="Times New Roman" w:hAnsi="Times New Roman" w:cs="Times New Roman"/>
              </w:rPr>
              <w:t>цвет  снаружи</w:t>
            </w:r>
            <w:proofErr w:type="gramEnd"/>
            <w:r w:rsidRPr="004A35A1">
              <w:rPr>
                <w:rFonts w:ascii="Times New Roman" w:hAnsi="Times New Roman" w:cs="Times New Roman"/>
              </w:rPr>
              <w:t xml:space="preserve"> RAL/цвет внутри белый (для фасадных окон), цвет снаружи и внутри белый (для окон на лоджиях)</w:t>
            </w:r>
            <w:r w:rsidR="003D56D8" w:rsidRPr="004A35A1">
              <w:rPr>
                <w:rFonts w:ascii="Times New Roman" w:hAnsi="Times New Roman" w:cs="Times New Roman"/>
              </w:rPr>
              <w:tab/>
            </w:r>
            <w:r w:rsidR="003D56D8" w:rsidRPr="004A35A1">
              <w:rPr>
                <w:rFonts w:ascii="Times New Roman" w:hAnsi="Times New Roman" w:cs="Times New Roman"/>
              </w:rPr>
              <w:tab/>
            </w:r>
          </w:p>
          <w:p w14:paraId="13B9A3A1" w14:textId="7120D92B" w:rsidR="00890630" w:rsidRPr="004A35A1" w:rsidRDefault="004A35A1" w:rsidP="004A35A1">
            <w:pPr>
              <w:pStyle w:val="a3"/>
              <w:ind w:left="68"/>
              <w:rPr>
                <w:rFonts w:ascii="Times New Roman" w:hAnsi="Times New Roman" w:cs="Times New Roman"/>
              </w:rPr>
            </w:pPr>
            <w:r w:rsidRPr="004A35A1">
              <w:rPr>
                <w:rFonts w:ascii="Times New Roman" w:hAnsi="Times New Roman" w:cs="Times New Roman"/>
              </w:rPr>
              <w:t xml:space="preserve">6.           </w:t>
            </w:r>
            <w:r w:rsidR="003D56D8" w:rsidRPr="004A35A1">
              <w:rPr>
                <w:rFonts w:ascii="Times New Roman" w:hAnsi="Times New Roman" w:cs="Times New Roman"/>
              </w:rPr>
              <w:t>Клининг конструкций (с двух сторон), м2</w:t>
            </w:r>
            <w:r w:rsidR="003D56D8" w:rsidRPr="004A35A1">
              <w:rPr>
                <w:rFonts w:ascii="Times New Roman" w:hAnsi="Times New Roman" w:cs="Times New Roman"/>
              </w:rPr>
              <w:tab/>
            </w:r>
          </w:p>
          <w:p w14:paraId="4B179025" w14:textId="77777777" w:rsidR="003D56D8" w:rsidRPr="002E0A03" w:rsidRDefault="003D56D8" w:rsidP="003D56D8">
            <w:pPr>
              <w:pStyle w:val="a3"/>
              <w:ind w:left="68"/>
              <w:rPr>
                <w:rFonts w:ascii="Times New Roman" w:hAnsi="Times New Roman" w:cs="Times New Roman"/>
              </w:rPr>
            </w:pPr>
          </w:p>
          <w:p w14:paraId="09199E9F" w14:textId="7BD3BF3E" w:rsidR="00F45A5A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Обеспечение эксплуатационной документацией каждого дольщика</w:t>
            </w:r>
            <w:r w:rsidR="009011A6">
              <w:rPr>
                <w:rFonts w:ascii="Times New Roman" w:hAnsi="Times New Roman" w:cs="Times New Roman"/>
              </w:rPr>
              <w:t>;</w:t>
            </w:r>
          </w:p>
          <w:p w14:paraId="19A9470B" w14:textId="36D66EBA" w:rsidR="00F45A5A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Сопутствующие работы</w:t>
            </w:r>
            <w:r w:rsidR="009011A6">
              <w:rPr>
                <w:rFonts w:ascii="Times New Roman" w:hAnsi="Times New Roman" w:cs="Times New Roman"/>
              </w:rPr>
              <w:t>;</w:t>
            </w:r>
          </w:p>
          <w:p w14:paraId="7682CBAE" w14:textId="77777777" w:rsidR="00F45A5A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Покрытие наружного и внутреннего слоя монтажного шва сплошным изоляционным слоем паропроницаемого герметика;</w:t>
            </w:r>
          </w:p>
          <w:p w14:paraId="3038542B" w14:textId="267718EC" w:rsidR="00484E06" w:rsidRDefault="00484E06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5A5A">
              <w:rPr>
                <w:rFonts w:ascii="Times New Roman" w:hAnsi="Times New Roman" w:cs="Times New Roman"/>
              </w:rPr>
              <w:t>Окрытие</w:t>
            </w:r>
            <w:proofErr w:type="spellEnd"/>
            <w:r w:rsidRPr="00F45A5A">
              <w:rPr>
                <w:rFonts w:ascii="Times New Roman" w:hAnsi="Times New Roman" w:cs="Times New Roman"/>
              </w:rPr>
              <w:t xml:space="preserve"> конструкций окон/стеклопакетов защитной полиэтиленовой пленкой с двух сторон;</w:t>
            </w:r>
          </w:p>
          <w:p w14:paraId="09291BDA" w14:textId="77777777" w:rsidR="00F45A5A" w:rsidRPr="00F45A5A" w:rsidRDefault="00F45A5A" w:rsidP="00F45A5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77E3521" w14:textId="77777777" w:rsidR="00F45A5A" w:rsidRDefault="00484E06" w:rsidP="00610843">
            <w:pPr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>В составе работ перечислены основные виды работ. Работы, являющиеся предварительными, вспомогательными или технологически обязательными для выполнения основных видов работ, также входят в состав работ по настоящему техническому заданию.</w:t>
            </w:r>
          </w:p>
          <w:p w14:paraId="180BC5FA" w14:textId="117090FE" w:rsidR="00F45A5A" w:rsidRDefault="000A4D14" w:rsidP="00A066C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 xml:space="preserve">Подрядчик обязан проработать прилагаемый </w:t>
            </w:r>
            <w:proofErr w:type="gramStart"/>
            <w:r w:rsidRPr="00F45A5A">
              <w:rPr>
                <w:rFonts w:ascii="Times New Roman" w:hAnsi="Times New Roman" w:cs="Times New Roman"/>
              </w:rPr>
              <w:t>проект  на</w:t>
            </w:r>
            <w:proofErr w:type="gramEnd"/>
            <w:r w:rsidRPr="00F45A5A">
              <w:rPr>
                <w:rFonts w:ascii="Times New Roman" w:hAnsi="Times New Roman" w:cs="Times New Roman"/>
              </w:rPr>
              <w:t xml:space="preserve"> соответствие объемов, в коммерческом предложении указать стоимость материалов</w:t>
            </w:r>
            <w:r w:rsidR="006435DD" w:rsidRPr="00F45A5A">
              <w:rPr>
                <w:rFonts w:ascii="Times New Roman" w:hAnsi="Times New Roman" w:cs="Times New Roman"/>
              </w:rPr>
              <w:t>,</w:t>
            </w:r>
            <w:r w:rsidRPr="00F45A5A">
              <w:rPr>
                <w:rFonts w:ascii="Times New Roman" w:hAnsi="Times New Roman" w:cs="Times New Roman"/>
              </w:rPr>
              <w:t xml:space="preserve"> стоимость работ по каждому виду работ. В расчете учесть работы и их стоимость, выполнение которых неразрывно связано с выполнением данного вида работ, но явно не отражено в проектной документации. Учесть использование собственных механизмов</w:t>
            </w:r>
            <w:r w:rsidR="009011A6">
              <w:rPr>
                <w:rFonts w:ascii="Times New Roman" w:hAnsi="Times New Roman" w:cs="Times New Roman"/>
              </w:rPr>
              <w:t xml:space="preserve"> подъемников, лебедок</w:t>
            </w:r>
            <w:r w:rsidRPr="00F45A5A">
              <w:rPr>
                <w:rFonts w:ascii="Times New Roman" w:hAnsi="Times New Roman" w:cs="Times New Roman"/>
              </w:rPr>
              <w:t xml:space="preserve">, </w:t>
            </w:r>
            <w:r w:rsidRPr="00F45A5A">
              <w:rPr>
                <w:rFonts w:ascii="Times New Roman" w:hAnsi="Times New Roman" w:cs="Times New Roman"/>
              </w:rPr>
              <w:lastRenderedPageBreak/>
              <w:t>электроинструмента, СИЗ, расходных материалов, комплектующих и пр., наличие которых необходимо для выполнения данного комплекса работ.</w:t>
            </w:r>
            <w:r w:rsidR="009011A6" w:rsidRPr="009011A6">
              <w:rPr>
                <w:rFonts w:ascii="Times New Roman" w:hAnsi="Times New Roman" w:cs="Times New Roman"/>
              </w:rPr>
              <w:t xml:space="preserve"> </w:t>
            </w:r>
          </w:p>
          <w:p w14:paraId="52A28EA9" w14:textId="77777777" w:rsidR="000A4D14" w:rsidRDefault="000A4D14" w:rsidP="00A066C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 xml:space="preserve">Перед началом работ предоставить </w:t>
            </w:r>
            <w:r w:rsidR="003F35DE" w:rsidRPr="00F45A5A">
              <w:rPr>
                <w:rFonts w:ascii="Times New Roman" w:hAnsi="Times New Roman" w:cs="Times New Roman"/>
              </w:rPr>
              <w:t>на согласование</w:t>
            </w:r>
            <w:r w:rsidRPr="00F45A5A">
              <w:rPr>
                <w:rFonts w:ascii="Times New Roman" w:hAnsi="Times New Roman" w:cs="Times New Roman"/>
              </w:rPr>
              <w:t xml:space="preserve"> Заказчик</w:t>
            </w:r>
            <w:r w:rsidR="003F35DE" w:rsidRPr="00F45A5A">
              <w:rPr>
                <w:rFonts w:ascii="Times New Roman" w:hAnsi="Times New Roman" w:cs="Times New Roman"/>
              </w:rPr>
              <w:t>у</w:t>
            </w:r>
            <w:r w:rsidRPr="00F45A5A">
              <w:rPr>
                <w:rFonts w:ascii="Times New Roman" w:hAnsi="Times New Roman" w:cs="Times New Roman"/>
              </w:rPr>
              <w:t xml:space="preserve"> </w:t>
            </w:r>
            <w:r w:rsidR="003F35DE" w:rsidRPr="00F45A5A">
              <w:rPr>
                <w:rFonts w:ascii="Times New Roman" w:hAnsi="Times New Roman" w:cs="Times New Roman"/>
              </w:rPr>
              <w:t>и Генпроектировщику ППР</w:t>
            </w:r>
            <w:r w:rsidRPr="00F45A5A">
              <w:rPr>
                <w:rFonts w:ascii="Times New Roman" w:hAnsi="Times New Roman" w:cs="Times New Roman"/>
              </w:rPr>
              <w:t xml:space="preserve"> на производимые работы </w:t>
            </w:r>
            <w:proofErr w:type="gramStart"/>
            <w:r w:rsidRPr="00F45A5A">
              <w:rPr>
                <w:rFonts w:ascii="Times New Roman" w:hAnsi="Times New Roman" w:cs="Times New Roman"/>
              </w:rPr>
              <w:t>( в</w:t>
            </w:r>
            <w:proofErr w:type="gramEnd"/>
            <w:r w:rsidRPr="00F45A5A">
              <w:rPr>
                <w:rFonts w:ascii="Times New Roman" w:hAnsi="Times New Roman" w:cs="Times New Roman"/>
              </w:rPr>
              <w:t xml:space="preserve"> т.ч. узлы примыканий)</w:t>
            </w:r>
            <w:r w:rsidR="00610843" w:rsidRPr="00F45A5A">
              <w:rPr>
                <w:rFonts w:ascii="Times New Roman" w:hAnsi="Times New Roman" w:cs="Times New Roman"/>
              </w:rPr>
              <w:t>.</w:t>
            </w:r>
          </w:p>
          <w:p w14:paraId="4147B825" w14:textId="77777777" w:rsidR="00A066C2" w:rsidRDefault="00A066C2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</w:t>
            </w:r>
            <w:proofErr w:type="spellStart"/>
            <w:r>
              <w:rPr>
                <w:rFonts w:ascii="Times New Roman" w:hAnsi="Times New Roman" w:cs="Times New Roman"/>
              </w:rPr>
              <w:t>сохраннлсть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конструкций окон до передачи готовой продукции заказчику;</w:t>
            </w:r>
          </w:p>
          <w:p w14:paraId="565BFF91" w14:textId="71549C8D" w:rsidR="00A066C2" w:rsidRPr="00A066C2" w:rsidRDefault="00A066C2" w:rsidP="00A066C2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передачу фронта работ смежным подрядным организациям;</w:t>
            </w:r>
          </w:p>
        </w:tc>
      </w:tr>
      <w:tr w:rsidR="006435DD" w:rsidRPr="00484E06" w14:paraId="70B7C73E" w14:textId="77777777" w:rsidTr="00E82694">
        <w:trPr>
          <w:trHeight w:val="787"/>
        </w:trPr>
        <w:tc>
          <w:tcPr>
            <w:tcW w:w="657" w:type="dxa"/>
          </w:tcPr>
          <w:p w14:paraId="1362F1EA" w14:textId="77777777" w:rsidR="006435DD" w:rsidRPr="006435DD" w:rsidRDefault="00610843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45" w:type="dxa"/>
          </w:tcPr>
          <w:p w14:paraId="55E74738" w14:textId="77777777" w:rsidR="006435DD" w:rsidRPr="00F45A5A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45A5A">
              <w:rPr>
                <w:rFonts w:ascii="Times New Roman" w:hAnsi="Times New Roman" w:cs="Times New Roman"/>
                <w:b/>
              </w:rPr>
              <w:t>Исходные данные, предоставляемые Заказчиком</w:t>
            </w:r>
          </w:p>
        </w:tc>
        <w:tc>
          <w:tcPr>
            <w:tcW w:w="7938" w:type="dxa"/>
          </w:tcPr>
          <w:p w14:paraId="3A88A115" w14:textId="51234321" w:rsidR="00A066C2" w:rsidRDefault="006435DD" w:rsidP="00A066C2">
            <w:pPr>
              <w:pStyle w:val="a3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A066C2">
              <w:rPr>
                <w:rFonts w:ascii="Times New Roman" w:hAnsi="Times New Roman" w:cs="Times New Roman"/>
              </w:rPr>
              <w:t>Рабочая документация</w:t>
            </w:r>
            <w:r w:rsidR="00A066C2">
              <w:rPr>
                <w:rFonts w:ascii="Times New Roman" w:hAnsi="Times New Roman" w:cs="Times New Roman"/>
              </w:rPr>
              <w:t>.</w:t>
            </w:r>
          </w:p>
          <w:p w14:paraId="43716836" w14:textId="49F7D811" w:rsidR="006435DD" w:rsidRPr="002E0F98" w:rsidRDefault="006435DD" w:rsidP="002E0F9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35DD" w:rsidRPr="00484E06" w14:paraId="1E6E7FD5" w14:textId="77777777" w:rsidTr="00E82694">
        <w:trPr>
          <w:trHeight w:val="787"/>
        </w:trPr>
        <w:tc>
          <w:tcPr>
            <w:tcW w:w="657" w:type="dxa"/>
          </w:tcPr>
          <w:p w14:paraId="76434982" w14:textId="77777777" w:rsidR="006435DD" w:rsidRPr="006435DD" w:rsidRDefault="00610843" w:rsidP="00D46C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45" w:type="dxa"/>
            <w:vAlign w:val="center"/>
          </w:tcPr>
          <w:p w14:paraId="0E67FFD5" w14:textId="77777777" w:rsidR="006435DD" w:rsidRPr="00F45A5A" w:rsidRDefault="006435DD" w:rsidP="00D46CBF">
            <w:pPr>
              <w:rPr>
                <w:rFonts w:ascii="Times New Roman" w:hAnsi="Times New Roman" w:cs="Times New Roman"/>
                <w:b/>
              </w:rPr>
            </w:pPr>
            <w:r w:rsidRPr="00F45A5A">
              <w:rPr>
                <w:rFonts w:ascii="Times New Roman" w:hAnsi="Times New Roman" w:cs="Times New Roman"/>
                <w:b/>
              </w:rPr>
              <w:t>Границы участков производства работ</w:t>
            </w:r>
          </w:p>
        </w:tc>
        <w:tc>
          <w:tcPr>
            <w:tcW w:w="7938" w:type="dxa"/>
          </w:tcPr>
          <w:p w14:paraId="33EFAE19" w14:textId="791235B8" w:rsidR="006435DD" w:rsidRPr="002E0A03" w:rsidRDefault="00F45A5A" w:rsidP="001536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2.</w:t>
            </w:r>
          </w:p>
          <w:p w14:paraId="35191605" w14:textId="78AFDFE7" w:rsidR="002D11D0" w:rsidRPr="002E0A03" w:rsidRDefault="002D11D0" w:rsidP="001536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  <w:b/>
                <w:bCs/>
              </w:rPr>
              <w:t xml:space="preserve">Перед началом работ производства окон ПВХ выполнить установку 2-х образцов оконного заполнения для окончательного согласования внешнего вида. Ген. подрядчик указывает место установки, обеспечивает комплекс работ по установке </w:t>
            </w:r>
            <w:proofErr w:type="gramStart"/>
            <w:r w:rsidRPr="002E0A03">
              <w:rPr>
                <w:rFonts w:ascii="Times New Roman" w:hAnsi="Times New Roman" w:cs="Times New Roman"/>
                <w:b/>
                <w:bCs/>
              </w:rPr>
              <w:t>образцов(</w:t>
            </w:r>
            <w:proofErr w:type="spellStart"/>
            <w:proofErr w:type="gramEnd"/>
            <w:r w:rsidRPr="002E0A03">
              <w:rPr>
                <w:rFonts w:ascii="Times New Roman" w:hAnsi="Times New Roman" w:cs="Times New Roman"/>
                <w:b/>
                <w:bCs/>
              </w:rPr>
              <w:t>Мокапа</w:t>
            </w:r>
            <w:proofErr w:type="spellEnd"/>
            <w:r w:rsidRPr="002E0A03">
              <w:rPr>
                <w:rFonts w:ascii="Times New Roman" w:hAnsi="Times New Roman" w:cs="Times New Roman"/>
                <w:b/>
                <w:bCs/>
              </w:rPr>
              <w:t>).</w:t>
            </w:r>
            <w:r w:rsidRPr="002E0A03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6435DD" w:rsidRPr="00484E06" w14:paraId="3D44BFE4" w14:textId="77777777" w:rsidTr="00E82694">
        <w:trPr>
          <w:trHeight w:val="787"/>
        </w:trPr>
        <w:tc>
          <w:tcPr>
            <w:tcW w:w="657" w:type="dxa"/>
          </w:tcPr>
          <w:p w14:paraId="7856A8A3" w14:textId="77777777" w:rsidR="006435DD" w:rsidRPr="006435DD" w:rsidRDefault="00307A0C" w:rsidP="00D46C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5" w:type="dxa"/>
            <w:vAlign w:val="center"/>
          </w:tcPr>
          <w:p w14:paraId="2F90715F" w14:textId="77777777" w:rsidR="006435DD" w:rsidRPr="00F45A5A" w:rsidRDefault="00307A0C" w:rsidP="00D46CBF">
            <w:pPr>
              <w:rPr>
                <w:rFonts w:ascii="Times New Roman" w:hAnsi="Times New Roman" w:cs="Times New Roman"/>
                <w:b/>
              </w:rPr>
            </w:pPr>
            <w:r w:rsidRPr="00F45A5A">
              <w:rPr>
                <w:rFonts w:ascii="Times New Roman" w:hAnsi="Times New Roman" w:cs="Times New Roman"/>
                <w:b/>
              </w:rPr>
              <w:t>Требования к выполнению комплекса работ</w:t>
            </w:r>
          </w:p>
        </w:tc>
        <w:tc>
          <w:tcPr>
            <w:tcW w:w="7938" w:type="dxa"/>
          </w:tcPr>
          <w:p w14:paraId="5E47A2A1" w14:textId="77777777" w:rsidR="00F45A5A" w:rsidRDefault="00E82694" w:rsidP="00307A0C">
            <w:pPr>
              <w:pStyle w:val="a3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Перед началом работ иметь: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</w:t>
            </w:r>
          </w:p>
          <w:p w14:paraId="06A201B8" w14:textId="77777777" w:rsidR="00F45A5A" w:rsidRDefault="00E82694" w:rsidP="00307A0C">
            <w:pPr>
              <w:pStyle w:val="a3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До начала работ Генеральный Подрядчик обязан предоставить Заказчику приказы на ответственных представителей Подрядчика;</w:t>
            </w:r>
          </w:p>
          <w:p w14:paraId="30E748DB" w14:textId="77777777" w:rsidR="00F45A5A" w:rsidRDefault="00E82694" w:rsidP="00307A0C">
            <w:pPr>
              <w:pStyle w:val="a3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Разработать недельно-суточный график производства работ и согласовать его с Заказчиком;</w:t>
            </w:r>
          </w:p>
          <w:p w14:paraId="1CC11A55" w14:textId="39DB6610" w:rsidR="00E82694" w:rsidRPr="00F45A5A" w:rsidRDefault="00E82694" w:rsidP="00307A0C">
            <w:pPr>
              <w:pStyle w:val="a3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 xml:space="preserve">Разработать ППР и согласовать его с Заказчиком. В ходе производства работ по согласованному </w:t>
            </w:r>
            <w:proofErr w:type="gramStart"/>
            <w:r w:rsidRPr="00F45A5A">
              <w:rPr>
                <w:rFonts w:ascii="Times New Roman" w:hAnsi="Times New Roman" w:cs="Times New Roman"/>
              </w:rPr>
              <w:t>ППР  учитывать</w:t>
            </w:r>
            <w:proofErr w:type="gramEnd"/>
            <w:r w:rsidRPr="00F45A5A">
              <w:rPr>
                <w:rFonts w:ascii="Times New Roman" w:hAnsi="Times New Roman" w:cs="Times New Roman"/>
              </w:rPr>
              <w:t xml:space="preserve"> дополнительные требования следующего (основного) этапа, определяемые технологией производства работ. </w:t>
            </w:r>
          </w:p>
          <w:p w14:paraId="371BF77C" w14:textId="77777777" w:rsidR="00E82694" w:rsidRPr="002E0A03" w:rsidRDefault="00E82694" w:rsidP="00E82694">
            <w:pPr>
              <w:pStyle w:val="a3"/>
              <w:ind w:left="600"/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>В составе ППР предусмотреть следующие дополнительные разделы:</w:t>
            </w:r>
          </w:p>
          <w:p w14:paraId="46F22A43" w14:textId="77777777" w:rsidR="00E82694" w:rsidRPr="002E0A03" w:rsidRDefault="00E82694" w:rsidP="00E82694">
            <w:pPr>
              <w:pStyle w:val="a3"/>
              <w:ind w:left="600"/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 xml:space="preserve">- мероприятия по защите конструкций окон/стеклопакетов от загрязнения (пленка); </w:t>
            </w:r>
          </w:p>
          <w:p w14:paraId="534C1A7D" w14:textId="77777777" w:rsidR="00E82694" w:rsidRPr="00F45A5A" w:rsidRDefault="00E82694" w:rsidP="00E82694">
            <w:pPr>
              <w:pStyle w:val="a3"/>
              <w:ind w:left="60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-мероприятия по ремонту и восстановлению профиля в случае его повреждения;</w:t>
            </w:r>
          </w:p>
          <w:p w14:paraId="29A1188F" w14:textId="77777777" w:rsidR="00E82694" w:rsidRPr="00F45A5A" w:rsidRDefault="00E82694" w:rsidP="00E82694">
            <w:pPr>
              <w:pStyle w:val="a3"/>
              <w:ind w:left="60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- указания по производству работ в зимний период времени;</w:t>
            </w:r>
          </w:p>
          <w:p w14:paraId="25930D6D" w14:textId="77777777" w:rsidR="00F45A5A" w:rsidRPr="00F45A5A" w:rsidRDefault="00E82694" w:rsidP="00F45A5A">
            <w:pPr>
              <w:pStyle w:val="a3"/>
              <w:ind w:left="600"/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- график поставки материалов;</w:t>
            </w:r>
          </w:p>
          <w:p w14:paraId="0207AD1A" w14:textId="77777777" w:rsidR="00F45A5A" w:rsidRDefault="00E82694" w:rsidP="00F45A5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При производстве работ использовать только новые материалы;</w:t>
            </w:r>
          </w:p>
          <w:p w14:paraId="4E8C672E" w14:textId="77777777" w:rsidR="00F45A5A" w:rsidRDefault="00E82694" w:rsidP="00F45A5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Поставляемые для строительства материалы должны соответствовать проектной документации и иметь соответствующие сертификаты, технические паспорта и другие документы, удостоверяющие их качество, в том числе безопасность для жизни и здоровья людей (экологическая чистота, радиационная безопасность, содержание вредных веществ);</w:t>
            </w:r>
          </w:p>
          <w:p w14:paraId="5BF80E5A" w14:textId="77777777" w:rsidR="00F45A5A" w:rsidRDefault="00E82694" w:rsidP="00F45A5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 xml:space="preserve">В случае если экспертизой установлено несоответствие </w:t>
            </w:r>
            <w:proofErr w:type="gramStart"/>
            <w:r w:rsidRPr="00F45A5A">
              <w:rPr>
                <w:rFonts w:ascii="Times New Roman" w:hAnsi="Times New Roman" w:cs="Times New Roman"/>
              </w:rPr>
              <w:t>Материалов  требованиям</w:t>
            </w:r>
            <w:proofErr w:type="gramEnd"/>
            <w:r w:rsidRPr="00F45A5A">
              <w:rPr>
                <w:rFonts w:ascii="Times New Roman" w:hAnsi="Times New Roman" w:cs="Times New Roman"/>
              </w:rPr>
              <w:t xml:space="preserve">   проекта   и   нормативным   документам, Подрядчик    производит    их    замену    таким образом, чтобы это не повлияло на сроки, установленные Графиком производства работ. Расходы, связанные с экспертизой Материалов и заменой 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</w:p>
          <w:p w14:paraId="4908D589" w14:textId="77777777" w:rsidR="00F45A5A" w:rsidRDefault="00E82694" w:rsidP="00F45A5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До начала производства работ на монтажном горизонте выполнить геодезическую разбивку планово-высотного положения конструкций;</w:t>
            </w:r>
          </w:p>
          <w:p w14:paraId="61DDAC0E" w14:textId="77777777" w:rsidR="00F45A5A" w:rsidRPr="00F45A5A" w:rsidRDefault="00F45A5A" w:rsidP="00F45A5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A5A">
              <w:rPr>
                <w:rFonts w:ascii="Times New Roman" w:hAnsi="Times New Roman" w:cs="Times New Roman"/>
              </w:rPr>
              <w:t xml:space="preserve">До начала производства работ, Подрядчик совместно с Заказчиком, подписывает Акт приёма-передачи фронта работ.  </w:t>
            </w:r>
          </w:p>
          <w:p w14:paraId="447D3AD5" w14:textId="6B9E3BC9" w:rsidR="00F45A5A" w:rsidRPr="00D46CBF" w:rsidRDefault="00F45A5A" w:rsidP="00D46CB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5A5A">
              <w:rPr>
                <w:rFonts w:ascii="Times New Roman" w:hAnsi="Times New Roman" w:cs="Times New Roman"/>
              </w:rPr>
              <w:t>До начала работ Подрядчик совместно с Заказчиком подписывает акт о коллективной ответственности за сохранность (выполненных конструкций стен, потолка, пола и изделий, смонтированного инженерного оборудования (лифты и его оборудование, кабельная продукция, трубные разводки, розетки, выключатели, коллекторная группа, радиаторы, конвекторы, датчики, противопожарные клапана, лотки, воздуховоды) изделий подлежащих установке (витражи, двери, подоконники, металлические, композитные отливы, откосы, фасад в целом и отдельные его элементы, ворота, калитки, ограждения, козырьки, отделка МОП, лестничные марши/ступени, кровель, кровельных конструкций и кровельного оборудования, МАФ, подъемников ММГН).</w:t>
            </w:r>
          </w:p>
          <w:p w14:paraId="36E65482" w14:textId="2598AA44" w:rsidR="00A066C2" w:rsidRPr="00A066C2" w:rsidRDefault="00E82694" w:rsidP="00A066C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 w:rsidRPr="00F45A5A">
              <w:rPr>
                <w:rFonts w:ascii="Times New Roman" w:hAnsi="Times New Roman" w:cs="Times New Roman"/>
              </w:rPr>
              <w:t>Произвести проверку планово-высотного положения смонтированных конструкций с предоставлением контрольно-исполнительной съемки Заказчику;</w:t>
            </w:r>
          </w:p>
        </w:tc>
      </w:tr>
      <w:tr w:rsidR="00610ED3" w:rsidRPr="00484E06" w14:paraId="780FF6E3" w14:textId="77777777" w:rsidTr="00E82694">
        <w:trPr>
          <w:trHeight w:val="787"/>
        </w:trPr>
        <w:tc>
          <w:tcPr>
            <w:tcW w:w="657" w:type="dxa"/>
          </w:tcPr>
          <w:p w14:paraId="197BE3EB" w14:textId="77777777" w:rsidR="00610ED3" w:rsidRPr="00D46CBF" w:rsidRDefault="004A384E" w:rsidP="00D46C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6C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45" w:type="dxa"/>
            <w:vAlign w:val="center"/>
          </w:tcPr>
          <w:p w14:paraId="40E37421" w14:textId="77777777" w:rsidR="00610ED3" w:rsidRPr="00D46CBF" w:rsidRDefault="00610ED3" w:rsidP="00D46CBF">
            <w:pPr>
              <w:rPr>
                <w:rFonts w:ascii="Times New Roman" w:hAnsi="Times New Roman" w:cs="Times New Roman"/>
                <w:b/>
              </w:rPr>
            </w:pPr>
            <w:r w:rsidRPr="00D46CBF">
              <w:rPr>
                <w:rFonts w:ascii="Times New Roman" w:hAnsi="Times New Roman" w:cs="Times New Roman"/>
                <w:b/>
              </w:rPr>
              <w:t>Условия работы на строительной площадке объекта</w:t>
            </w:r>
          </w:p>
        </w:tc>
        <w:tc>
          <w:tcPr>
            <w:tcW w:w="7938" w:type="dxa"/>
          </w:tcPr>
          <w:p w14:paraId="2BD8D338" w14:textId="77777777" w:rsidR="00D46CBF" w:rsidRDefault="00610ED3" w:rsidP="00D46CBF">
            <w:pPr>
              <w:pStyle w:val="a3"/>
              <w:spacing w:after="0"/>
              <w:ind w:left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2E0A03">
              <w:rPr>
                <w:rFonts w:ascii="Times New Roman" w:hAnsi="Times New Roman" w:cs="Times New Roman"/>
                <w:u w:val="single"/>
              </w:rPr>
              <w:t xml:space="preserve">Заказчик обеспечивает: </w:t>
            </w:r>
          </w:p>
          <w:p w14:paraId="73B6A4EC" w14:textId="77777777" w:rsidR="00D46CBF" w:rsidRPr="00D46CBF" w:rsidRDefault="00610ED3" w:rsidP="00D46CBF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46CBF">
              <w:rPr>
                <w:rFonts w:ascii="Times New Roman" w:hAnsi="Times New Roman" w:cs="Times New Roman"/>
              </w:rPr>
              <w:t>Временные внутриплощадочные сети электроосвещения (освещение по периметру строительной площадки);</w:t>
            </w:r>
          </w:p>
          <w:p w14:paraId="4A70A6E7" w14:textId="77777777" w:rsidR="00D46CBF" w:rsidRPr="00D46CBF" w:rsidRDefault="00610ED3" w:rsidP="00D46CBF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46CBF">
              <w:rPr>
                <w:rFonts w:ascii="Times New Roman" w:hAnsi="Times New Roman" w:cs="Times New Roman"/>
              </w:rPr>
              <w:t xml:space="preserve">Внутриплощадочные временные дороги согласно ПОС и </w:t>
            </w:r>
            <w:proofErr w:type="gramStart"/>
            <w:r w:rsidRPr="00D46CBF">
              <w:rPr>
                <w:rFonts w:ascii="Times New Roman" w:hAnsi="Times New Roman" w:cs="Times New Roman"/>
              </w:rPr>
              <w:t>проезды  общего</w:t>
            </w:r>
            <w:proofErr w:type="gramEnd"/>
            <w:r w:rsidRPr="00D46CBF">
              <w:rPr>
                <w:rFonts w:ascii="Times New Roman" w:hAnsi="Times New Roman" w:cs="Times New Roman"/>
              </w:rPr>
              <w:t xml:space="preserve"> пользования;</w:t>
            </w:r>
          </w:p>
          <w:p w14:paraId="192AC87B" w14:textId="77777777" w:rsidR="00D46CBF" w:rsidRPr="00D46CBF" w:rsidRDefault="00610ED3" w:rsidP="00D46CBF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46CBF">
              <w:rPr>
                <w:rFonts w:ascii="Times New Roman" w:hAnsi="Times New Roman" w:cs="Times New Roman"/>
              </w:rPr>
              <w:t>Площадку для размещения городка подрядчиков;</w:t>
            </w:r>
          </w:p>
          <w:p w14:paraId="428BD58B" w14:textId="77777777" w:rsidR="00D46CBF" w:rsidRPr="00D46CBF" w:rsidRDefault="00610ED3" w:rsidP="00D46CBF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D46CBF">
              <w:rPr>
                <w:rFonts w:ascii="Times New Roman" w:hAnsi="Times New Roman" w:cs="Times New Roman"/>
              </w:rPr>
              <w:t>Приобъектные</w:t>
            </w:r>
            <w:proofErr w:type="spellEnd"/>
            <w:r w:rsidRPr="00D46CBF">
              <w:rPr>
                <w:rFonts w:ascii="Times New Roman" w:hAnsi="Times New Roman" w:cs="Times New Roman"/>
              </w:rPr>
              <w:t xml:space="preserve"> площадки складирования материалов;</w:t>
            </w:r>
          </w:p>
          <w:p w14:paraId="5810288A" w14:textId="32034571" w:rsidR="00610ED3" w:rsidRPr="00D46CBF" w:rsidRDefault="00610ED3" w:rsidP="00D46CBF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46CBF">
              <w:rPr>
                <w:rFonts w:ascii="Times New Roman" w:hAnsi="Times New Roman" w:cs="Times New Roman"/>
              </w:rPr>
              <w:t>Охрану периметра строительной площадки, с обеспечением контрольно-пропускного режима.</w:t>
            </w:r>
          </w:p>
          <w:p w14:paraId="7C68BC3B" w14:textId="77777777" w:rsidR="00D46CBF" w:rsidRDefault="00610ED3" w:rsidP="00D46CBF">
            <w:pPr>
              <w:pStyle w:val="a3"/>
              <w:spacing w:after="0"/>
              <w:ind w:left="450"/>
              <w:jc w:val="both"/>
              <w:rPr>
                <w:rFonts w:ascii="Times New Roman" w:hAnsi="Times New Roman" w:cs="Times New Roman"/>
                <w:u w:val="single"/>
              </w:rPr>
            </w:pPr>
            <w:r w:rsidRPr="002E0A03">
              <w:rPr>
                <w:rFonts w:ascii="Times New Roman" w:hAnsi="Times New Roman" w:cs="Times New Roman"/>
                <w:u w:val="single"/>
              </w:rPr>
              <w:t>Подрядчик обеспечивает:</w:t>
            </w:r>
          </w:p>
          <w:p w14:paraId="6882D343" w14:textId="77777777" w:rsidR="00D46CBF" w:rsidRPr="00D46CBF" w:rsidRDefault="00610ED3" w:rsidP="00D46CBF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46CBF">
              <w:rPr>
                <w:rFonts w:ascii="Times New Roman" w:hAnsi="Times New Roman" w:cs="Times New Roman"/>
              </w:rPr>
              <w:t>Чистоту выезжающего транспорта в соответствии с требованиями и предписаниями контролирующих органов и нормативных актов Санкт-Петербурга;</w:t>
            </w:r>
          </w:p>
          <w:p w14:paraId="544BB949" w14:textId="4C04A034" w:rsidR="00610ED3" w:rsidRPr="00D46CBF" w:rsidRDefault="00610ED3" w:rsidP="00D46CBF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D46CBF">
              <w:rPr>
                <w:rFonts w:ascii="Times New Roman" w:hAnsi="Times New Roman" w:cs="Times New Roman"/>
              </w:rPr>
              <w:t>Вывоз и утилизацию образовавшихся в процессе производства работ строительного мусора и ТБО.</w:t>
            </w:r>
          </w:p>
        </w:tc>
      </w:tr>
      <w:tr w:rsidR="00610843" w:rsidRPr="00484E06" w14:paraId="2F5B446B" w14:textId="77777777" w:rsidTr="00E82694">
        <w:trPr>
          <w:trHeight w:val="787"/>
        </w:trPr>
        <w:tc>
          <w:tcPr>
            <w:tcW w:w="657" w:type="dxa"/>
          </w:tcPr>
          <w:p w14:paraId="53104AB7" w14:textId="4EA96A65" w:rsidR="00610843" w:rsidRPr="00D46CBF" w:rsidRDefault="004A384E" w:rsidP="00D46C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6C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45" w:type="dxa"/>
            <w:vAlign w:val="center"/>
          </w:tcPr>
          <w:p w14:paraId="330F3E0D" w14:textId="77777777" w:rsidR="00610843" w:rsidRPr="00D46CBF" w:rsidRDefault="00610843" w:rsidP="00D46CBF">
            <w:pPr>
              <w:rPr>
                <w:rFonts w:ascii="Times New Roman" w:hAnsi="Times New Roman" w:cs="Times New Roman"/>
                <w:b/>
              </w:rPr>
            </w:pPr>
            <w:r w:rsidRPr="00D46CBF">
              <w:rPr>
                <w:rFonts w:ascii="Times New Roman" w:hAnsi="Times New Roman" w:cs="Times New Roman"/>
                <w:b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938" w:type="dxa"/>
          </w:tcPr>
          <w:p w14:paraId="01024043" w14:textId="77777777" w:rsidR="00D46CBF" w:rsidRDefault="00610843" w:rsidP="00D46CBF">
            <w:pPr>
              <w:pStyle w:val="a3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46CBF">
              <w:rPr>
                <w:rFonts w:ascii="Times New Roman" w:hAnsi="Times New Roman" w:cs="Times New Roman"/>
              </w:rPr>
              <w:t>Подготовить и сдать Заказчику полный пакет исполнительной документации. Всю исполнительно-техническую документацию по объекту вести в соответствии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</w:t>
            </w:r>
            <w:proofErr w:type="gramStart"/>
            <w:r w:rsidRPr="00D46CBF">
              <w:rPr>
                <w:rFonts w:ascii="Times New Roman" w:hAnsi="Times New Roman" w:cs="Times New Roman"/>
              </w:rPr>
              <w:t>2006  Ростехнадзора</w:t>
            </w:r>
            <w:proofErr w:type="gramEnd"/>
            <w:r w:rsidRPr="00D46CBF">
              <w:rPr>
                <w:rFonts w:ascii="Times New Roman" w:hAnsi="Times New Roman" w:cs="Times New Roman"/>
              </w:rPr>
              <w:t>,  СП 70.13330.2012 «Несущие и ограждающие конструкции», а так же иными нормативными документами;</w:t>
            </w:r>
          </w:p>
          <w:p w14:paraId="0D343A22" w14:textId="77777777" w:rsidR="00D46CBF" w:rsidRDefault="00610843" w:rsidP="00D46CBF">
            <w:pPr>
              <w:pStyle w:val="a3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46CBF">
              <w:rPr>
                <w:rFonts w:ascii="Times New Roman" w:hAnsi="Times New Roman" w:cs="Times New Roman"/>
              </w:rPr>
              <w:t>Подрядчик должен предоставить все паспорта и сертификаты качества на используемые материалы, технические отчеты и иною документацию по требованию Заказчика, государственного строительного надзора или эксплуатирующих организаций;</w:t>
            </w:r>
          </w:p>
          <w:p w14:paraId="2ACE3AEA" w14:textId="77777777" w:rsidR="00D46CBF" w:rsidRDefault="00610843" w:rsidP="00D46CBF">
            <w:pPr>
              <w:pStyle w:val="a3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46CBF">
              <w:rPr>
                <w:rFonts w:ascii="Times New Roman" w:hAnsi="Times New Roman" w:cs="Times New Roman"/>
              </w:rPr>
              <w:t>Подрядчик обязан обеспечить сдачу и согласование исполнительной документации Заказчику и другими заинтересованными организациями;</w:t>
            </w:r>
          </w:p>
          <w:p w14:paraId="4E641086" w14:textId="17CCE733" w:rsidR="00610843" w:rsidRPr="00D46CBF" w:rsidRDefault="00610843" w:rsidP="00D46CBF">
            <w:pPr>
              <w:pStyle w:val="a3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46CBF">
              <w:rPr>
                <w:rFonts w:ascii="Times New Roman" w:hAnsi="Times New Roman" w:cs="Times New Roman"/>
              </w:rPr>
              <w:t>Исполнительная документация предоставляется:</w:t>
            </w:r>
          </w:p>
          <w:p w14:paraId="6FDAB5D3" w14:textId="77777777" w:rsidR="00610843" w:rsidRPr="002E0A03" w:rsidRDefault="00610843" w:rsidP="00610843">
            <w:pPr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 xml:space="preserve">      - в 3 (трех) </w:t>
            </w:r>
            <w:proofErr w:type="gramStart"/>
            <w:r w:rsidRPr="002E0A03">
              <w:rPr>
                <w:rFonts w:ascii="Times New Roman" w:hAnsi="Times New Roman" w:cs="Times New Roman"/>
              </w:rPr>
              <w:t>экземплярах  на</w:t>
            </w:r>
            <w:proofErr w:type="gramEnd"/>
            <w:r w:rsidRPr="002E0A03">
              <w:rPr>
                <w:rFonts w:ascii="Times New Roman" w:hAnsi="Times New Roman" w:cs="Times New Roman"/>
              </w:rPr>
              <w:t xml:space="preserve"> бумажном носителе,</w:t>
            </w:r>
          </w:p>
          <w:p w14:paraId="347E54FE" w14:textId="77777777" w:rsidR="00610843" w:rsidRPr="002E0A03" w:rsidRDefault="00610843" w:rsidP="00610843">
            <w:pPr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 xml:space="preserve">      - в электронном виде – на CD (DVD) в формате .</w:t>
            </w:r>
            <w:proofErr w:type="spellStart"/>
            <w:r w:rsidRPr="002E0A03">
              <w:rPr>
                <w:rFonts w:ascii="Times New Roman" w:hAnsi="Times New Roman" w:cs="Times New Roman"/>
              </w:rPr>
              <w:t>pdf</w:t>
            </w:r>
            <w:proofErr w:type="spellEnd"/>
            <w:r w:rsidRPr="002E0A03">
              <w:rPr>
                <w:rFonts w:ascii="Times New Roman" w:hAnsi="Times New Roman" w:cs="Times New Roman"/>
              </w:rPr>
              <w:t xml:space="preserve"> и .</w:t>
            </w:r>
            <w:proofErr w:type="spellStart"/>
            <w:r w:rsidRPr="002E0A03">
              <w:rPr>
                <w:rFonts w:ascii="Times New Roman" w:hAnsi="Times New Roman" w:cs="Times New Roman"/>
              </w:rPr>
              <w:t>dwg</w:t>
            </w:r>
            <w:proofErr w:type="spellEnd"/>
            <w:r w:rsidRPr="002E0A03">
              <w:rPr>
                <w:rFonts w:ascii="Times New Roman" w:hAnsi="Times New Roman" w:cs="Times New Roman"/>
              </w:rPr>
              <w:t>.</w:t>
            </w:r>
          </w:p>
          <w:p w14:paraId="6D8F5921" w14:textId="77777777" w:rsidR="00610843" w:rsidRPr="002E0A03" w:rsidRDefault="00610843" w:rsidP="009E1CAC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E0A03">
              <w:rPr>
                <w:rFonts w:ascii="Times New Roman" w:hAnsi="Times New Roman" w:cs="Times New Roman"/>
              </w:rPr>
              <w:t>Состав и структура электронной версии должны быть идентичны бумажному оригиналу.</w:t>
            </w:r>
          </w:p>
        </w:tc>
      </w:tr>
      <w:tr w:rsidR="006435DD" w:rsidRPr="0089304F" w14:paraId="2B77A475" w14:textId="77777777" w:rsidTr="00E82694">
        <w:trPr>
          <w:trHeight w:val="248"/>
        </w:trPr>
        <w:tc>
          <w:tcPr>
            <w:tcW w:w="657" w:type="dxa"/>
          </w:tcPr>
          <w:p w14:paraId="5B5C9968" w14:textId="77777777" w:rsidR="006435DD" w:rsidRPr="0089304F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45" w:type="dxa"/>
          </w:tcPr>
          <w:p w14:paraId="0A761123" w14:textId="77777777" w:rsidR="006435DD" w:rsidRPr="0089304F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04F">
              <w:rPr>
                <w:rFonts w:ascii="Times New Roman" w:hAnsi="Times New Roman" w:cs="Times New Roman"/>
                <w:b/>
              </w:rPr>
              <w:t>Условия договора</w:t>
            </w:r>
          </w:p>
        </w:tc>
        <w:tc>
          <w:tcPr>
            <w:tcW w:w="7938" w:type="dxa"/>
          </w:tcPr>
          <w:p w14:paraId="6E7C23D5" w14:textId="4D1694A6" w:rsidR="00FF5170" w:rsidRPr="002E0A03" w:rsidRDefault="002E0A03" w:rsidP="006435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E0A03">
              <w:rPr>
                <w:rFonts w:ascii="Times New Roman" w:hAnsi="Times New Roman" w:cs="Times New Roman"/>
                <w:b/>
                <w:bCs/>
              </w:rPr>
              <w:t>Условия договора Заказчика изменению не подлежат, ГП 2%, ГУ 5%. Заключение ДП без авансирования.</w:t>
            </w:r>
          </w:p>
        </w:tc>
      </w:tr>
      <w:tr w:rsidR="006435DD" w:rsidRPr="0089304F" w14:paraId="570ABCBB" w14:textId="77777777" w:rsidTr="00E82694">
        <w:trPr>
          <w:trHeight w:val="650"/>
        </w:trPr>
        <w:tc>
          <w:tcPr>
            <w:tcW w:w="657" w:type="dxa"/>
          </w:tcPr>
          <w:p w14:paraId="27ECDC92" w14:textId="77777777" w:rsidR="006435DD" w:rsidRPr="0089304F" w:rsidRDefault="004A384E" w:rsidP="00643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45" w:type="dxa"/>
          </w:tcPr>
          <w:p w14:paraId="44D68C21" w14:textId="77777777" w:rsidR="006435DD" w:rsidRPr="0089304F" w:rsidRDefault="006435DD" w:rsidP="0064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304F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75CAA594" w14:textId="77777777" w:rsidR="006435DD" w:rsidRPr="0089304F" w:rsidRDefault="006435DD" w:rsidP="006435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304F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7938" w:type="dxa"/>
          </w:tcPr>
          <w:p w14:paraId="7A3F0590" w14:textId="77777777" w:rsidR="006435DD" w:rsidRPr="002E0A03" w:rsidRDefault="006435DD" w:rsidP="006435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5EC56D9B" w14:textId="77777777" w:rsidR="006435DD" w:rsidRPr="002E0A03" w:rsidRDefault="006435DD" w:rsidP="006435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>Допуски СРО и лицензии по необходимости.</w:t>
            </w:r>
          </w:p>
        </w:tc>
      </w:tr>
      <w:tr w:rsidR="006435DD" w:rsidRPr="0089304F" w14:paraId="2624F179" w14:textId="77777777" w:rsidTr="00E82694">
        <w:tc>
          <w:tcPr>
            <w:tcW w:w="657" w:type="dxa"/>
          </w:tcPr>
          <w:p w14:paraId="51F74193" w14:textId="77777777" w:rsidR="006435DD" w:rsidRPr="0089304F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45" w:type="dxa"/>
          </w:tcPr>
          <w:p w14:paraId="159B96F8" w14:textId="77777777" w:rsidR="006435DD" w:rsidRPr="0089304F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04F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7938" w:type="dxa"/>
          </w:tcPr>
          <w:p w14:paraId="0CFB7785" w14:textId="6D35BD05" w:rsidR="006435DD" w:rsidRPr="002E0A03" w:rsidRDefault="002E0A03" w:rsidP="0061084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E0A03">
              <w:rPr>
                <w:rFonts w:ascii="Times New Roman" w:hAnsi="Times New Roman" w:cs="Times New Roman"/>
                <w:bCs/>
              </w:rPr>
              <w:t xml:space="preserve">Санкт-Петербург, ул. </w:t>
            </w:r>
            <w:proofErr w:type="spellStart"/>
            <w:r w:rsidRPr="002E0A03">
              <w:rPr>
                <w:rFonts w:ascii="Times New Roman" w:hAnsi="Times New Roman" w:cs="Times New Roman"/>
                <w:bCs/>
              </w:rPr>
              <w:t>Тамбасова</w:t>
            </w:r>
            <w:proofErr w:type="spellEnd"/>
            <w:r w:rsidRPr="002E0A03">
              <w:rPr>
                <w:rFonts w:ascii="Times New Roman" w:hAnsi="Times New Roman" w:cs="Times New Roman"/>
                <w:bCs/>
              </w:rPr>
              <w:t>, земельный участок с кадастровым №78:40:0008472:7778. участок №3, этап 1. Корпус 2 этап строительства 1.</w:t>
            </w:r>
          </w:p>
        </w:tc>
      </w:tr>
      <w:tr w:rsidR="006435DD" w:rsidRPr="0089304F" w14:paraId="458D4F24" w14:textId="77777777" w:rsidTr="00E82694">
        <w:tc>
          <w:tcPr>
            <w:tcW w:w="657" w:type="dxa"/>
          </w:tcPr>
          <w:p w14:paraId="725085B9" w14:textId="77777777" w:rsidR="006435DD" w:rsidRPr="0089304F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45" w:type="dxa"/>
          </w:tcPr>
          <w:p w14:paraId="1626F116" w14:textId="77777777" w:rsidR="006435DD" w:rsidRPr="0089304F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04F">
              <w:rPr>
                <w:rFonts w:ascii="Times New Roman" w:hAnsi="Times New Roman" w:cs="Times New Roman"/>
                <w:b/>
              </w:rPr>
              <w:t xml:space="preserve">Сроки выполнения работ </w:t>
            </w:r>
          </w:p>
        </w:tc>
        <w:tc>
          <w:tcPr>
            <w:tcW w:w="7938" w:type="dxa"/>
          </w:tcPr>
          <w:p w14:paraId="6EFB9B9A" w14:textId="31220000" w:rsidR="006435DD" w:rsidRPr="00B83DB4" w:rsidRDefault="00721CB6" w:rsidP="006435DD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B83DB4">
              <w:rPr>
                <w:rFonts w:ascii="Times New Roman" w:hAnsi="Times New Roman" w:cs="Times New Roman"/>
              </w:rPr>
              <w:t xml:space="preserve">с </w:t>
            </w:r>
            <w:r w:rsidR="00B83DB4" w:rsidRPr="00B83DB4">
              <w:rPr>
                <w:rFonts w:ascii="Times New Roman" w:hAnsi="Times New Roman" w:cs="Times New Roman"/>
              </w:rPr>
              <w:t>20.02.2025</w:t>
            </w:r>
            <w:r w:rsidRPr="00B83DB4">
              <w:rPr>
                <w:rFonts w:ascii="Times New Roman" w:hAnsi="Times New Roman" w:cs="Times New Roman"/>
              </w:rPr>
              <w:t xml:space="preserve">г. по </w:t>
            </w:r>
            <w:r w:rsidR="00B83DB4" w:rsidRPr="00B83DB4">
              <w:rPr>
                <w:rFonts w:ascii="Times New Roman" w:hAnsi="Times New Roman" w:cs="Times New Roman"/>
              </w:rPr>
              <w:t>20.06.2025</w:t>
            </w:r>
            <w:r w:rsidRPr="00B83DB4">
              <w:rPr>
                <w:rFonts w:ascii="Times New Roman" w:hAnsi="Times New Roman" w:cs="Times New Roman"/>
              </w:rPr>
              <w:t>г.</w:t>
            </w:r>
          </w:p>
        </w:tc>
      </w:tr>
      <w:tr w:rsidR="006435DD" w:rsidRPr="0089304F" w14:paraId="69A5EB32" w14:textId="77777777" w:rsidTr="00E82694">
        <w:tc>
          <w:tcPr>
            <w:tcW w:w="657" w:type="dxa"/>
          </w:tcPr>
          <w:p w14:paraId="5921FD01" w14:textId="77777777" w:rsidR="006435DD" w:rsidRPr="0089304F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45" w:type="dxa"/>
          </w:tcPr>
          <w:p w14:paraId="07F402E8" w14:textId="77777777" w:rsidR="006435DD" w:rsidRPr="0089304F" w:rsidRDefault="006435DD" w:rsidP="006435D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9304F">
              <w:rPr>
                <w:rFonts w:ascii="Times New Roman" w:hAnsi="Times New Roman" w:cs="Times New Roman"/>
                <w:b/>
              </w:rPr>
              <w:t>Дата начала работ</w:t>
            </w:r>
          </w:p>
        </w:tc>
        <w:tc>
          <w:tcPr>
            <w:tcW w:w="7938" w:type="dxa"/>
          </w:tcPr>
          <w:p w14:paraId="37203534" w14:textId="5E947FDC" w:rsidR="006435DD" w:rsidRPr="00B83DB4" w:rsidRDefault="00B83DB4" w:rsidP="006435DD">
            <w:pPr>
              <w:spacing w:after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B83DB4">
              <w:rPr>
                <w:rFonts w:ascii="Times New Roman" w:hAnsi="Times New Roman" w:cs="Times New Roman"/>
              </w:rPr>
              <w:t>с 20.02.2025г.</w:t>
            </w:r>
          </w:p>
        </w:tc>
      </w:tr>
      <w:tr w:rsidR="006435DD" w:rsidRPr="0089304F" w14:paraId="6E690A21" w14:textId="77777777" w:rsidTr="00E82694">
        <w:trPr>
          <w:trHeight w:val="1126"/>
        </w:trPr>
        <w:tc>
          <w:tcPr>
            <w:tcW w:w="657" w:type="dxa"/>
          </w:tcPr>
          <w:p w14:paraId="1D3CDF2B" w14:textId="77777777" w:rsidR="006435DD" w:rsidRPr="0089304F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45" w:type="dxa"/>
          </w:tcPr>
          <w:p w14:paraId="434A2DB7" w14:textId="77777777" w:rsidR="006435DD" w:rsidRPr="0089304F" w:rsidRDefault="006435DD" w:rsidP="0064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04F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</w:tc>
        <w:tc>
          <w:tcPr>
            <w:tcW w:w="7938" w:type="dxa"/>
          </w:tcPr>
          <w:p w14:paraId="0FC8AF0F" w14:textId="77777777" w:rsidR="006435DD" w:rsidRPr="002E0A03" w:rsidRDefault="006435DD" w:rsidP="00DB33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>Анкета участника (Приложение № 1).</w:t>
            </w:r>
          </w:p>
          <w:p w14:paraId="20F0834E" w14:textId="5EAE9115" w:rsidR="006435DD" w:rsidRPr="002E0A03" w:rsidRDefault="006435DD" w:rsidP="00DB33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>Расчет договорной цены (Приложение № 2).</w:t>
            </w:r>
          </w:p>
          <w:p w14:paraId="6A00C50B" w14:textId="2E0E18E3" w:rsidR="00DC2630" w:rsidRPr="002E0A03" w:rsidRDefault="00DC2630" w:rsidP="00DB336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A03">
              <w:rPr>
                <w:rFonts w:ascii="Times New Roman" w:hAnsi="Times New Roman" w:cs="Times New Roman"/>
              </w:rPr>
              <w:t>Спецификация на окна</w:t>
            </w:r>
          </w:p>
          <w:p w14:paraId="3EC032C8" w14:textId="6312B52C" w:rsidR="006435DD" w:rsidRPr="002E0A03" w:rsidRDefault="002E0F98" w:rsidP="00DC263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карта текущих и выполненных работ</w:t>
            </w:r>
          </w:p>
        </w:tc>
      </w:tr>
      <w:tr w:rsidR="006435DD" w:rsidRPr="0089304F" w14:paraId="04008BA1" w14:textId="77777777" w:rsidTr="00E82694">
        <w:tc>
          <w:tcPr>
            <w:tcW w:w="657" w:type="dxa"/>
          </w:tcPr>
          <w:p w14:paraId="4EB68E45" w14:textId="77777777" w:rsidR="006435DD" w:rsidRPr="0089304F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45" w:type="dxa"/>
          </w:tcPr>
          <w:p w14:paraId="4C7CD7B0" w14:textId="77777777" w:rsidR="006435DD" w:rsidRPr="0089304F" w:rsidRDefault="006435DD" w:rsidP="0064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04F">
              <w:rPr>
                <w:rFonts w:ascii="Times New Roman" w:hAnsi="Times New Roman" w:cs="Times New Roman"/>
                <w:b/>
              </w:rPr>
              <w:t>Место и форма подачи коммерческого предложения</w:t>
            </w:r>
          </w:p>
        </w:tc>
        <w:tc>
          <w:tcPr>
            <w:tcW w:w="7938" w:type="dxa"/>
          </w:tcPr>
          <w:p w14:paraId="783F7B3A" w14:textId="77777777" w:rsidR="002E0F98" w:rsidRPr="009C7CEC" w:rsidRDefault="002E0F98" w:rsidP="002E0F9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C7CEC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9C7CEC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9C7CEC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9C7CEC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9C7CE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6F5AA889" w14:textId="549EB4F3" w:rsidR="003F35DE" w:rsidRPr="002E0A03" w:rsidRDefault="003F35DE" w:rsidP="00DB336C">
            <w:pPr>
              <w:tabs>
                <w:tab w:val="left" w:pos="449"/>
                <w:tab w:val="left" w:pos="439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5DD" w:rsidRPr="0089304F" w14:paraId="75328CC8" w14:textId="77777777" w:rsidTr="00E82694">
        <w:tc>
          <w:tcPr>
            <w:tcW w:w="657" w:type="dxa"/>
          </w:tcPr>
          <w:p w14:paraId="23F95CB5" w14:textId="77777777" w:rsidR="006435DD" w:rsidRPr="0089304F" w:rsidRDefault="004A384E" w:rsidP="006435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45" w:type="dxa"/>
          </w:tcPr>
          <w:p w14:paraId="30664E97" w14:textId="77777777" w:rsidR="006435DD" w:rsidRPr="0089304F" w:rsidRDefault="006435DD" w:rsidP="006435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9304F">
              <w:rPr>
                <w:rFonts w:ascii="Times New Roman" w:hAnsi="Times New Roman" w:cs="Times New Roman"/>
                <w:b/>
              </w:rPr>
              <w:t>Срок подачи коммерческого предложения</w:t>
            </w:r>
          </w:p>
        </w:tc>
        <w:tc>
          <w:tcPr>
            <w:tcW w:w="7938" w:type="dxa"/>
          </w:tcPr>
          <w:p w14:paraId="5FE1D198" w14:textId="0FC3C48A" w:rsidR="006435DD" w:rsidRPr="002E0A03" w:rsidRDefault="002E0F98" w:rsidP="00DB336C">
            <w:pPr>
              <w:tabs>
                <w:tab w:val="left" w:pos="4392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дней</w:t>
            </w:r>
          </w:p>
        </w:tc>
      </w:tr>
    </w:tbl>
    <w:p w14:paraId="2F4FC952" w14:textId="77777777" w:rsidR="007F2EAD" w:rsidRPr="0089304F" w:rsidRDefault="007F2EAD" w:rsidP="007F2EAD">
      <w:pPr>
        <w:pStyle w:val="a3"/>
        <w:spacing w:after="0"/>
        <w:jc w:val="both"/>
        <w:rPr>
          <w:rFonts w:ascii="Times New Roman" w:hAnsi="Times New Roman" w:cs="Times New Roman"/>
          <w:color w:val="FF0000"/>
        </w:rPr>
      </w:pPr>
    </w:p>
    <w:p w14:paraId="31744651" w14:textId="77777777" w:rsidR="00E71276" w:rsidRPr="0089304F" w:rsidRDefault="00E71276" w:rsidP="008968AC">
      <w:pPr>
        <w:spacing w:after="0"/>
        <w:rPr>
          <w:rFonts w:ascii="Times New Roman" w:hAnsi="Times New Roman" w:cs="Times New Roman"/>
          <w:b/>
          <w:color w:val="FF0000"/>
        </w:rPr>
        <w:sectPr w:rsidR="00E71276" w:rsidRPr="0089304F" w:rsidSect="00E82694">
          <w:headerReference w:type="default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4BA6E90" w14:textId="77777777" w:rsidR="007F2EAD" w:rsidRPr="009A4F03" w:rsidRDefault="007F2EAD" w:rsidP="008968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F2EAD" w:rsidRPr="009A4F03" w:rsidSect="00CC648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FF20" w14:textId="77777777" w:rsidR="008A17E6" w:rsidRDefault="008A17E6" w:rsidP="00EB276B">
      <w:pPr>
        <w:spacing w:after="0" w:line="240" w:lineRule="auto"/>
      </w:pPr>
      <w:r>
        <w:separator/>
      </w:r>
    </w:p>
  </w:endnote>
  <w:endnote w:type="continuationSeparator" w:id="0">
    <w:p w14:paraId="5784B6FE" w14:textId="77777777" w:rsidR="008A17E6" w:rsidRDefault="008A17E6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326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0B1A24" w14:textId="2B113A1F" w:rsidR="008A6B57" w:rsidRDefault="008A6B57">
            <w:pPr>
              <w:pStyle w:val="a8"/>
              <w:jc w:val="center"/>
            </w:pPr>
            <w:r w:rsidRPr="00F95672">
              <w:rPr>
                <w:i/>
              </w:rPr>
              <w:t xml:space="preserve">Страница 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95672">
              <w:rPr>
                <w:b/>
                <w:bCs/>
                <w:i/>
              </w:rPr>
              <w:instrText>PAGE</w:instrTex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B76644">
              <w:rPr>
                <w:b/>
                <w:bCs/>
                <w:i/>
                <w:noProof/>
              </w:rPr>
              <w:t>1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F95672">
              <w:rPr>
                <w:i/>
              </w:rPr>
              <w:t xml:space="preserve"> из </w:t>
            </w:r>
            <w:r w:rsidR="00DC2630">
              <w:rPr>
                <w:b/>
                <w:bCs/>
                <w:i/>
                <w:sz w:val="24"/>
                <w:szCs w:val="24"/>
              </w:rPr>
              <w:t>5</w:t>
            </w:r>
          </w:p>
        </w:sdtContent>
      </w:sdt>
    </w:sdtContent>
  </w:sdt>
  <w:p w14:paraId="71F69D22" w14:textId="77777777" w:rsidR="008A6B57" w:rsidRDefault="008A6B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6515" w14:textId="77777777" w:rsidR="008A17E6" w:rsidRDefault="008A17E6" w:rsidP="00EB276B">
      <w:pPr>
        <w:spacing w:after="0" w:line="240" w:lineRule="auto"/>
      </w:pPr>
      <w:r>
        <w:separator/>
      </w:r>
    </w:p>
  </w:footnote>
  <w:footnote w:type="continuationSeparator" w:id="0">
    <w:p w14:paraId="084D59AA" w14:textId="77777777" w:rsidR="008A17E6" w:rsidRDefault="008A17E6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39CD" w14:textId="77777777" w:rsidR="008A6B57" w:rsidRPr="007F2EAD" w:rsidRDefault="008A6B57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3E0"/>
    <w:multiLevelType w:val="hybridMultilevel"/>
    <w:tmpl w:val="4B02F5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AA2BE8"/>
    <w:multiLevelType w:val="hybridMultilevel"/>
    <w:tmpl w:val="48AA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24E4"/>
    <w:multiLevelType w:val="hybridMultilevel"/>
    <w:tmpl w:val="E67CE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1BAA"/>
    <w:multiLevelType w:val="multilevel"/>
    <w:tmpl w:val="999A350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76A"/>
    <w:multiLevelType w:val="multilevel"/>
    <w:tmpl w:val="E7BA6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A70EA9"/>
    <w:multiLevelType w:val="hybridMultilevel"/>
    <w:tmpl w:val="1BB2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B7533"/>
    <w:multiLevelType w:val="multilevel"/>
    <w:tmpl w:val="5FE0678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2FA00DC"/>
    <w:multiLevelType w:val="hybridMultilevel"/>
    <w:tmpl w:val="62E8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C0186"/>
    <w:multiLevelType w:val="multilevel"/>
    <w:tmpl w:val="56BE3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2478CA"/>
    <w:multiLevelType w:val="multilevel"/>
    <w:tmpl w:val="59B87B2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C3AAF"/>
    <w:multiLevelType w:val="multilevel"/>
    <w:tmpl w:val="1DEC3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86F16"/>
    <w:multiLevelType w:val="hybridMultilevel"/>
    <w:tmpl w:val="FF98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64BD6"/>
    <w:multiLevelType w:val="hybridMultilevel"/>
    <w:tmpl w:val="4DA8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6ADD"/>
    <w:multiLevelType w:val="multilevel"/>
    <w:tmpl w:val="BD7E02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56B3978"/>
    <w:multiLevelType w:val="multilevel"/>
    <w:tmpl w:val="02EA42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640A4D"/>
    <w:multiLevelType w:val="multilevel"/>
    <w:tmpl w:val="BD7E02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A0A7A46"/>
    <w:multiLevelType w:val="hybridMultilevel"/>
    <w:tmpl w:val="CFDCB32E"/>
    <w:lvl w:ilvl="0" w:tplc="5B8EB2D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A0FC3"/>
    <w:multiLevelType w:val="hybridMultilevel"/>
    <w:tmpl w:val="A472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25281"/>
    <w:multiLevelType w:val="multilevel"/>
    <w:tmpl w:val="2DAC995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3C5EFB"/>
    <w:multiLevelType w:val="multilevel"/>
    <w:tmpl w:val="F660888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97120"/>
    <w:multiLevelType w:val="multilevel"/>
    <w:tmpl w:val="39B666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440"/>
      </w:pPr>
      <w:rPr>
        <w:rFonts w:hint="default"/>
      </w:rPr>
    </w:lvl>
  </w:abstractNum>
  <w:abstractNum w:abstractNumId="26" w15:restartNumberingAfterBreak="0">
    <w:nsid w:val="6B991939"/>
    <w:multiLevelType w:val="multilevel"/>
    <w:tmpl w:val="5CF491F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301E7"/>
    <w:multiLevelType w:val="hybridMultilevel"/>
    <w:tmpl w:val="2DB6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E4E35"/>
    <w:multiLevelType w:val="multilevel"/>
    <w:tmpl w:val="08FE6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6F43472"/>
    <w:multiLevelType w:val="hybridMultilevel"/>
    <w:tmpl w:val="60E81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E1118"/>
    <w:multiLevelType w:val="hybridMultilevel"/>
    <w:tmpl w:val="70725EAC"/>
    <w:lvl w:ilvl="0" w:tplc="56464F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028E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40A67"/>
    <w:multiLevelType w:val="multilevel"/>
    <w:tmpl w:val="86E6C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DC662B5"/>
    <w:multiLevelType w:val="hybridMultilevel"/>
    <w:tmpl w:val="173A8EA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EB95112"/>
    <w:multiLevelType w:val="multilevel"/>
    <w:tmpl w:val="E1FE7E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570420"/>
    <w:multiLevelType w:val="hybridMultilevel"/>
    <w:tmpl w:val="DBE2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23625">
    <w:abstractNumId w:val="12"/>
  </w:num>
  <w:num w:numId="2" w16cid:durableId="232815709">
    <w:abstractNumId w:val="3"/>
  </w:num>
  <w:num w:numId="3" w16cid:durableId="1559702497">
    <w:abstractNumId w:val="21"/>
  </w:num>
  <w:num w:numId="4" w16cid:durableId="364211181">
    <w:abstractNumId w:val="27"/>
  </w:num>
  <w:num w:numId="5" w16cid:durableId="1319262884">
    <w:abstractNumId w:val="7"/>
  </w:num>
  <w:num w:numId="6" w16cid:durableId="1432509139">
    <w:abstractNumId w:val="14"/>
  </w:num>
  <w:num w:numId="7" w16cid:durableId="396904887">
    <w:abstractNumId w:val="23"/>
  </w:num>
  <w:num w:numId="8" w16cid:durableId="1979677861">
    <w:abstractNumId w:val="24"/>
  </w:num>
  <w:num w:numId="9" w16cid:durableId="1998608885">
    <w:abstractNumId w:val="34"/>
  </w:num>
  <w:num w:numId="10" w16cid:durableId="1549687508">
    <w:abstractNumId w:val="29"/>
  </w:num>
  <w:num w:numId="11" w16cid:durableId="1647661693">
    <w:abstractNumId w:val="13"/>
  </w:num>
  <w:num w:numId="12" w16cid:durableId="1495684496">
    <w:abstractNumId w:val="8"/>
  </w:num>
  <w:num w:numId="13" w16cid:durableId="1540776248">
    <w:abstractNumId w:val="4"/>
  </w:num>
  <w:num w:numId="14" w16cid:durableId="1906913522">
    <w:abstractNumId w:val="31"/>
  </w:num>
  <w:num w:numId="15" w16cid:durableId="1060514966">
    <w:abstractNumId w:val="20"/>
  </w:num>
  <w:num w:numId="16" w16cid:durableId="337733702">
    <w:abstractNumId w:val="26"/>
  </w:num>
  <w:num w:numId="17" w16cid:durableId="1782534881">
    <w:abstractNumId w:val="5"/>
  </w:num>
  <w:num w:numId="18" w16cid:durableId="694044826">
    <w:abstractNumId w:val="18"/>
  </w:num>
  <w:num w:numId="19" w16cid:durableId="25765080">
    <w:abstractNumId w:val="11"/>
  </w:num>
  <w:num w:numId="20" w16cid:durableId="1788692756">
    <w:abstractNumId w:val="25"/>
  </w:num>
  <w:num w:numId="21" w16cid:durableId="1163621184">
    <w:abstractNumId w:val="10"/>
  </w:num>
  <w:num w:numId="22" w16cid:durableId="1640694902">
    <w:abstractNumId w:val="17"/>
  </w:num>
  <w:num w:numId="23" w16cid:durableId="1252928863">
    <w:abstractNumId w:val="32"/>
  </w:num>
  <w:num w:numId="24" w16cid:durableId="1958371861">
    <w:abstractNumId w:val="0"/>
  </w:num>
  <w:num w:numId="25" w16cid:durableId="1263297283">
    <w:abstractNumId w:val="33"/>
  </w:num>
  <w:num w:numId="26" w16cid:durableId="1853060758">
    <w:abstractNumId w:val="1"/>
  </w:num>
  <w:num w:numId="27" w16cid:durableId="153880624">
    <w:abstractNumId w:val="15"/>
  </w:num>
  <w:num w:numId="28" w16cid:durableId="694692701">
    <w:abstractNumId w:val="35"/>
  </w:num>
  <w:num w:numId="29" w16cid:durableId="449057075">
    <w:abstractNumId w:val="9"/>
  </w:num>
  <w:num w:numId="30" w16cid:durableId="2093811893">
    <w:abstractNumId w:val="2"/>
  </w:num>
  <w:num w:numId="31" w16cid:durableId="950361551">
    <w:abstractNumId w:val="30"/>
  </w:num>
  <w:num w:numId="32" w16cid:durableId="1042051597">
    <w:abstractNumId w:val="19"/>
  </w:num>
  <w:num w:numId="33" w16cid:durableId="315647336">
    <w:abstractNumId w:val="22"/>
  </w:num>
  <w:num w:numId="34" w16cid:durableId="916283987">
    <w:abstractNumId w:val="16"/>
  </w:num>
  <w:num w:numId="35" w16cid:durableId="1811165521">
    <w:abstractNumId w:val="6"/>
  </w:num>
  <w:num w:numId="36" w16cid:durableId="3415179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0765B"/>
    <w:rsid w:val="00013C8E"/>
    <w:rsid w:val="000208D7"/>
    <w:rsid w:val="00022C11"/>
    <w:rsid w:val="0002337E"/>
    <w:rsid w:val="00023C1F"/>
    <w:rsid w:val="00026191"/>
    <w:rsid w:val="0004776B"/>
    <w:rsid w:val="000478A1"/>
    <w:rsid w:val="00053090"/>
    <w:rsid w:val="00056AD7"/>
    <w:rsid w:val="0006480B"/>
    <w:rsid w:val="00071BB8"/>
    <w:rsid w:val="0007648E"/>
    <w:rsid w:val="00080B0A"/>
    <w:rsid w:val="00087038"/>
    <w:rsid w:val="00091A71"/>
    <w:rsid w:val="000A4D14"/>
    <w:rsid w:val="000A6A45"/>
    <w:rsid w:val="000B2405"/>
    <w:rsid w:val="000B39F7"/>
    <w:rsid w:val="000B3EA7"/>
    <w:rsid w:val="000B5C83"/>
    <w:rsid w:val="000B5EE9"/>
    <w:rsid w:val="000C00A7"/>
    <w:rsid w:val="000C1978"/>
    <w:rsid w:val="000D77E5"/>
    <w:rsid w:val="001020D8"/>
    <w:rsid w:val="0012403F"/>
    <w:rsid w:val="00125C00"/>
    <w:rsid w:val="00127E69"/>
    <w:rsid w:val="00133178"/>
    <w:rsid w:val="00133681"/>
    <w:rsid w:val="00134DE2"/>
    <w:rsid w:val="001445DF"/>
    <w:rsid w:val="001446AF"/>
    <w:rsid w:val="00153620"/>
    <w:rsid w:val="00156108"/>
    <w:rsid w:val="001561D5"/>
    <w:rsid w:val="0016368E"/>
    <w:rsid w:val="0016438B"/>
    <w:rsid w:val="00183999"/>
    <w:rsid w:val="001A771E"/>
    <w:rsid w:val="001B3A5B"/>
    <w:rsid w:val="001C09B3"/>
    <w:rsid w:val="001C0F8B"/>
    <w:rsid w:val="001C23BF"/>
    <w:rsid w:val="001C746F"/>
    <w:rsid w:val="001F0900"/>
    <w:rsid w:val="001F2C48"/>
    <w:rsid w:val="001F351F"/>
    <w:rsid w:val="001F6762"/>
    <w:rsid w:val="001F68B7"/>
    <w:rsid w:val="00203F17"/>
    <w:rsid w:val="00211D01"/>
    <w:rsid w:val="0021243C"/>
    <w:rsid w:val="00215191"/>
    <w:rsid w:val="00220282"/>
    <w:rsid w:val="00224AE4"/>
    <w:rsid w:val="00252597"/>
    <w:rsid w:val="00252B68"/>
    <w:rsid w:val="002534A6"/>
    <w:rsid w:val="00274B27"/>
    <w:rsid w:val="00281967"/>
    <w:rsid w:val="002B0D99"/>
    <w:rsid w:val="002D11D0"/>
    <w:rsid w:val="002D1DD9"/>
    <w:rsid w:val="002D2DA9"/>
    <w:rsid w:val="002E0A03"/>
    <w:rsid w:val="002E0F98"/>
    <w:rsid w:val="002E2143"/>
    <w:rsid w:val="002E2974"/>
    <w:rsid w:val="002E4F1A"/>
    <w:rsid w:val="002F1F9D"/>
    <w:rsid w:val="002F2C66"/>
    <w:rsid w:val="002F4843"/>
    <w:rsid w:val="0030305A"/>
    <w:rsid w:val="003031CE"/>
    <w:rsid w:val="003038C4"/>
    <w:rsid w:val="00303EB5"/>
    <w:rsid w:val="00307A0C"/>
    <w:rsid w:val="00317C61"/>
    <w:rsid w:val="00326E2E"/>
    <w:rsid w:val="003270A2"/>
    <w:rsid w:val="00327114"/>
    <w:rsid w:val="00336D7B"/>
    <w:rsid w:val="00341B6F"/>
    <w:rsid w:val="00343F80"/>
    <w:rsid w:val="00346D11"/>
    <w:rsid w:val="00352851"/>
    <w:rsid w:val="00363CE1"/>
    <w:rsid w:val="003660F1"/>
    <w:rsid w:val="00371C82"/>
    <w:rsid w:val="003915CB"/>
    <w:rsid w:val="00395291"/>
    <w:rsid w:val="003A032A"/>
    <w:rsid w:val="003A05C4"/>
    <w:rsid w:val="003A193A"/>
    <w:rsid w:val="003A3D38"/>
    <w:rsid w:val="003A5581"/>
    <w:rsid w:val="003A5867"/>
    <w:rsid w:val="003B27AD"/>
    <w:rsid w:val="003C0CCC"/>
    <w:rsid w:val="003C30AB"/>
    <w:rsid w:val="003D4543"/>
    <w:rsid w:val="003D56D8"/>
    <w:rsid w:val="003E3CB8"/>
    <w:rsid w:val="003E65DB"/>
    <w:rsid w:val="003E6CD3"/>
    <w:rsid w:val="003F044F"/>
    <w:rsid w:val="003F1542"/>
    <w:rsid w:val="003F35DE"/>
    <w:rsid w:val="003F3743"/>
    <w:rsid w:val="003F6180"/>
    <w:rsid w:val="003F79B7"/>
    <w:rsid w:val="0045418B"/>
    <w:rsid w:val="00456582"/>
    <w:rsid w:val="004663BF"/>
    <w:rsid w:val="004730EB"/>
    <w:rsid w:val="00473C73"/>
    <w:rsid w:val="00484E06"/>
    <w:rsid w:val="004A2698"/>
    <w:rsid w:val="004A35A1"/>
    <w:rsid w:val="004A384E"/>
    <w:rsid w:val="004D278C"/>
    <w:rsid w:val="004D6602"/>
    <w:rsid w:val="004D7CB6"/>
    <w:rsid w:val="004F315C"/>
    <w:rsid w:val="00506C97"/>
    <w:rsid w:val="005157FB"/>
    <w:rsid w:val="00521B82"/>
    <w:rsid w:val="005245FB"/>
    <w:rsid w:val="00531651"/>
    <w:rsid w:val="00533E19"/>
    <w:rsid w:val="00535880"/>
    <w:rsid w:val="00540856"/>
    <w:rsid w:val="005425AE"/>
    <w:rsid w:val="00557A4B"/>
    <w:rsid w:val="00563104"/>
    <w:rsid w:val="00567BE1"/>
    <w:rsid w:val="00571FA0"/>
    <w:rsid w:val="00583B42"/>
    <w:rsid w:val="00586AE3"/>
    <w:rsid w:val="005943AD"/>
    <w:rsid w:val="005A7CE4"/>
    <w:rsid w:val="005C2334"/>
    <w:rsid w:val="005D6CAA"/>
    <w:rsid w:val="005E3A28"/>
    <w:rsid w:val="005F6D63"/>
    <w:rsid w:val="005F7EEA"/>
    <w:rsid w:val="006021F7"/>
    <w:rsid w:val="00610773"/>
    <w:rsid w:val="00610843"/>
    <w:rsid w:val="00610ED3"/>
    <w:rsid w:val="00615087"/>
    <w:rsid w:val="006235AE"/>
    <w:rsid w:val="00626481"/>
    <w:rsid w:val="00636A34"/>
    <w:rsid w:val="006435DD"/>
    <w:rsid w:val="00645F03"/>
    <w:rsid w:val="006469F8"/>
    <w:rsid w:val="0065048D"/>
    <w:rsid w:val="00656CDD"/>
    <w:rsid w:val="0067156B"/>
    <w:rsid w:val="00671738"/>
    <w:rsid w:val="006759E4"/>
    <w:rsid w:val="00680982"/>
    <w:rsid w:val="00681813"/>
    <w:rsid w:val="00681A0C"/>
    <w:rsid w:val="00681CA7"/>
    <w:rsid w:val="00684CAB"/>
    <w:rsid w:val="00693AC5"/>
    <w:rsid w:val="00694353"/>
    <w:rsid w:val="006A5F8F"/>
    <w:rsid w:val="006B4F5B"/>
    <w:rsid w:val="006B6C92"/>
    <w:rsid w:val="006C4BB3"/>
    <w:rsid w:val="006D740F"/>
    <w:rsid w:val="006E4574"/>
    <w:rsid w:val="006F5A4C"/>
    <w:rsid w:val="0070157D"/>
    <w:rsid w:val="00703A1C"/>
    <w:rsid w:val="00706512"/>
    <w:rsid w:val="0071470B"/>
    <w:rsid w:val="00721CB6"/>
    <w:rsid w:val="00732DEC"/>
    <w:rsid w:val="00752C13"/>
    <w:rsid w:val="00754FF6"/>
    <w:rsid w:val="00767595"/>
    <w:rsid w:val="007762E4"/>
    <w:rsid w:val="00776E9B"/>
    <w:rsid w:val="00776F67"/>
    <w:rsid w:val="00790071"/>
    <w:rsid w:val="007B339C"/>
    <w:rsid w:val="007C7188"/>
    <w:rsid w:val="007C72E2"/>
    <w:rsid w:val="007D4606"/>
    <w:rsid w:val="007E54BF"/>
    <w:rsid w:val="007F0508"/>
    <w:rsid w:val="007F2EAD"/>
    <w:rsid w:val="0080233B"/>
    <w:rsid w:val="00803DA0"/>
    <w:rsid w:val="00806921"/>
    <w:rsid w:val="00815C37"/>
    <w:rsid w:val="008216F5"/>
    <w:rsid w:val="00827EF6"/>
    <w:rsid w:val="008327CE"/>
    <w:rsid w:val="00832A1D"/>
    <w:rsid w:val="00833539"/>
    <w:rsid w:val="00837E56"/>
    <w:rsid w:val="00851B9A"/>
    <w:rsid w:val="0087170D"/>
    <w:rsid w:val="00882056"/>
    <w:rsid w:val="0088433F"/>
    <w:rsid w:val="00885681"/>
    <w:rsid w:val="00890630"/>
    <w:rsid w:val="0089304F"/>
    <w:rsid w:val="008967C1"/>
    <w:rsid w:val="008968AC"/>
    <w:rsid w:val="008A01C5"/>
    <w:rsid w:val="008A17E6"/>
    <w:rsid w:val="008A6699"/>
    <w:rsid w:val="008A6B57"/>
    <w:rsid w:val="008A6FB3"/>
    <w:rsid w:val="008A790E"/>
    <w:rsid w:val="008C129D"/>
    <w:rsid w:val="008C1F2A"/>
    <w:rsid w:val="008C53F6"/>
    <w:rsid w:val="008D244F"/>
    <w:rsid w:val="008D33CF"/>
    <w:rsid w:val="008E4815"/>
    <w:rsid w:val="009011A6"/>
    <w:rsid w:val="00902272"/>
    <w:rsid w:val="00913C8B"/>
    <w:rsid w:val="00913E03"/>
    <w:rsid w:val="009140CC"/>
    <w:rsid w:val="00921C67"/>
    <w:rsid w:val="00925A0B"/>
    <w:rsid w:val="009462BD"/>
    <w:rsid w:val="00946B5D"/>
    <w:rsid w:val="00953C18"/>
    <w:rsid w:val="0095607E"/>
    <w:rsid w:val="0096001D"/>
    <w:rsid w:val="0097125D"/>
    <w:rsid w:val="009A075F"/>
    <w:rsid w:val="009A4F03"/>
    <w:rsid w:val="009C342A"/>
    <w:rsid w:val="009C7687"/>
    <w:rsid w:val="009D7405"/>
    <w:rsid w:val="009E1CAC"/>
    <w:rsid w:val="009E372E"/>
    <w:rsid w:val="009F2300"/>
    <w:rsid w:val="00A060D1"/>
    <w:rsid w:val="00A066C2"/>
    <w:rsid w:val="00A11090"/>
    <w:rsid w:val="00A34BD2"/>
    <w:rsid w:val="00A36E57"/>
    <w:rsid w:val="00A408A6"/>
    <w:rsid w:val="00A43A45"/>
    <w:rsid w:val="00A50A7F"/>
    <w:rsid w:val="00A55161"/>
    <w:rsid w:val="00A5590A"/>
    <w:rsid w:val="00A643F0"/>
    <w:rsid w:val="00A6464D"/>
    <w:rsid w:val="00A657CA"/>
    <w:rsid w:val="00A66A13"/>
    <w:rsid w:val="00A80EE5"/>
    <w:rsid w:val="00A87CDE"/>
    <w:rsid w:val="00A9409B"/>
    <w:rsid w:val="00A94ED2"/>
    <w:rsid w:val="00AA17E3"/>
    <w:rsid w:val="00AB0CA8"/>
    <w:rsid w:val="00AC2365"/>
    <w:rsid w:val="00AD0B06"/>
    <w:rsid w:val="00AE3D05"/>
    <w:rsid w:val="00AF1300"/>
    <w:rsid w:val="00AF4C78"/>
    <w:rsid w:val="00AF566A"/>
    <w:rsid w:val="00B000C4"/>
    <w:rsid w:val="00B0071A"/>
    <w:rsid w:val="00B023DD"/>
    <w:rsid w:val="00B04BF0"/>
    <w:rsid w:val="00B073AF"/>
    <w:rsid w:val="00B2087F"/>
    <w:rsid w:val="00B21DBC"/>
    <w:rsid w:val="00B30524"/>
    <w:rsid w:val="00B32943"/>
    <w:rsid w:val="00B57330"/>
    <w:rsid w:val="00B65B10"/>
    <w:rsid w:val="00B73B31"/>
    <w:rsid w:val="00B76644"/>
    <w:rsid w:val="00B80A59"/>
    <w:rsid w:val="00B83DB4"/>
    <w:rsid w:val="00B94339"/>
    <w:rsid w:val="00B948AF"/>
    <w:rsid w:val="00B95AC9"/>
    <w:rsid w:val="00BA29EC"/>
    <w:rsid w:val="00BA5982"/>
    <w:rsid w:val="00BA6DC8"/>
    <w:rsid w:val="00BC175E"/>
    <w:rsid w:val="00BC779C"/>
    <w:rsid w:val="00BD138C"/>
    <w:rsid w:val="00BE15BC"/>
    <w:rsid w:val="00BE286E"/>
    <w:rsid w:val="00BF44FC"/>
    <w:rsid w:val="00C15880"/>
    <w:rsid w:val="00C23398"/>
    <w:rsid w:val="00C25818"/>
    <w:rsid w:val="00C5061C"/>
    <w:rsid w:val="00C62216"/>
    <w:rsid w:val="00C63CE2"/>
    <w:rsid w:val="00C64F64"/>
    <w:rsid w:val="00CA0DEE"/>
    <w:rsid w:val="00CA6DD4"/>
    <w:rsid w:val="00CA6E4E"/>
    <w:rsid w:val="00CC648F"/>
    <w:rsid w:val="00CD0B14"/>
    <w:rsid w:val="00CF1636"/>
    <w:rsid w:val="00D0138F"/>
    <w:rsid w:val="00D04919"/>
    <w:rsid w:val="00D1198A"/>
    <w:rsid w:val="00D173FC"/>
    <w:rsid w:val="00D40E0A"/>
    <w:rsid w:val="00D4440B"/>
    <w:rsid w:val="00D46CBF"/>
    <w:rsid w:val="00D51094"/>
    <w:rsid w:val="00D60D08"/>
    <w:rsid w:val="00D61B2B"/>
    <w:rsid w:val="00D6592E"/>
    <w:rsid w:val="00D722C8"/>
    <w:rsid w:val="00D73087"/>
    <w:rsid w:val="00D849B2"/>
    <w:rsid w:val="00D9110B"/>
    <w:rsid w:val="00DA2391"/>
    <w:rsid w:val="00DA4D94"/>
    <w:rsid w:val="00DA781E"/>
    <w:rsid w:val="00DB0EBF"/>
    <w:rsid w:val="00DB336C"/>
    <w:rsid w:val="00DB5B3D"/>
    <w:rsid w:val="00DC2630"/>
    <w:rsid w:val="00DC359E"/>
    <w:rsid w:val="00DC522A"/>
    <w:rsid w:val="00DC58A1"/>
    <w:rsid w:val="00DD253B"/>
    <w:rsid w:val="00DD2540"/>
    <w:rsid w:val="00DD66E6"/>
    <w:rsid w:val="00DE3616"/>
    <w:rsid w:val="00DF2B4F"/>
    <w:rsid w:val="00DF3486"/>
    <w:rsid w:val="00DF4043"/>
    <w:rsid w:val="00E1261A"/>
    <w:rsid w:val="00E13981"/>
    <w:rsid w:val="00E160E6"/>
    <w:rsid w:val="00E31160"/>
    <w:rsid w:val="00E41CE7"/>
    <w:rsid w:val="00E53403"/>
    <w:rsid w:val="00E54497"/>
    <w:rsid w:val="00E54713"/>
    <w:rsid w:val="00E66AC9"/>
    <w:rsid w:val="00E71276"/>
    <w:rsid w:val="00E75D13"/>
    <w:rsid w:val="00E81BD4"/>
    <w:rsid w:val="00E82694"/>
    <w:rsid w:val="00EA3198"/>
    <w:rsid w:val="00EB17E7"/>
    <w:rsid w:val="00EB276B"/>
    <w:rsid w:val="00EB5390"/>
    <w:rsid w:val="00EB73E0"/>
    <w:rsid w:val="00EB75D2"/>
    <w:rsid w:val="00EC3573"/>
    <w:rsid w:val="00ED0B5C"/>
    <w:rsid w:val="00ED271A"/>
    <w:rsid w:val="00ED412F"/>
    <w:rsid w:val="00ED622D"/>
    <w:rsid w:val="00EE2163"/>
    <w:rsid w:val="00EE6116"/>
    <w:rsid w:val="00EE7381"/>
    <w:rsid w:val="00EE7D3A"/>
    <w:rsid w:val="00EF6CEB"/>
    <w:rsid w:val="00F17427"/>
    <w:rsid w:val="00F32583"/>
    <w:rsid w:val="00F37A92"/>
    <w:rsid w:val="00F44A57"/>
    <w:rsid w:val="00F45A5A"/>
    <w:rsid w:val="00F514DC"/>
    <w:rsid w:val="00F56CB0"/>
    <w:rsid w:val="00F718F5"/>
    <w:rsid w:val="00F85281"/>
    <w:rsid w:val="00F861C0"/>
    <w:rsid w:val="00F9087A"/>
    <w:rsid w:val="00F95672"/>
    <w:rsid w:val="00FA3C7E"/>
    <w:rsid w:val="00FA5272"/>
    <w:rsid w:val="00FB62B0"/>
    <w:rsid w:val="00FD278C"/>
    <w:rsid w:val="00FD2D6B"/>
    <w:rsid w:val="00FE4C54"/>
    <w:rsid w:val="00FE7AD1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805EC"/>
  <w15:docId w15:val="{8D7702AB-AEFA-4E62-810E-F4A15E97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3F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0E8876-66C0-4E77-B8FB-E0C755BA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12</cp:revision>
  <cp:lastPrinted>2024-05-15T08:49:00Z</cp:lastPrinted>
  <dcterms:created xsi:type="dcterms:W3CDTF">2024-05-15T07:16:00Z</dcterms:created>
  <dcterms:modified xsi:type="dcterms:W3CDTF">2024-10-11T11:49:00Z</dcterms:modified>
</cp:coreProperties>
</file>