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40" w:rsidRPr="00022987" w:rsidRDefault="00187070" w:rsidP="00187070">
      <w:pPr>
        <w:keepNext/>
        <w:spacing w:after="0" w:line="240" w:lineRule="auto"/>
        <w:ind w:right="-83"/>
        <w:jc w:val="center"/>
        <w:outlineLvl w:val="0"/>
        <w:rPr>
          <w:rFonts w:ascii="Tahoma" w:eastAsia="Times New Roman" w:hAnsi="Tahoma" w:cs="Tahoma"/>
          <w:lang w:eastAsia="ru-RU"/>
        </w:rPr>
      </w:pPr>
      <w:r w:rsidRPr="00022987"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11C8E5" wp14:editId="3F54D60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91765" cy="6032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070" w:rsidRPr="00022987" w:rsidRDefault="00187070" w:rsidP="00187070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187070" w:rsidRDefault="00187070" w:rsidP="00187070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19630C" w:rsidRPr="00022987" w:rsidRDefault="0019630C" w:rsidP="00187070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187070" w:rsidRPr="00022987" w:rsidRDefault="00187070" w:rsidP="00187070">
      <w:pPr>
        <w:spacing w:after="0" w:line="240" w:lineRule="auto"/>
        <w:jc w:val="center"/>
        <w:rPr>
          <w:rFonts w:ascii="Tahoma" w:eastAsia="Times New Roman" w:hAnsi="Tahoma" w:cs="Tahoma"/>
          <w:iCs/>
          <w:lang w:eastAsia="ru-RU"/>
        </w:rPr>
      </w:pPr>
    </w:p>
    <w:p w:rsidR="00E05540" w:rsidRPr="00022987" w:rsidRDefault="00E05540" w:rsidP="00187070">
      <w:pPr>
        <w:spacing w:after="0" w:line="240" w:lineRule="auto"/>
        <w:jc w:val="center"/>
        <w:rPr>
          <w:rFonts w:ascii="Tahoma" w:eastAsia="Times New Roman" w:hAnsi="Tahoma" w:cs="Tahoma"/>
          <w:iCs/>
          <w:lang w:eastAsia="ru-RU"/>
        </w:rPr>
      </w:pPr>
      <w:r w:rsidRPr="00022987">
        <w:rPr>
          <w:rFonts w:ascii="Tahoma" w:eastAsia="Times New Roman" w:hAnsi="Tahoma" w:cs="Tahoma"/>
          <w:iCs/>
          <w:lang w:eastAsia="ru-RU"/>
        </w:rPr>
        <w:t>__________№____________________ на №_________</w:t>
      </w:r>
    </w:p>
    <w:p w:rsidR="0071127F" w:rsidRPr="00022987" w:rsidRDefault="0071127F" w:rsidP="00187070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4618E8" w:rsidRDefault="00E05540" w:rsidP="00380E2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A6A6A6" w:themeColor="background1" w:themeShade="A6"/>
          <w:lang w:eastAsia="ru-RU"/>
        </w:rPr>
      </w:pPr>
      <w:r w:rsidRPr="00022987">
        <w:rPr>
          <w:rFonts w:ascii="Tahoma" w:eastAsia="Times New Roman" w:hAnsi="Tahoma" w:cs="Tahoma"/>
          <w:b/>
          <w:bCs/>
          <w:lang w:eastAsia="ru-RU"/>
        </w:rPr>
        <w:t xml:space="preserve">Извещение о </w:t>
      </w:r>
      <w:r w:rsidR="00A8590C">
        <w:rPr>
          <w:rFonts w:ascii="Tahoma" w:eastAsia="Times New Roman" w:hAnsi="Tahoma" w:cs="Tahoma"/>
          <w:b/>
          <w:bCs/>
          <w:lang w:eastAsia="ru-RU"/>
        </w:rPr>
        <w:t xml:space="preserve">проведении </w:t>
      </w:r>
      <w:r w:rsidR="000E0019" w:rsidRPr="000E0019">
        <w:rPr>
          <w:rFonts w:ascii="Tahoma" w:eastAsia="Times New Roman" w:hAnsi="Tahoma" w:cs="Tahoma"/>
          <w:b/>
          <w:bCs/>
          <w:lang w:eastAsia="ru-RU"/>
        </w:rPr>
        <w:t xml:space="preserve">Запроса </w:t>
      </w:r>
      <w:r w:rsidR="007A4FA1">
        <w:rPr>
          <w:rFonts w:ascii="Tahoma" w:eastAsia="Times New Roman" w:hAnsi="Tahoma" w:cs="Tahoma"/>
          <w:b/>
          <w:bCs/>
          <w:lang w:eastAsia="ru-RU"/>
        </w:rPr>
        <w:t>коммерческих</w:t>
      </w:r>
      <w:r w:rsidR="006E77A0">
        <w:rPr>
          <w:rFonts w:ascii="Tahoma" w:eastAsia="Times New Roman" w:hAnsi="Tahoma" w:cs="Tahoma"/>
          <w:b/>
          <w:bCs/>
          <w:lang w:eastAsia="ru-RU"/>
        </w:rPr>
        <w:t xml:space="preserve"> предложений</w:t>
      </w:r>
    </w:p>
    <w:p w:rsidR="00B54ECD" w:rsidRPr="0096762C" w:rsidRDefault="0096762C" w:rsidP="00380E24">
      <w:pPr>
        <w:spacing w:after="0" w:line="240" w:lineRule="auto"/>
        <w:jc w:val="center"/>
        <w:rPr>
          <w:rFonts w:ascii="Tahoma" w:eastAsia="Times New Roman" w:hAnsi="Tahoma" w:cs="Tahoma"/>
          <w:bCs/>
          <w:lang w:eastAsia="ru-RU"/>
        </w:rPr>
      </w:pPr>
      <w:r w:rsidRPr="0096762C">
        <w:rPr>
          <w:rFonts w:ascii="Tahoma" w:hAnsi="Tahoma" w:cs="Tahoma"/>
          <w:bCs/>
        </w:rPr>
        <w:t xml:space="preserve">на оказание услуг клининга внутренних помещений подразделений «Азиатско-Тихоокеанский Банк» (АО) и прилегающих территорий, а также устройств самообслуживания Банка, расположенных в сторонних организациях, в населенных пунктах </w:t>
      </w:r>
      <w:r>
        <w:rPr>
          <w:rFonts w:ascii="Tahoma" w:hAnsi="Tahoma" w:cs="Tahoma"/>
          <w:iCs/>
        </w:rPr>
        <w:t>Магаданской</w:t>
      </w:r>
      <w:r w:rsidRPr="001A31D2">
        <w:rPr>
          <w:rFonts w:ascii="Tahoma" w:hAnsi="Tahoma" w:cs="Tahoma"/>
          <w:iCs/>
        </w:rPr>
        <w:t xml:space="preserve"> област</w:t>
      </w:r>
      <w:r>
        <w:rPr>
          <w:rFonts w:ascii="Tahoma" w:hAnsi="Tahoma" w:cs="Tahoma"/>
          <w:iCs/>
        </w:rPr>
        <w:t>и</w:t>
      </w:r>
      <w:r w:rsidRPr="001A31D2">
        <w:rPr>
          <w:rFonts w:ascii="Tahoma" w:hAnsi="Tahoma" w:cs="Tahoma"/>
          <w:iCs/>
        </w:rPr>
        <w:t>, ЧАО</w:t>
      </w:r>
    </w:p>
    <w:tbl>
      <w:tblPr>
        <w:tblW w:w="495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694"/>
      </w:tblGrid>
      <w:tr w:rsidR="00CA6947" w:rsidRPr="00767B15" w:rsidTr="00DB41CA">
        <w:trPr>
          <w:trHeight w:val="730"/>
        </w:trPr>
        <w:tc>
          <w:tcPr>
            <w:tcW w:w="1685" w:type="pct"/>
            <w:vAlign w:val="center"/>
          </w:tcPr>
          <w:p w:rsidR="00CA6947" w:rsidRPr="00767B15" w:rsidRDefault="00CA6947" w:rsidP="008C3C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lang w:eastAsia="ru-RU"/>
              </w:rPr>
            </w:pPr>
            <w:r w:rsidRPr="00767B15">
              <w:rPr>
                <w:rFonts w:ascii="Tahoma" w:eastAsia="Times New Roman" w:hAnsi="Tahoma" w:cs="Tahoma"/>
                <w:b/>
                <w:iCs/>
                <w:lang w:eastAsia="ru-RU"/>
              </w:rPr>
              <w:t>Способ проведения закупки</w:t>
            </w:r>
          </w:p>
        </w:tc>
        <w:tc>
          <w:tcPr>
            <w:tcW w:w="3315" w:type="pct"/>
            <w:vAlign w:val="center"/>
          </w:tcPr>
          <w:p w:rsidR="00CA6947" w:rsidRPr="00767B15" w:rsidRDefault="000E0019" w:rsidP="006E7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lang w:eastAsia="ru-RU"/>
              </w:rPr>
            </w:pPr>
            <w:r w:rsidRPr="000E0019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Запрос </w:t>
            </w:r>
            <w:r w:rsidR="004E4B3D" w:rsidRPr="004E4B3D">
              <w:rPr>
                <w:rFonts w:ascii="Tahoma" w:eastAsia="Times New Roman" w:hAnsi="Tahoma" w:cs="Tahoma"/>
                <w:b/>
                <w:bCs/>
                <w:iCs/>
                <w:lang w:eastAsia="ru-RU"/>
              </w:rPr>
              <w:t>коммерческих</w:t>
            </w:r>
            <w:r w:rsidR="006E77A0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 </w:t>
            </w:r>
            <w:r w:rsidR="00337E71">
              <w:rPr>
                <w:rFonts w:ascii="Tahoma" w:eastAsia="Times New Roman" w:hAnsi="Tahoma" w:cs="Tahoma"/>
                <w:b/>
                <w:bCs/>
                <w:lang w:eastAsia="ru-RU"/>
              </w:rPr>
              <w:t>предложений</w:t>
            </w:r>
          </w:p>
        </w:tc>
      </w:tr>
      <w:tr w:rsidR="00CA6947" w:rsidRPr="00767B15" w:rsidTr="00DB41CA">
        <w:trPr>
          <w:trHeight w:val="253"/>
        </w:trPr>
        <w:tc>
          <w:tcPr>
            <w:tcW w:w="1685" w:type="pct"/>
          </w:tcPr>
          <w:p w:rsidR="00CA6947" w:rsidRPr="00767B15" w:rsidRDefault="00CA6947" w:rsidP="008C3CC8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lang w:eastAsia="ru-RU"/>
              </w:rPr>
            </w:pP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 xml:space="preserve">Наименование Заказчика </w:t>
            </w:r>
          </w:p>
        </w:tc>
        <w:tc>
          <w:tcPr>
            <w:tcW w:w="3315" w:type="pct"/>
          </w:tcPr>
          <w:p w:rsidR="00CA6947" w:rsidRPr="00767B15" w:rsidRDefault="00CA6947" w:rsidP="008C3CC8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767B15">
              <w:rPr>
                <w:rFonts w:ascii="Tahoma" w:hAnsi="Tahoma" w:cs="Tahoma"/>
                <w:iCs/>
              </w:rPr>
              <w:t>«Азиатско-Тихоокеанский Банк» (АО)</w:t>
            </w:r>
          </w:p>
        </w:tc>
      </w:tr>
      <w:tr w:rsidR="00CA6947" w:rsidRPr="00767B15" w:rsidTr="00DB41CA">
        <w:trPr>
          <w:trHeight w:val="400"/>
        </w:trPr>
        <w:tc>
          <w:tcPr>
            <w:tcW w:w="1685" w:type="pct"/>
          </w:tcPr>
          <w:p w:rsidR="00CA6947" w:rsidRPr="00767B15" w:rsidRDefault="00CA6947" w:rsidP="008C3CC8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lang w:eastAsia="ru-RU"/>
              </w:rPr>
            </w:pP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>Адрес местонахождения Заказчика</w:t>
            </w:r>
          </w:p>
        </w:tc>
        <w:tc>
          <w:tcPr>
            <w:tcW w:w="3315" w:type="pct"/>
          </w:tcPr>
          <w:p w:rsidR="00CA6947" w:rsidRPr="00767B15" w:rsidRDefault="00CA6947" w:rsidP="008C3CC8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767B15">
              <w:rPr>
                <w:rFonts w:ascii="Tahoma" w:hAnsi="Tahoma" w:cs="Tahoma"/>
                <w:iCs/>
              </w:rPr>
              <w:t>Россия, Амурская область, г. Благовещенск, ул. Амурская, д. 225</w:t>
            </w:r>
          </w:p>
        </w:tc>
      </w:tr>
      <w:tr w:rsidR="00CA6947" w:rsidRPr="00767B15" w:rsidTr="00DB41CA">
        <w:trPr>
          <w:trHeight w:val="487"/>
        </w:trPr>
        <w:tc>
          <w:tcPr>
            <w:tcW w:w="1685" w:type="pct"/>
          </w:tcPr>
          <w:p w:rsidR="00CA6947" w:rsidRPr="00767B15" w:rsidRDefault="00CA6947" w:rsidP="008C3CC8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lang w:eastAsia="ru-RU"/>
              </w:rPr>
            </w:pP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>Контактная информация</w:t>
            </w:r>
            <w:r w:rsidR="001A3AFA">
              <w:rPr>
                <w:rFonts w:ascii="Tahoma" w:eastAsia="Times New Roman" w:hAnsi="Tahoma" w:cs="Tahoma"/>
                <w:iCs/>
                <w:lang w:eastAsia="ru-RU"/>
              </w:rPr>
              <w:t xml:space="preserve"> Заказчика</w:t>
            </w: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 xml:space="preserve">: </w:t>
            </w:r>
          </w:p>
        </w:tc>
        <w:tc>
          <w:tcPr>
            <w:tcW w:w="3315" w:type="pct"/>
          </w:tcPr>
          <w:p w:rsidR="009614CC" w:rsidRPr="00B6334E" w:rsidRDefault="009614CC" w:rsidP="009614CC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B6334E">
              <w:rPr>
                <w:rFonts w:ascii="Tahoma" w:hAnsi="Tahoma" w:cs="Tahoma"/>
                <w:iCs/>
              </w:rPr>
              <w:t>Номер контактного телефона: +7 (4162) 22-45-31</w:t>
            </w:r>
            <w:r w:rsidR="00476976">
              <w:rPr>
                <w:rFonts w:ascii="Tahoma" w:hAnsi="Tahoma" w:cs="Tahoma"/>
                <w:iCs/>
              </w:rPr>
              <w:t>,</w:t>
            </w:r>
            <w:r w:rsidRPr="00B6334E">
              <w:rPr>
                <w:rFonts w:ascii="Tahoma" w:hAnsi="Tahoma" w:cs="Tahoma"/>
                <w:iCs/>
              </w:rPr>
              <w:t xml:space="preserve"> </w:t>
            </w:r>
            <w:r w:rsidR="00476976">
              <w:rPr>
                <w:rFonts w:ascii="Tahoma" w:hAnsi="Tahoma" w:cs="Tahoma"/>
                <w:iCs/>
              </w:rPr>
              <w:t>22-43-88</w:t>
            </w:r>
          </w:p>
          <w:p w:rsidR="00CA6947" w:rsidRPr="00767B15" w:rsidRDefault="009614CC" w:rsidP="009614CC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B6334E">
              <w:rPr>
                <w:rFonts w:ascii="Tahoma" w:hAnsi="Tahoma" w:cs="Tahoma"/>
                <w:iCs/>
              </w:rPr>
              <w:t xml:space="preserve">Адрес электронной почты: </w:t>
            </w:r>
            <w:hyperlink r:id="rId9" w:history="1">
              <w:r w:rsidRPr="003F071A">
                <w:rPr>
                  <w:rStyle w:val="a7"/>
                  <w:rFonts w:ascii="Tahoma" w:hAnsi="Tahoma" w:cs="Tahoma"/>
                  <w:iCs/>
                </w:rPr>
                <w:t>zakupki@atb.su</w:t>
              </w:r>
            </w:hyperlink>
          </w:p>
        </w:tc>
      </w:tr>
      <w:tr w:rsidR="00A47821" w:rsidRPr="00767B15" w:rsidTr="00DB41CA">
        <w:trPr>
          <w:trHeight w:val="918"/>
        </w:trPr>
        <w:tc>
          <w:tcPr>
            <w:tcW w:w="1685" w:type="pct"/>
          </w:tcPr>
          <w:p w:rsidR="00A47821" w:rsidRPr="00767B15" w:rsidRDefault="00A47821" w:rsidP="00A47821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lang w:eastAsia="ru-RU"/>
              </w:rPr>
            </w:pP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>Наименование и адрес размещения документации (и/или наименование и адрес электронной торговой площадки) в информационно-телекоммуникационной сети Интернет</w:t>
            </w:r>
          </w:p>
        </w:tc>
        <w:tc>
          <w:tcPr>
            <w:tcW w:w="3315" w:type="pct"/>
          </w:tcPr>
          <w:p w:rsidR="00F12F00" w:rsidRPr="00767B15" w:rsidRDefault="00F12F00" w:rsidP="00F12F00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767B15">
              <w:rPr>
                <w:rFonts w:ascii="Tahoma" w:hAnsi="Tahoma" w:cs="Tahoma"/>
                <w:iCs/>
              </w:rPr>
              <w:t xml:space="preserve">Заявки подаются </w:t>
            </w:r>
            <w:r>
              <w:rPr>
                <w:rFonts w:ascii="Tahoma" w:hAnsi="Tahoma" w:cs="Tahoma"/>
                <w:iCs/>
              </w:rPr>
              <w:t xml:space="preserve">в </w:t>
            </w:r>
            <w:r w:rsidRPr="00767B15">
              <w:rPr>
                <w:rFonts w:ascii="Tahoma" w:hAnsi="Tahoma" w:cs="Tahoma"/>
                <w:iCs/>
              </w:rPr>
              <w:t xml:space="preserve">форме электронного документа на электронную </w:t>
            </w:r>
            <w:r>
              <w:rPr>
                <w:rFonts w:ascii="Tahoma" w:hAnsi="Tahoma" w:cs="Tahoma"/>
                <w:iCs/>
              </w:rPr>
              <w:t xml:space="preserve">торговую </w:t>
            </w:r>
            <w:r w:rsidRPr="00767B15">
              <w:rPr>
                <w:rFonts w:ascii="Tahoma" w:hAnsi="Tahoma" w:cs="Tahoma"/>
                <w:iCs/>
              </w:rPr>
              <w:t>площадку:</w:t>
            </w:r>
          </w:p>
          <w:p w:rsidR="00F12F00" w:rsidRDefault="00F12F00" w:rsidP="00F12F00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</w:p>
          <w:p w:rsidR="00A47821" w:rsidRPr="00767B15" w:rsidRDefault="00F12F00" w:rsidP="00F12F0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hyperlink r:id="rId10" w:history="1">
              <w:r w:rsidRPr="00CF53F6">
                <w:rPr>
                  <w:rStyle w:val="a7"/>
                  <w:rFonts w:ascii="Tahoma" w:hAnsi="Tahoma" w:cs="Tahoma"/>
                  <w:lang w:val="en-US"/>
                </w:rPr>
                <w:t>https://business.roseltorg.ru</w:t>
              </w:r>
            </w:hyperlink>
            <w:r>
              <w:rPr>
                <w:rFonts w:ascii="Tahoma" w:hAnsi="Tahoma" w:cs="Tahoma"/>
                <w:lang w:val="en-US"/>
              </w:rPr>
              <w:t xml:space="preserve"> </w:t>
            </w:r>
            <w:r w:rsidRPr="00B12D55">
              <w:rPr>
                <w:rFonts w:ascii="Tahoma" w:hAnsi="Tahoma" w:cs="Tahoma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CA6947" w:rsidRPr="00767B15" w:rsidTr="00DB41CA">
        <w:trPr>
          <w:trHeight w:val="1023"/>
        </w:trPr>
        <w:tc>
          <w:tcPr>
            <w:tcW w:w="1685" w:type="pct"/>
          </w:tcPr>
          <w:p w:rsidR="00CA6947" w:rsidRPr="00767B15" w:rsidRDefault="00CA6947" w:rsidP="004E4B3D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lang w:eastAsia="ru-RU"/>
              </w:rPr>
            </w:pP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 xml:space="preserve">Дата и время начала подачи заявок на участие в запросе </w:t>
            </w:r>
            <w:r w:rsidR="004E4B3D">
              <w:rPr>
                <w:rFonts w:ascii="Tahoma" w:eastAsia="Times New Roman" w:hAnsi="Tahoma" w:cs="Tahoma"/>
                <w:iCs/>
                <w:lang w:eastAsia="ru-RU"/>
              </w:rPr>
              <w:t>коммерческих</w:t>
            </w:r>
            <w:r w:rsidR="004618E8">
              <w:rPr>
                <w:rFonts w:ascii="Tahoma" w:eastAsia="Times New Roman" w:hAnsi="Tahoma" w:cs="Tahoma"/>
                <w:iCs/>
                <w:lang w:eastAsia="ru-RU"/>
              </w:rPr>
              <w:t xml:space="preserve"> предложений </w:t>
            </w:r>
          </w:p>
        </w:tc>
        <w:tc>
          <w:tcPr>
            <w:tcW w:w="3315" w:type="pct"/>
          </w:tcPr>
          <w:p w:rsidR="00CA6947" w:rsidRPr="00767B15" w:rsidRDefault="00CA6947" w:rsidP="008C3CC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767B15">
              <w:rPr>
                <w:rFonts w:ascii="Tahoma" w:hAnsi="Tahoma" w:cs="Tahoma"/>
                <w:iCs/>
              </w:rPr>
              <w:t xml:space="preserve">С момента размещения </w:t>
            </w:r>
            <w:r w:rsidR="00D15E0B">
              <w:rPr>
                <w:rFonts w:ascii="Tahoma" w:hAnsi="Tahoma" w:cs="Tahoma"/>
                <w:iCs/>
              </w:rPr>
              <w:t>И</w:t>
            </w:r>
            <w:r w:rsidRPr="00767B15">
              <w:rPr>
                <w:rFonts w:ascii="Tahoma" w:hAnsi="Tahoma" w:cs="Tahoma"/>
                <w:iCs/>
              </w:rPr>
              <w:t xml:space="preserve">звещения о проведении </w:t>
            </w:r>
            <w:r w:rsidR="009614CC">
              <w:rPr>
                <w:rFonts w:ascii="Tahoma" w:hAnsi="Tahoma" w:cs="Tahoma"/>
                <w:iCs/>
              </w:rPr>
              <w:t>З</w:t>
            </w:r>
            <w:r w:rsidRPr="00767B15">
              <w:rPr>
                <w:rFonts w:ascii="Tahoma" w:hAnsi="Tahoma" w:cs="Tahoma"/>
                <w:iCs/>
              </w:rPr>
              <w:t xml:space="preserve">апроса </w:t>
            </w:r>
            <w:r w:rsidR="004E4B3D">
              <w:rPr>
                <w:rFonts w:ascii="Tahoma" w:eastAsia="Times New Roman" w:hAnsi="Tahoma" w:cs="Tahoma"/>
                <w:iCs/>
                <w:lang w:eastAsia="ru-RU"/>
              </w:rPr>
              <w:t>коммерческих предложений</w:t>
            </w:r>
            <w:r w:rsidRPr="00767B15">
              <w:rPr>
                <w:rFonts w:ascii="Tahoma" w:hAnsi="Tahoma" w:cs="Tahoma"/>
                <w:iCs/>
              </w:rPr>
              <w:t xml:space="preserve"> на </w:t>
            </w: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 xml:space="preserve">электронной торговой площадке </w:t>
            </w:r>
          </w:p>
          <w:p w:rsidR="00AD6FB4" w:rsidRPr="00B35CBD" w:rsidRDefault="00DB41CA" w:rsidP="00D24A43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1</w:t>
            </w:r>
            <w:r w:rsidR="00D24A43">
              <w:rPr>
                <w:rFonts w:ascii="Tahoma" w:hAnsi="Tahoma" w:cs="Tahoma"/>
                <w:iCs/>
              </w:rPr>
              <w:t>4</w:t>
            </w:r>
            <w:r w:rsidR="00476976">
              <w:rPr>
                <w:rFonts w:ascii="Tahoma" w:hAnsi="Tahoma" w:cs="Tahoma"/>
                <w:iCs/>
              </w:rPr>
              <w:t>.02.2025</w:t>
            </w:r>
            <w:r w:rsidR="000E0019">
              <w:rPr>
                <w:rFonts w:ascii="Tahoma" w:hAnsi="Tahoma" w:cs="Tahoma"/>
                <w:iCs/>
              </w:rPr>
              <w:t xml:space="preserve"> (дата)</w:t>
            </w:r>
          </w:p>
        </w:tc>
      </w:tr>
      <w:tr w:rsidR="00CA6947" w:rsidRPr="00767B15" w:rsidTr="00DB41CA">
        <w:trPr>
          <w:trHeight w:val="125"/>
        </w:trPr>
        <w:tc>
          <w:tcPr>
            <w:tcW w:w="1685" w:type="pct"/>
          </w:tcPr>
          <w:p w:rsidR="00CA6947" w:rsidRPr="00767B15" w:rsidRDefault="00CA6947" w:rsidP="008C3CC8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lang w:eastAsia="ru-RU"/>
              </w:rPr>
            </w:pP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 xml:space="preserve">Дата и время окончания подачи </w:t>
            </w:r>
            <w:r w:rsidR="004E4B3D">
              <w:rPr>
                <w:rFonts w:ascii="Tahoma" w:eastAsia="Times New Roman" w:hAnsi="Tahoma" w:cs="Tahoma"/>
                <w:iCs/>
                <w:lang w:eastAsia="ru-RU"/>
              </w:rPr>
              <w:t>коммерческих предложений</w:t>
            </w:r>
          </w:p>
        </w:tc>
        <w:tc>
          <w:tcPr>
            <w:tcW w:w="3315" w:type="pct"/>
          </w:tcPr>
          <w:p w:rsidR="009564BB" w:rsidRDefault="00DB41CA" w:rsidP="008C3CC8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2</w:t>
            </w:r>
            <w:r w:rsidR="0096762C">
              <w:rPr>
                <w:rFonts w:ascii="Tahoma" w:hAnsi="Tahoma" w:cs="Tahoma"/>
                <w:iCs/>
              </w:rPr>
              <w:t>0</w:t>
            </w:r>
            <w:r w:rsidR="00476976">
              <w:rPr>
                <w:rFonts w:ascii="Tahoma" w:hAnsi="Tahoma" w:cs="Tahoma"/>
                <w:iCs/>
              </w:rPr>
              <w:t>.02.2025 11:00</w:t>
            </w:r>
            <w:r w:rsidR="000E0019">
              <w:rPr>
                <w:rFonts w:ascii="Tahoma" w:hAnsi="Tahoma" w:cs="Tahoma"/>
                <w:iCs/>
              </w:rPr>
              <w:t xml:space="preserve"> (время </w:t>
            </w:r>
            <w:r w:rsidR="00CA6947" w:rsidRPr="00767B15">
              <w:rPr>
                <w:rFonts w:ascii="Tahoma" w:hAnsi="Tahoma" w:cs="Tahoma"/>
                <w:iCs/>
              </w:rPr>
              <w:t>МСК)</w:t>
            </w:r>
          </w:p>
          <w:p w:rsidR="00AD6FB4" w:rsidRPr="009564BB" w:rsidRDefault="000E0019" w:rsidP="008C3CC8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Заказчик</w:t>
            </w:r>
            <w:r w:rsidR="0023373F">
              <w:rPr>
                <w:rFonts w:ascii="Tahoma" w:hAnsi="Tahoma" w:cs="Tahoma"/>
                <w:iCs/>
              </w:rPr>
              <w:t xml:space="preserve"> вправе продлить срок подачи </w:t>
            </w:r>
            <w:r w:rsidR="004E4B3D" w:rsidRPr="004E4B3D">
              <w:rPr>
                <w:rFonts w:ascii="Tahoma" w:hAnsi="Tahoma" w:cs="Tahoma"/>
                <w:iCs/>
              </w:rPr>
              <w:t>коммерческих</w:t>
            </w:r>
            <w:r w:rsidR="004E4B3D">
              <w:rPr>
                <w:rFonts w:ascii="Tahoma" w:hAnsi="Tahoma" w:cs="Tahoma"/>
                <w:iCs/>
              </w:rPr>
              <w:t xml:space="preserve"> предложений</w:t>
            </w:r>
            <w:r w:rsidR="009564BB" w:rsidRPr="009564BB">
              <w:rPr>
                <w:rFonts w:ascii="Tahoma" w:hAnsi="Tahoma" w:cs="Tahoma"/>
                <w:iCs/>
              </w:rPr>
              <w:t>.</w:t>
            </w:r>
          </w:p>
        </w:tc>
      </w:tr>
      <w:tr w:rsidR="00CA6947" w:rsidRPr="00767B15" w:rsidTr="00DB41CA">
        <w:trPr>
          <w:trHeight w:val="70"/>
        </w:trPr>
        <w:tc>
          <w:tcPr>
            <w:tcW w:w="1685" w:type="pct"/>
          </w:tcPr>
          <w:p w:rsidR="00CA6947" w:rsidRPr="00767B15" w:rsidRDefault="00CA6947" w:rsidP="004E4B3D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lang w:eastAsia="ru-RU"/>
              </w:rPr>
            </w:pP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 xml:space="preserve">Место, дата и время рассмотрения и подведения итогов на участие в запросе </w:t>
            </w:r>
            <w:r w:rsidR="004E4B3D">
              <w:rPr>
                <w:rFonts w:ascii="Tahoma" w:eastAsia="Times New Roman" w:hAnsi="Tahoma" w:cs="Tahoma"/>
                <w:iCs/>
                <w:lang w:eastAsia="ru-RU"/>
              </w:rPr>
              <w:t xml:space="preserve">коммерческих </w:t>
            </w:r>
            <w:r w:rsidR="004618E8">
              <w:rPr>
                <w:rFonts w:ascii="Tahoma" w:eastAsia="Times New Roman" w:hAnsi="Tahoma" w:cs="Tahoma"/>
                <w:iCs/>
                <w:lang w:eastAsia="ru-RU"/>
              </w:rPr>
              <w:t>предложений</w:t>
            </w:r>
          </w:p>
        </w:tc>
        <w:tc>
          <w:tcPr>
            <w:tcW w:w="3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7" w:rsidRPr="00767B15" w:rsidRDefault="00CA6947" w:rsidP="006315E1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 w:rsidRPr="00767B15">
              <w:rPr>
                <w:rFonts w:ascii="Tahoma" w:hAnsi="Tahoma" w:cs="Tahoma"/>
                <w:iCs/>
              </w:rPr>
              <w:t>Россия, Амурская область, г. Благовещенск, ул. Амурская, д. 225</w:t>
            </w:r>
          </w:p>
          <w:p w:rsidR="00CA6947" w:rsidRPr="00767B15" w:rsidRDefault="00DB41CA" w:rsidP="008C3CC8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2</w:t>
            </w:r>
            <w:r w:rsidR="00D24A43">
              <w:rPr>
                <w:rFonts w:ascii="Tahoma" w:hAnsi="Tahoma" w:cs="Tahoma"/>
                <w:iCs/>
              </w:rPr>
              <w:t>8</w:t>
            </w:r>
            <w:r w:rsidR="00476976">
              <w:rPr>
                <w:rFonts w:ascii="Tahoma" w:hAnsi="Tahoma" w:cs="Tahoma"/>
                <w:iCs/>
              </w:rPr>
              <w:t>.02.2025</w:t>
            </w:r>
            <w:r w:rsidR="00CA6947" w:rsidRPr="00767B15">
              <w:rPr>
                <w:rFonts w:ascii="Tahoma" w:hAnsi="Tahoma" w:cs="Tahoma"/>
                <w:iCs/>
              </w:rPr>
              <w:t xml:space="preserve"> (время МСК)</w:t>
            </w:r>
          </w:p>
          <w:p w:rsidR="00AD6FB4" w:rsidRPr="00DB41CA" w:rsidRDefault="000E0019" w:rsidP="006C2E2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Заказчик</w:t>
            </w:r>
            <w:r w:rsidR="00CA6947" w:rsidRPr="00767B15">
              <w:rPr>
                <w:rFonts w:ascii="Tahoma" w:hAnsi="Tahoma" w:cs="Tahoma"/>
              </w:rPr>
              <w:t xml:space="preserve"> вправе продлить срок рассмотрения </w:t>
            </w:r>
            <w:r w:rsidR="004E4B3D">
              <w:rPr>
                <w:rFonts w:ascii="Tahoma" w:eastAsia="Times New Roman" w:hAnsi="Tahoma" w:cs="Tahoma"/>
                <w:iCs/>
                <w:lang w:eastAsia="ru-RU"/>
              </w:rPr>
              <w:t>коммерческих предложений</w:t>
            </w:r>
            <w:r w:rsidR="00CA6947" w:rsidRPr="00767B15">
              <w:rPr>
                <w:rFonts w:ascii="Tahoma" w:hAnsi="Tahoma" w:cs="Tahoma"/>
              </w:rPr>
              <w:t xml:space="preserve"> и подведения итогов.</w:t>
            </w:r>
          </w:p>
        </w:tc>
      </w:tr>
      <w:tr w:rsidR="00CA6947" w:rsidRPr="00767B15" w:rsidTr="00DB41CA">
        <w:trPr>
          <w:trHeight w:val="125"/>
        </w:trPr>
        <w:tc>
          <w:tcPr>
            <w:tcW w:w="1685" w:type="pct"/>
            <w:tcBorders>
              <w:right w:val="single" w:sz="4" w:space="0" w:color="auto"/>
            </w:tcBorders>
          </w:tcPr>
          <w:p w:rsidR="00CA6947" w:rsidRPr="00767B15" w:rsidRDefault="00CA6947" w:rsidP="006E77A0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ru-RU"/>
              </w:rPr>
            </w:pP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 xml:space="preserve">Форма заявки для участия в запросе </w:t>
            </w:r>
            <w:r w:rsidR="004E4B3D">
              <w:rPr>
                <w:rFonts w:ascii="Tahoma" w:eastAsia="Times New Roman" w:hAnsi="Tahoma" w:cs="Tahoma"/>
                <w:iCs/>
                <w:lang w:eastAsia="ru-RU"/>
              </w:rPr>
              <w:t>коммерческих</w:t>
            </w:r>
            <w:r w:rsidR="004618E8">
              <w:rPr>
                <w:rFonts w:ascii="Tahoma" w:eastAsia="Times New Roman" w:hAnsi="Tahoma" w:cs="Tahoma"/>
                <w:iCs/>
                <w:lang w:eastAsia="ru-RU"/>
              </w:rPr>
              <w:t xml:space="preserve"> предложений</w:t>
            </w:r>
          </w:p>
        </w:tc>
        <w:tc>
          <w:tcPr>
            <w:tcW w:w="3315" w:type="pct"/>
            <w:tcBorders>
              <w:left w:val="single" w:sz="4" w:space="0" w:color="auto"/>
            </w:tcBorders>
          </w:tcPr>
          <w:p w:rsidR="004618E8" w:rsidRDefault="001A3AFA" w:rsidP="004618E8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Коммерческое п</w:t>
            </w:r>
            <w:r w:rsidR="004618E8">
              <w:rPr>
                <w:rFonts w:ascii="Tahoma" w:hAnsi="Tahoma" w:cs="Tahoma"/>
                <w:iCs/>
              </w:rPr>
              <w:t>редложение участника должно содержать:</w:t>
            </w:r>
          </w:p>
          <w:p w:rsidR="00CA6947" w:rsidRDefault="004618E8" w:rsidP="004618E8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- уставные документы (анкету участника</w:t>
            </w:r>
            <w:r w:rsidR="004E4B3D">
              <w:rPr>
                <w:rFonts w:ascii="Tahoma" w:hAnsi="Tahoma" w:cs="Tahoma"/>
                <w:iCs/>
              </w:rPr>
              <w:t xml:space="preserve"> в формате </w:t>
            </w:r>
            <w:r w:rsidR="004E4B3D">
              <w:rPr>
                <w:rFonts w:ascii="Tahoma" w:hAnsi="Tahoma" w:cs="Tahoma"/>
                <w:iCs/>
                <w:lang w:val="en-US"/>
              </w:rPr>
              <w:t>Word</w:t>
            </w:r>
            <w:r>
              <w:rPr>
                <w:rFonts w:ascii="Tahoma" w:hAnsi="Tahoma" w:cs="Tahoma"/>
                <w:iCs/>
              </w:rPr>
              <w:t>, ИНН, КПП, выписку из ЕГРЮЛ</w:t>
            </w:r>
            <w:r w:rsidR="004E4B3D">
              <w:rPr>
                <w:rFonts w:ascii="Tahoma" w:hAnsi="Tahoma" w:cs="Tahoma"/>
                <w:iCs/>
              </w:rPr>
              <w:t>, устав</w:t>
            </w:r>
            <w:r>
              <w:rPr>
                <w:rFonts w:ascii="Tahoma" w:hAnsi="Tahoma" w:cs="Tahoma"/>
                <w:iCs/>
              </w:rPr>
              <w:t>)</w:t>
            </w:r>
            <w:r w:rsidR="001A3AFA">
              <w:rPr>
                <w:rFonts w:ascii="Tahoma" w:hAnsi="Tahoma" w:cs="Tahoma"/>
                <w:iCs/>
              </w:rPr>
              <w:t>;</w:t>
            </w:r>
          </w:p>
          <w:p w:rsidR="004618E8" w:rsidRDefault="004618E8" w:rsidP="004618E8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- ценовое/технико-коммерческое предложение в формате </w:t>
            </w:r>
            <w:r>
              <w:rPr>
                <w:rFonts w:ascii="Tahoma" w:hAnsi="Tahoma" w:cs="Tahoma"/>
                <w:iCs/>
                <w:lang w:val="en-US"/>
              </w:rPr>
              <w:t>Word</w:t>
            </w:r>
            <w:r>
              <w:rPr>
                <w:rFonts w:ascii="Tahoma" w:hAnsi="Tahoma" w:cs="Tahoma"/>
                <w:iCs/>
              </w:rPr>
              <w:t>,</w:t>
            </w:r>
            <w:r w:rsidRPr="004618E8">
              <w:rPr>
                <w:rFonts w:ascii="Tahoma" w:hAnsi="Tahoma" w:cs="Tahoma"/>
                <w:iCs/>
              </w:rPr>
              <w:t xml:space="preserve"> </w:t>
            </w:r>
            <w:r>
              <w:rPr>
                <w:rFonts w:ascii="Tahoma" w:hAnsi="Tahoma" w:cs="Tahoma"/>
                <w:iCs/>
                <w:lang w:val="en-US"/>
              </w:rPr>
              <w:t>Excel</w:t>
            </w:r>
            <w:r>
              <w:rPr>
                <w:rFonts w:ascii="Tahoma" w:hAnsi="Tahoma" w:cs="Tahoma"/>
                <w:iCs/>
              </w:rPr>
              <w:t xml:space="preserve"> согласно техническому задани</w:t>
            </w:r>
            <w:r w:rsidR="001A3AFA">
              <w:rPr>
                <w:rFonts w:ascii="Tahoma" w:hAnsi="Tahoma" w:cs="Tahoma"/>
                <w:iCs/>
              </w:rPr>
              <w:t>ю.</w:t>
            </w:r>
            <w:r>
              <w:rPr>
                <w:rFonts w:ascii="Tahoma" w:hAnsi="Tahoma" w:cs="Tahoma"/>
                <w:iCs/>
              </w:rPr>
              <w:t xml:space="preserve"> </w:t>
            </w:r>
          </w:p>
          <w:p w:rsidR="005747AE" w:rsidRPr="004618E8" w:rsidRDefault="005747AE" w:rsidP="004618E8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У</w:t>
            </w:r>
            <w:r w:rsidRPr="00767B15">
              <w:rPr>
                <w:rFonts w:ascii="Tahoma" w:hAnsi="Tahoma" w:cs="Tahoma"/>
                <w:iCs/>
              </w:rPr>
              <w:t xml:space="preserve">частник закупки подает </w:t>
            </w:r>
            <w:r>
              <w:rPr>
                <w:rFonts w:ascii="Tahoma" w:hAnsi="Tahoma" w:cs="Tahoma"/>
                <w:iCs/>
              </w:rPr>
              <w:t>З</w:t>
            </w:r>
            <w:r w:rsidRPr="00767B15">
              <w:rPr>
                <w:rFonts w:ascii="Tahoma" w:hAnsi="Tahoma" w:cs="Tahoma"/>
                <w:iCs/>
              </w:rPr>
              <w:t xml:space="preserve">аявку по форме, </w:t>
            </w:r>
            <w:r w:rsidRPr="00767B15">
              <w:rPr>
                <w:rFonts w:ascii="Tahoma" w:hAnsi="Tahoma" w:cs="Tahoma"/>
              </w:rPr>
              <w:t xml:space="preserve">являющейся Приложением </w:t>
            </w:r>
            <w:r w:rsidRPr="00A81977">
              <w:rPr>
                <w:rFonts w:ascii="Tahoma" w:hAnsi="Tahoma" w:cs="Tahoma"/>
              </w:rPr>
              <w:t>№ 1 к</w:t>
            </w:r>
            <w:r w:rsidRPr="00767B15">
              <w:rPr>
                <w:rFonts w:ascii="Tahoma" w:hAnsi="Tahoma" w:cs="Tahoma"/>
              </w:rPr>
              <w:t xml:space="preserve"> настоящему Извещению.</w:t>
            </w:r>
          </w:p>
        </w:tc>
      </w:tr>
      <w:tr w:rsidR="00CA6947" w:rsidRPr="00767B15" w:rsidTr="00DB41CA">
        <w:trPr>
          <w:trHeight w:val="147"/>
        </w:trPr>
        <w:tc>
          <w:tcPr>
            <w:tcW w:w="1685" w:type="pct"/>
          </w:tcPr>
          <w:p w:rsidR="00CA6947" w:rsidRPr="00767B15" w:rsidRDefault="00CA6947" w:rsidP="008C3CC8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ru-RU"/>
              </w:rPr>
            </w:pPr>
            <w:r w:rsidRPr="00767B15">
              <w:rPr>
                <w:rFonts w:ascii="Tahoma" w:eastAsia="Times New Roman" w:hAnsi="Tahoma" w:cs="Tahoma"/>
                <w:iCs/>
                <w:lang w:eastAsia="ru-RU"/>
              </w:rPr>
              <w:t xml:space="preserve">Иная информация </w:t>
            </w:r>
          </w:p>
        </w:tc>
        <w:tc>
          <w:tcPr>
            <w:tcW w:w="3315" w:type="pct"/>
          </w:tcPr>
          <w:p w:rsidR="00CA6947" w:rsidRPr="004D6EFA" w:rsidRDefault="005747AE" w:rsidP="005747AE">
            <w:pPr>
              <w:spacing w:after="0" w:line="240" w:lineRule="auto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В соответствии с Техническим заданием.</w:t>
            </w:r>
            <w:r w:rsidR="007D4E2F">
              <w:rPr>
                <w:rFonts w:ascii="Tahoma" w:hAnsi="Tahoma" w:cs="Tahoma"/>
                <w:iCs/>
              </w:rPr>
              <w:t xml:space="preserve"> Заключение договора по форме Банка.</w:t>
            </w:r>
          </w:p>
        </w:tc>
      </w:tr>
      <w:tr w:rsidR="00BD528D" w:rsidRPr="00767B15" w:rsidTr="00DB41CA">
        <w:trPr>
          <w:trHeight w:val="147"/>
        </w:trPr>
        <w:tc>
          <w:tcPr>
            <w:tcW w:w="1685" w:type="pct"/>
          </w:tcPr>
          <w:p w:rsidR="00BD528D" w:rsidRPr="00BE5CEF" w:rsidRDefault="00F91716" w:rsidP="00BE5CEF">
            <w:pPr>
              <w:spacing w:after="0" w:line="240" w:lineRule="auto"/>
              <w:rPr>
                <w:rFonts w:ascii="Tahoma" w:hAnsi="Tahoma" w:cs="Tahoma"/>
                <w:color w:val="A6A6A6" w:themeColor="background1" w:themeShade="A6"/>
              </w:rPr>
            </w:pPr>
            <w:r w:rsidRPr="00BE5CEF">
              <w:rPr>
                <w:rFonts w:ascii="Tahoma" w:eastAsia="Times New Roman" w:hAnsi="Tahoma" w:cs="Tahoma"/>
                <w:iCs/>
                <w:lang w:eastAsia="ru-RU"/>
              </w:rPr>
              <w:t>Дополнительные элементы</w:t>
            </w:r>
            <w:r w:rsidRPr="00BE5CEF">
              <w:rPr>
                <w:rFonts w:ascii="Tahoma" w:hAnsi="Tahoma" w:cs="Tahoma"/>
                <w:color w:val="A6A6A6" w:themeColor="background1" w:themeShade="A6"/>
              </w:rPr>
              <w:t xml:space="preserve"> </w:t>
            </w:r>
          </w:p>
        </w:tc>
        <w:tc>
          <w:tcPr>
            <w:tcW w:w="3315" w:type="pct"/>
          </w:tcPr>
          <w:p w:rsidR="0096762C" w:rsidRPr="00DF08A4" w:rsidRDefault="0096762C" w:rsidP="0096762C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DF08A4">
              <w:rPr>
                <w:rFonts w:ascii="Tahoma" w:hAnsi="Tahoma" w:cs="Tahoma"/>
                <w:b/>
              </w:rPr>
              <w:t>Дополнительные требования</w:t>
            </w:r>
            <w:r>
              <w:rPr>
                <w:rFonts w:ascii="Tahoma" w:hAnsi="Tahoma" w:cs="Tahoma"/>
                <w:b/>
              </w:rPr>
              <w:t xml:space="preserve"> для отбора заявок</w:t>
            </w:r>
            <w:r w:rsidRPr="00DF08A4">
              <w:rPr>
                <w:rFonts w:ascii="Tahoma" w:hAnsi="Tahoma" w:cs="Tahoma"/>
                <w:b/>
              </w:rPr>
              <w:t xml:space="preserve">: </w:t>
            </w:r>
          </w:p>
          <w:p w:rsidR="0096762C" w:rsidRDefault="0096762C" w:rsidP="0096762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A4D10">
              <w:rPr>
                <w:rFonts w:ascii="Tahoma" w:hAnsi="Tahoma" w:cs="Tahoma"/>
              </w:rPr>
              <w:t>а)</w:t>
            </w:r>
            <w:r>
              <w:rPr>
                <w:rFonts w:ascii="Tahoma" w:hAnsi="Tahoma" w:cs="Tahoma"/>
              </w:rPr>
              <w:t xml:space="preserve"> </w:t>
            </w:r>
            <w:r w:rsidRPr="00FF7983">
              <w:rPr>
                <w:rFonts w:ascii="Tahoma" w:hAnsi="Tahoma" w:cs="Tahoma"/>
              </w:rPr>
              <w:t>Наличие опыт</w:t>
            </w:r>
            <w:r>
              <w:rPr>
                <w:rFonts w:ascii="Tahoma" w:hAnsi="Tahoma" w:cs="Tahoma"/>
              </w:rPr>
              <w:t>а</w:t>
            </w:r>
            <w:r w:rsidRPr="00FF7983">
              <w:rPr>
                <w:rFonts w:ascii="Tahoma" w:hAnsi="Tahoma" w:cs="Tahoma"/>
              </w:rPr>
              <w:t xml:space="preserve"> р</w:t>
            </w:r>
            <w:r>
              <w:rPr>
                <w:rFonts w:ascii="Tahoma" w:hAnsi="Tahoma" w:cs="Tahoma"/>
              </w:rPr>
              <w:t>аботы в сфере клининговых услуг</w:t>
            </w:r>
            <w:r w:rsidRPr="00FF7983">
              <w:rPr>
                <w:rFonts w:ascii="Tahoma" w:hAnsi="Tahoma" w:cs="Tahoma"/>
              </w:rPr>
              <w:t xml:space="preserve"> не менее 3 -х лет</w:t>
            </w:r>
            <w:r>
              <w:rPr>
                <w:rFonts w:ascii="Tahoma" w:hAnsi="Tahoma" w:cs="Tahoma"/>
              </w:rPr>
              <w:t>;</w:t>
            </w:r>
          </w:p>
          <w:p w:rsidR="0096762C" w:rsidRPr="00DA4D10" w:rsidRDefault="0096762C" w:rsidP="0096762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б) Наличие опыта </w:t>
            </w:r>
            <w:r w:rsidRPr="00FF7983">
              <w:rPr>
                <w:rFonts w:ascii="Tahoma" w:hAnsi="Tahoma" w:cs="Tahoma"/>
              </w:rPr>
              <w:t>работы с банками, по уборке помещений не менее 1-го года;</w:t>
            </w:r>
          </w:p>
          <w:p w:rsidR="0096762C" w:rsidRDefault="0096762C" w:rsidP="0096762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A4D10">
              <w:rPr>
                <w:rFonts w:ascii="Tahoma" w:hAnsi="Tahoma" w:cs="Tahoma"/>
              </w:rPr>
              <w:t xml:space="preserve">в) Наличие в штате обслуживающего персонала на каждой территории достаточного для оказания услуг по Договору, включая кадровый резерв в целях оперативного выхода </w:t>
            </w:r>
            <w:r>
              <w:rPr>
                <w:rFonts w:ascii="Tahoma" w:hAnsi="Tahoma" w:cs="Tahoma"/>
              </w:rPr>
              <w:t>резервного персонала на Объекты;</w:t>
            </w:r>
          </w:p>
          <w:p w:rsidR="0096762C" w:rsidRDefault="0096762C" w:rsidP="0096762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г) Согласование Заказчиком привлекаемых соисполнителей.</w:t>
            </w:r>
          </w:p>
          <w:p w:rsidR="00BD528D" w:rsidRPr="00BE5CEF" w:rsidRDefault="0096762C" w:rsidP="0096762C">
            <w:pPr>
              <w:spacing w:after="0" w:line="240" w:lineRule="auto"/>
              <w:jc w:val="both"/>
              <w:rPr>
                <w:rFonts w:ascii="Tahoma" w:hAnsi="Tahoma" w:cs="Tahoma"/>
                <w:color w:val="A6A6A6" w:themeColor="background1" w:themeShade="A6"/>
              </w:rPr>
            </w:pPr>
            <w:r w:rsidRPr="00DF08A4">
              <w:rPr>
                <w:rFonts w:ascii="Tahoma" w:hAnsi="Tahoma" w:cs="Tahoma"/>
              </w:rPr>
              <w:lastRenderedPageBreak/>
              <w:t xml:space="preserve">Перечень документов, подтверждающих соответствие Участника дополнительным требованиям, приведен </w:t>
            </w:r>
            <w:r>
              <w:rPr>
                <w:rFonts w:ascii="Tahoma" w:hAnsi="Tahoma" w:cs="Tahoma"/>
              </w:rPr>
              <w:t>Декларации (</w:t>
            </w:r>
            <w:r w:rsidRPr="0096762C">
              <w:rPr>
                <w:rFonts w:ascii="Tahoma" w:hAnsi="Tahoma" w:cs="Tahoma"/>
              </w:rPr>
              <w:t>Приложение № 1 к Заявке Участника)</w:t>
            </w:r>
            <w:r w:rsidRPr="00DF08A4">
              <w:rPr>
                <w:rFonts w:ascii="Tahoma" w:hAnsi="Tahoma" w:cs="Tahoma"/>
              </w:rPr>
              <w:t>.</w:t>
            </w:r>
          </w:p>
        </w:tc>
      </w:tr>
    </w:tbl>
    <w:p w:rsidR="009F51DD" w:rsidRPr="00F710B7" w:rsidRDefault="000E0019" w:rsidP="00C70449">
      <w:pPr>
        <w:tabs>
          <w:tab w:val="left" w:pos="851"/>
        </w:tabs>
        <w:spacing w:after="0" w:line="240" w:lineRule="auto"/>
        <w:ind w:right="282"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Заказчик</w:t>
      </w:r>
      <w:r w:rsidR="00927772" w:rsidRPr="00022987">
        <w:rPr>
          <w:rFonts w:ascii="Tahoma" w:hAnsi="Tahoma" w:cs="Tahoma"/>
        </w:rPr>
        <w:t xml:space="preserve"> оставляет за собой право </w:t>
      </w:r>
      <w:r w:rsidR="00F710B7">
        <w:rPr>
          <w:rFonts w:ascii="Tahoma" w:hAnsi="Tahoma" w:cs="Tahoma"/>
        </w:rPr>
        <w:t>о</w:t>
      </w:r>
      <w:r w:rsidR="00F710B7" w:rsidRPr="00F710B7">
        <w:rPr>
          <w:rFonts w:ascii="Tahoma" w:hAnsi="Tahoma" w:cs="Tahoma"/>
        </w:rPr>
        <w:t>тказаться от проведения закупки после ее объявления в любое время, а также</w:t>
      </w:r>
      <w:r w:rsidR="00F710B7" w:rsidRPr="00022987">
        <w:rPr>
          <w:rFonts w:ascii="Tahoma" w:hAnsi="Tahoma" w:cs="Tahoma"/>
        </w:rPr>
        <w:t xml:space="preserve"> </w:t>
      </w:r>
      <w:r w:rsidR="00927772" w:rsidRPr="00022987">
        <w:rPr>
          <w:rFonts w:ascii="Tahoma" w:hAnsi="Tahoma" w:cs="Tahoma"/>
        </w:rPr>
        <w:t>отказать в закл</w:t>
      </w:r>
      <w:r w:rsidR="00BD528D">
        <w:rPr>
          <w:rFonts w:ascii="Tahoma" w:hAnsi="Tahoma" w:cs="Tahoma"/>
        </w:rPr>
        <w:t>ючении Договора по результатам З</w:t>
      </w:r>
      <w:r w:rsidR="00927772" w:rsidRPr="00022987">
        <w:rPr>
          <w:rFonts w:ascii="Tahoma" w:hAnsi="Tahoma" w:cs="Tahoma"/>
        </w:rPr>
        <w:t xml:space="preserve">апроса </w:t>
      </w:r>
      <w:r w:rsidR="004E4B3D" w:rsidRPr="00F710B7">
        <w:rPr>
          <w:rFonts w:ascii="Tahoma" w:hAnsi="Tahoma" w:cs="Tahoma"/>
        </w:rPr>
        <w:t>коммерческих</w:t>
      </w:r>
      <w:r w:rsidR="006E77A0">
        <w:rPr>
          <w:rFonts w:ascii="Tahoma" w:hAnsi="Tahoma" w:cs="Tahoma"/>
        </w:rPr>
        <w:t xml:space="preserve"> </w:t>
      </w:r>
      <w:r w:rsidR="004618E8">
        <w:rPr>
          <w:rFonts w:ascii="Tahoma" w:hAnsi="Tahoma" w:cs="Tahoma"/>
        </w:rPr>
        <w:t>предложений</w:t>
      </w:r>
      <w:r w:rsidR="00927772" w:rsidRPr="00022987">
        <w:rPr>
          <w:rFonts w:ascii="Tahoma" w:hAnsi="Tahoma" w:cs="Tahoma"/>
        </w:rPr>
        <w:t>, без объяснения каких-либо причин.</w:t>
      </w:r>
      <w:r w:rsidR="00927772" w:rsidRPr="00F710B7">
        <w:rPr>
          <w:rFonts w:ascii="Tahoma" w:hAnsi="Tahoma" w:cs="Tahoma"/>
        </w:rPr>
        <w:t xml:space="preserve"> </w:t>
      </w:r>
    </w:p>
    <w:p w:rsidR="00BE5CEF" w:rsidRPr="005747AE" w:rsidRDefault="00BE5CEF" w:rsidP="005747AE">
      <w:pPr>
        <w:jc w:val="center"/>
        <w:rPr>
          <w:rFonts w:ascii="Tahoma" w:hAnsi="Tahoma" w:cs="Tahoma"/>
          <w:b/>
          <w:iCs/>
        </w:rPr>
      </w:pPr>
      <w:r w:rsidRPr="00F710B7">
        <w:rPr>
          <w:rFonts w:ascii="Tahoma" w:hAnsi="Tahoma" w:cs="Tahoma"/>
        </w:rPr>
        <w:br w:type="page"/>
      </w:r>
      <w:r w:rsidRPr="005747AE">
        <w:rPr>
          <w:rFonts w:ascii="Tahoma" w:hAnsi="Tahoma" w:cs="Tahoma"/>
          <w:b/>
          <w:iCs/>
        </w:rPr>
        <w:lastRenderedPageBreak/>
        <w:t>Техническое задание</w:t>
      </w:r>
    </w:p>
    <w:p w:rsidR="0096762C" w:rsidRDefault="0096762C" w:rsidP="0096762C">
      <w:pPr>
        <w:jc w:val="both"/>
        <w:rPr>
          <w:rFonts w:ascii="Tahoma" w:hAnsi="Tahoma" w:cs="Tahoma"/>
          <w:b/>
          <w:iCs/>
        </w:rPr>
      </w:pPr>
      <w:r w:rsidRPr="005747AE">
        <w:rPr>
          <w:rFonts w:ascii="Tahoma" w:hAnsi="Tahoma" w:cs="Tahoma"/>
          <w:b/>
          <w:iCs/>
        </w:rPr>
        <w:t>Предмет закупки</w:t>
      </w:r>
      <w:r w:rsidRPr="005747AE">
        <w:rPr>
          <w:rFonts w:ascii="Tahoma" w:hAnsi="Tahoma" w:cs="Tahoma"/>
          <w:iCs/>
        </w:rPr>
        <w:t>:</w:t>
      </w:r>
      <w:r w:rsidRPr="00197A69">
        <w:rPr>
          <w:rFonts w:ascii="Tahoma" w:hAnsi="Tahoma" w:cs="Tahoma"/>
          <w:iCs/>
        </w:rPr>
        <w:t xml:space="preserve"> оказание услуг клининга внутренних помещений подразделений «Азиатско-Тихоокеанский Банк» (АО) и прилегающих территорий, а также устройств самообслуживания Банка, расположенных в сторонних организациях, в населенных пунктах присутствия </w:t>
      </w:r>
      <w:r>
        <w:rPr>
          <w:rFonts w:ascii="Tahoma" w:hAnsi="Tahoma" w:cs="Tahoma"/>
          <w:iCs/>
        </w:rPr>
        <w:t>Магаданской</w:t>
      </w:r>
      <w:r w:rsidRPr="001A31D2">
        <w:rPr>
          <w:rFonts w:ascii="Tahoma" w:hAnsi="Tahoma" w:cs="Tahoma"/>
          <w:iCs/>
        </w:rPr>
        <w:t xml:space="preserve"> област</w:t>
      </w:r>
      <w:r>
        <w:rPr>
          <w:rFonts w:ascii="Tahoma" w:hAnsi="Tahoma" w:cs="Tahoma"/>
          <w:iCs/>
        </w:rPr>
        <w:t>и</w:t>
      </w:r>
      <w:r w:rsidRPr="001A31D2">
        <w:rPr>
          <w:rFonts w:ascii="Tahoma" w:hAnsi="Tahoma" w:cs="Tahoma"/>
          <w:iCs/>
        </w:rPr>
        <w:t>, ЧАО</w:t>
      </w:r>
      <w:r>
        <w:rPr>
          <w:rFonts w:ascii="Tahoma" w:hAnsi="Tahoma" w:cs="Tahoma"/>
          <w:b/>
          <w:iCs/>
        </w:rPr>
        <w:t>.</w:t>
      </w:r>
    </w:p>
    <w:p w:rsidR="00E40ADE" w:rsidRPr="00587245" w:rsidRDefault="0096762C" w:rsidP="00E40ADE">
      <w:pPr>
        <w:spacing w:after="0" w:line="240" w:lineRule="auto"/>
        <w:jc w:val="both"/>
        <w:rPr>
          <w:rFonts w:ascii="Tahoma" w:hAnsi="Tahoma" w:cs="Tahoma"/>
        </w:rPr>
      </w:pPr>
      <w:r w:rsidRPr="00197A69">
        <w:rPr>
          <w:rFonts w:ascii="Tahoma" w:hAnsi="Tahoma" w:cs="Tahoma"/>
          <w:b/>
          <w:iCs/>
        </w:rPr>
        <w:t>Срок оказания услуг:</w:t>
      </w:r>
      <w:r>
        <w:rPr>
          <w:rFonts w:ascii="Tahoma" w:hAnsi="Tahoma" w:cs="Tahoma"/>
          <w:b/>
          <w:iCs/>
        </w:rPr>
        <w:t xml:space="preserve"> </w:t>
      </w:r>
      <w:r w:rsidRPr="005747AE">
        <w:rPr>
          <w:rFonts w:ascii="Tahoma" w:hAnsi="Tahoma" w:cs="Tahoma"/>
          <w:iCs/>
        </w:rPr>
        <w:t xml:space="preserve">с </w:t>
      </w:r>
      <w:r w:rsidRPr="00197A69">
        <w:rPr>
          <w:rFonts w:ascii="Tahoma" w:hAnsi="Tahoma" w:cs="Tahoma"/>
        </w:rPr>
        <w:t>01.</w:t>
      </w:r>
      <w:r>
        <w:rPr>
          <w:rFonts w:ascii="Tahoma" w:hAnsi="Tahoma" w:cs="Tahoma"/>
        </w:rPr>
        <w:t>03</w:t>
      </w:r>
      <w:r w:rsidRPr="00197A69">
        <w:rPr>
          <w:rFonts w:ascii="Tahoma" w:hAnsi="Tahoma" w:cs="Tahoma"/>
        </w:rPr>
        <w:t>.202</w:t>
      </w:r>
      <w:r>
        <w:rPr>
          <w:rFonts w:ascii="Tahoma" w:hAnsi="Tahoma" w:cs="Tahoma"/>
        </w:rPr>
        <w:t>5</w:t>
      </w:r>
      <w:r w:rsidRPr="00197A69">
        <w:rPr>
          <w:rFonts w:ascii="Tahoma" w:hAnsi="Tahoma" w:cs="Tahoma"/>
        </w:rPr>
        <w:t xml:space="preserve"> г. по </w:t>
      </w:r>
      <w:r>
        <w:rPr>
          <w:rFonts w:ascii="Tahoma" w:hAnsi="Tahoma" w:cs="Tahoma"/>
        </w:rPr>
        <w:t>31</w:t>
      </w:r>
      <w:r w:rsidRPr="00197A69">
        <w:rPr>
          <w:rFonts w:ascii="Tahoma" w:hAnsi="Tahoma" w:cs="Tahoma"/>
        </w:rPr>
        <w:t>.</w:t>
      </w:r>
      <w:r>
        <w:rPr>
          <w:rFonts w:ascii="Tahoma" w:hAnsi="Tahoma" w:cs="Tahoma"/>
        </w:rPr>
        <w:t>12</w:t>
      </w:r>
      <w:r w:rsidRPr="00197A69">
        <w:rPr>
          <w:rFonts w:ascii="Tahoma" w:hAnsi="Tahoma" w:cs="Tahoma"/>
        </w:rPr>
        <w:t>.2025</w:t>
      </w:r>
      <w:r>
        <w:rPr>
          <w:rFonts w:ascii="Tahoma" w:hAnsi="Tahoma" w:cs="Tahoma"/>
        </w:rPr>
        <w:t xml:space="preserve"> (</w:t>
      </w:r>
      <w:r w:rsidRPr="00197A69">
        <w:rPr>
          <w:rFonts w:ascii="Tahoma" w:hAnsi="Tahoma" w:cs="Tahoma"/>
        </w:rPr>
        <w:t>включительно</w:t>
      </w:r>
      <w:r>
        <w:rPr>
          <w:rFonts w:ascii="Tahoma" w:hAnsi="Tahoma" w:cs="Tahoma"/>
        </w:rPr>
        <w:t>)</w:t>
      </w:r>
      <w:r w:rsidRPr="00197A69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197A69">
        <w:rPr>
          <w:rFonts w:ascii="Tahoma" w:hAnsi="Tahoma" w:cs="Tahoma"/>
          <w:bCs/>
        </w:rPr>
        <w:t>Возможна пролонгация заключенного Договора с Исполнителем, при отсутствии нарушений Исполнителем условий Договора</w:t>
      </w:r>
      <w:r w:rsidRPr="00197A69">
        <w:rPr>
          <w:rFonts w:ascii="Tahoma" w:hAnsi="Tahoma" w:cs="Tahoma"/>
        </w:rPr>
        <w:t>.</w:t>
      </w:r>
      <w:r w:rsidR="00E40ADE" w:rsidRPr="00E40ADE">
        <w:rPr>
          <w:rFonts w:ascii="Tahoma" w:hAnsi="Tahoma" w:cs="Tahoma"/>
        </w:rPr>
        <w:t xml:space="preserve"> </w:t>
      </w:r>
      <w:r w:rsidR="00E40ADE" w:rsidRPr="00587245">
        <w:rPr>
          <w:rFonts w:ascii="Tahoma" w:hAnsi="Tahoma" w:cs="Tahoma"/>
        </w:rPr>
        <w:t xml:space="preserve">Датой </w:t>
      </w:r>
      <w:r w:rsidR="00E40ADE">
        <w:rPr>
          <w:rFonts w:ascii="Tahoma" w:hAnsi="Tahoma" w:cs="Tahoma"/>
        </w:rPr>
        <w:t>оказания</w:t>
      </w:r>
      <w:r w:rsidR="00E40ADE" w:rsidRPr="00587245">
        <w:rPr>
          <w:rFonts w:ascii="Tahoma" w:hAnsi="Tahoma" w:cs="Tahoma"/>
        </w:rPr>
        <w:t xml:space="preserve"> услуг считается день подписания Заказчиком акта приемки оказанных услуг Исполнителю.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</w:p>
    <w:p w:rsidR="0096762C" w:rsidRPr="00E40ADE" w:rsidRDefault="0096762C" w:rsidP="00E40ADE">
      <w:pPr>
        <w:spacing w:after="0" w:line="240" w:lineRule="auto"/>
        <w:jc w:val="both"/>
        <w:rPr>
          <w:rFonts w:ascii="Tahoma" w:hAnsi="Tahoma" w:cs="Tahoma"/>
          <w:b/>
        </w:rPr>
      </w:pPr>
      <w:r w:rsidRPr="00E40ADE">
        <w:rPr>
          <w:rFonts w:ascii="Tahoma" w:hAnsi="Tahoma" w:cs="Tahoma"/>
          <w:b/>
        </w:rPr>
        <w:t>Место и условия оказания услуг:</w:t>
      </w:r>
    </w:p>
    <w:bookmarkStart w:id="1" w:name="_MON_1800179556"/>
    <w:bookmarkEnd w:id="1"/>
    <w:p w:rsidR="0096762C" w:rsidRPr="00E40ADE" w:rsidRDefault="001B59F6" w:rsidP="00E40ADE">
      <w:pPr>
        <w:spacing w:after="0" w:line="240" w:lineRule="auto"/>
        <w:jc w:val="both"/>
        <w:rPr>
          <w:rFonts w:ascii="Tahoma" w:hAnsi="Tahoma" w:cs="Tahoma"/>
        </w:rPr>
      </w:pPr>
      <w:r w:rsidRPr="00E40ADE">
        <w:rPr>
          <w:rFonts w:ascii="Tahoma" w:hAnsi="Tahoma" w:cs="Tahoma"/>
        </w:rPr>
        <w:object w:dxaOrig="1469" w:dyaOrig="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41.25pt" o:ole="">
            <v:imagedata r:id="rId11" o:title=""/>
          </v:shape>
          <o:OLEObject Type="Embed" ProgID="Excel.Sheet.12" ShapeID="_x0000_i1025" DrawAspect="Icon" ObjectID="_1801034987" r:id="rId12"/>
        </w:objec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 xml:space="preserve">Оказание </w:t>
      </w:r>
      <w:r w:rsidR="00E40ADE">
        <w:rPr>
          <w:rFonts w:ascii="Tahoma" w:hAnsi="Tahoma" w:cs="Tahoma"/>
        </w:rPr>
        <w:t>услуг</w:t>
      </w:r>
      <w:r w:rsidRPr="00587245">
        <w:rPr>
          <w:rFonts w:ascii="Tahoma" w:hAnsi="Tahoma" w:cs="Tahoma"/>
        </w:rPr>
        <w:t xml:space="preserve"> производ</w:t>
      </w:r>
      <w:r w:rsidR="00E40ADE">
        <w:rPr>
          <w:rFonts w:ascii="Tahoma" w:hAnsi="Tahoma" w:cs="Tahoma"/>
        </w:rPr>
        <w:t>и</w:t>
      </w:r>
      <w:r w:rsidRPr="00587245">
        <w:rPr>
          <w:rFonts w:ascii="Tahoma" w:hAnsi="Tahoma" w:cs="Tahoma"/>
        </w:rPr>
        <w:t xml:space="preserve">тся   Исполнителем по адресам расположения подразделений Банка и адресам установки устройств самообслуживания (банкоматов) в сторонних организациях в соответствии с производственным графиком/режимом работы подразделений Банка. 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>Периодичность уборки определяется режимом работы подразделений и указанной периодичности уборки банкоматов.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 xml:space="preserve">Дни уборки внутренних помещений Банка и уборки прилегающей территории совпадают. 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 xml:space="preserve">Стоимость уборки устройств самообслуживания, установленных на территории структурных подразделений Банка, входит в стоимость уборки внутренних помещений.  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>К – комплексная уборка (выполняется во внерабочее время)</w:t>
      </w:r>
      <w:r w:rsidRPr="00587245">
        <w:rPr>
          <w:rFonts w:ascii="Tahoma" w:hAnsi="Tahoma" w:cs="Tahoma"/>
        </w:rPr>
        <w:tab/>
      </w:r>
      <w:r w:rsidRPr="00587245">
        <w:rPr>
          <w:rFonts w:ascii="Tahoma" w:hAnsi="Tahoma" w:cs="Tahoma"/>
        </w:rPr>
        <w:tab/>
      </w:r>
      <w:r w:rsidRPr="00587245">
        <w:rPr>
          <w:rFonts w:ascii="Tahoma" w:hAnsi="Tahoma" w:cs="Tahoma"/>
        </w:rPr>
        <w:tab/>
      </w:r>
      <w:r w:rsidRPr="00587245">
        <w:rPr>
          <w:rFonts w:ascii="Tahoma" w:hAnsi="Tahoma" w:cs="Tahoma"/>
        </w:rPr>
        <w:tab/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 xml:space="preserve">П – поддерживающая уборка выполняется в рабочее время учреждений «Азиатско-Тихоокеанский Банк» (АО) согласно установленного режима работ. 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>Исполнитель обязан обеспечить уборку в соответствии с технологической картой уборки (Приложение № 2 к настоящему Техническому заданию), по адресам учреждений «Азиатско-Тихоокеанский Банк» (АО), по которым осуществляется уборка (Приложение № 1 к настоящему Техническому заданию).</w:t>
      </w:r>
    </w:p>
    <w:p w:rsidR="0096762C" w:rsidRPr="00E40ADE" w:rsidRDefault="0096762C" w:rsidP="00E40ADE">
      <w:pPr>
        <w:spacing w:after="0" w:line="240" w:lineRule="auto"/>
        <w:jc w:val="both"/>
        <w:rPr>
          <w:rFonts w:ascii="Tahoma" w:hAnsi="Tahoma" w:cs="Tahoma"/>
        </w:rPr>
      </w:pPr>
      <w:r w:rsidRPr="00E40ADE">
        <w:rPr>
          <w:rFonts w:ascii="Tahoma" w:hAnsi="Tahoma" w:cs="Tahoma"/>
        </w:rPr>
        <w:t xml:space="preserve">   </w:t>
      </w:r>
      <w:bookmarkStart w:id="2" w:name="_MON_1800170818"/>
      <w:bookmarkEnd w:id="2"/>
      <w:r w:rsidR="00DE7879" w:rsidRPr="00E40ADE">
        <w:rPr>
          <w:rFonts w:ascii="Tahoma" w:hAnsi="Tahoma" w:cs="Tahoma"/>
        </w:rPr>
        <w:object w:dxaOrig="1469" w:dyaOrig="941">
          <v:shape id="_x0000_i1026" type="#_x0000_t75" style="width:73.5pt;height:47.25pt" o:ole="">
            <v:imagedata r:id="rId13" o:title=""/>
          </v:shape>
          <o:OLEObject Type="Embed" ProgID="Word.Document.8" ShapeID="_x0000_i1026" DrawAspect="Icon" ObjectID="_1801034988" r:id="rId14">
            <o:FieldCodes>\s</o:FieldCodes>
          </o:OLEObject>
        </w:object>
      </w:r>
    </w:p>
    <w:p w:rsidR="0096762C" w:rsidRPr="00197A69" w:rsidRDefault="00E40ADE" w:rsidP="00587245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Обязательно п</w:t>
      </w:r>
      <w:r w:rsidR="0096762C" w:rsidRPr="00197A69">
        <w:rPr>
          <w:rFonts w:ascii="Tahoma" w:hAnsi="Tahoma" w:cs="Tahoma"/>
        </w:rPr>
        <w:t>рисутствие менеджера/представительства Исполнителя на территории областного центра региона</w:t>
      </w:r>
      <w:r>
        <w:rPr>
          <w:rFonts w:ascii="Tahoma" w:hAnsi="Tahoma" w:cs="Tahoma"/>
        </w:rPr>
        <w:t>; н</w:t>
      </w:r>
      <w:r w:rsidR="0096762C" w:rsidRPr="00197A69">
        <w:rPr>
          <w:rFonts w:ascii="Tahoma" w:hAnsi="Tahoma" w:cs="Tahoma"/>
        </w:rPr>
        <w:t xml:space="preserve">аличие персонального менеджера со стороны Исполнителя, который будет отвечать за исполнение Договора. 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197A69">
        <w:rPr>
          <w:rFonts w:ascii="Tahoma" w:hAnsi="Tahoma" w:cs="Tahoma"/>
        </w:rPr>
        <w:t>Качественные характеристики предоставляемых услуг должны соответствовать требованиям Национального стандарта РФ ГОСТ Р 51870-2014 «Услуги профессиональной уборки – клининговые услуги».</w:t>
      </w:r>
      <w:r w:rsidR="00E40ADE">
        <w:rPr>
          <w:rFonts w:ascii="Tahoma" w:hAnsi="Tahoma" w:cs="Tahoma"/>
        </w:rPr>
        <w:t xml:space="preserve"> </w:t>
      </w:r>
      <w:r w:rsidRPr="00197A69">
        <w:rPr>
          <w:rFonts w:ascii="Tahoma" w:hAnsi="Tahoma" w:cs="Tahoma"/>
        </w:rPr>
        <w:t>Услуги должны оказываться в соответствии с Приказом Министерства здравоохранения и социального развития Российской Федерации от 01.06.2009 №290н (в ред. Приказа Минздравсоцразвития РФ от 27.01.2010 №28н) и Приказом Министерства здравоохранения и социального развития Российской Федерации от 01.10.2008 №541н, все работники Исполнителя (уборщики) должны находиться на объектах Заказчика в форменной одежде установленного образца.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>Вся продукция, используемая для уборки должна сопровождаться документами, подтверждающими качество и безопасность для жизни и здоровья, действующими сертификатами и декларациями соответствия, оформленные в соответствии с требованиями действующего законодательства.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 xml:space="preserve">Остаточный срок годности расходных материалов на день поставки должен составлять не менее 3 месяцев от срока годности, установленного производителем товара (если такой срок предусмотрен производителем товара). 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>Допускается изменение адресов уборки в пределах населенного пункта. Корректировка адресов оказания услуг осуществляется путем подписания соглашения к Договору, изменения стоимости услуг корректируется из расчета убираемых площадей, указанных в приложении.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t>Качество уборки должно соответствовать технологической карте, стандартам, санитарно-эпидемиологическим правилам и иным нормативам, являющимися обязательными в отношении данного вида услуг в соответствии с законодательными актами, действующими на территории Российской Федерации.</w:t>
      </w:r>
    </w:p>
    <w:p w:rsidR="0096762C" w:rsidRPr="00587245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587245">
        <w:rPr>
          <w:rFonts w:ascii="Tahoma" w:hAnsi="Tahoma" w:cs="Tahoma"/>
        </w:rPr>
        <w:lastRenderedPageBreak/>
        <w:t>Стоимость расходных материалов входит в состав стоимости уборки внутренних помещений в соответствии с количеством сотрудников по штатному расписанию, указанному в Приложении № 1 к проекту Договора.</w:t>
      </w:r>
    </w:p>
    <w:p w:rsidR="0096762C" w:rsidRPr="00197A69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197A69">
        <w:rPr>
          <w:rFonts w:ascii="Tahoma" w:hAnsi="Tahoma" w:cs="Tahoma"/>
        </w:rPr>
        <w:t>Тарифы на клининговые услуги фиксируются на период действия договора - до 3</w:t>
      </w:r>
      <w:r w:rsidR="00E40ADE">
        <w:rPr>
          <w:rFonts w:ascii="Tahoma" w:hAnsi="Tahoma" w:cs="Tahoma"/>
        </w:rPr>
        <w:t>1</w:t>
      </w:r>
      <w:r w:rsidRPr="00197A69">
        <w:rPr>
          <w:rFonts w:ascii="Tahoma" w:hAnsi="Tahoma" w:cs="Tahoma"/>
        </w:rPr>
        <w:t xml:space="preserve"> </w:t>
      </w:r>
      <w:r w:rsidR="00E40ADE">
        <w:rPr>
          <w:rFonts w:ascii="Tahoma" w:hAnsi="Tahoma" w:cs="Tahoma"/>
        </w:rPr>
        <w:t>декабря</w:t>
      </w:r>
      <w:r w:rsidRPr="00197A69">
        <w:rPr>
          <w:rFonts w:ascii="Tahoma" w:hAnsi="Tahoma" w:cs="Tahoma"/>
        </w:rPr>
        <w:t xml:space="preserve"> 2025 года </w:t>
      </w:r>
      <w:r w:rsidR="00E40ADE">
        <w:rPr>
          <w:rFonts w:ascii="Tahoma" w:hAnsi="Tahoma" w:cs="Tahoma"/>
        </w:rPr>
        <w:t>(</w:t>
      </w:r>
      <w:r w:rsidRPr="00197A69">
        <w:rPr>
          <w:rFonts w:ascii="Tahoma" w:hAnsi="Tahoma" w:cs="Tahoma"/>
        </w:rPr>
        <w:t>включительно</w:t>
      </w:r>
      <w:r w:rsidR="00E40ADE">
        <w:rPr>
          <w:rFonts w:ascii="Tahoma" w:hAnsi="Tahoma" w:cs="Tahoma"/>
        </w:rPr>
        <w:t>)</w:t>
      </w:r>
      <w:r w:rsidRPr="00197A69">
        <w:rPr>
          <w:rFonts w:ascii="Tahoma" w:hAnsi="Tahoma" w:cs="Tahoma"/>
        </w:rPr>
        <w:t>.</w:t>
      </w:r>
    </w:p>
    <w:p w:rsidR="0096762C" w:rsidRPr="00197A69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197A69">
        <w:rPr>
          <w:rFonts w:ascii="Tahoma" w:hAnsi="Tahoma" w:cs="Tahoma"/>
        </w:rPr>
        <w:t>К работе на объектах Банка допускаются только сотрудники Исполнителя, согласованные службой безопасности Банка, к допуску в помещения структурных подразделений.</w:t>
      </w:r>
    </w:p>
    <w:p w:rsidR="0096762C" w:rsidRPr="00197A69" w:rsidRDefault="0096762C" w:rsidP="00587245">
      <w:pPr>
        <w:spacing w:after="0" w:line="240" w:lineRule="auto"/>
        <w:jc w:val="both"/>
        <w:rPr>
          <w:rFonts w:ascii="Tahoma" w:hAnsi="Tahoma" w:cs="Tahoma"/>
        </w:rPr>
      </w:pPr>
      <w:r w:rsidRPr="00197A69">
        <w:rPr>
          <w:rFonts w:ascii="Tahoma" w:hAnsi="Tahoma" w:cs="Tahoma"/>
        </w:rPr>
        <w:t>В подразделениях, согласно перечня ЦО и Филиалов, обязательно должно быть обеспечено наличие уборщицы и дворника на весь день.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</w:p>
    <w:p w:rsidR="0096762C" w:rsidRPr="00E40ADE" w:rsidRDefault="0096762C" w:rsidP="00E40ADE">
      <w:pPr>
        <w:spacing w:after="0" w:line="240" w:lineRule="auto"/>
        <w:jc w:val="both"/>
        <w:rPr>
          <w:rFonts w:ascii="Tahoma" w:hAnsi="Tahoma" w:cs="Tahoma"/>
          <w:b/>
        </w:rPr>
      </w:pPr>
      <w:r w:rsidRPr="00E40ADE">
        <w:rPr>
          <w:rFonts w:ascii="Tahoma" w:hAnsi="Tahoma" w:cs="Tahoma"/>
          <w:b/>
        </w:rPr>
        <w:t>Исполнитель обязан:</w:t>
      </w:r>
    </w:p>
    <w:p w:rsidR="0096762C" w:rsidRP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 w:rsidRPr="00E40ADE">
        <w:rPr>
          <w:rFonts w:ascii="Tahoma" w:hAnsi="Tahoma" w:cs="Tahoma"/>
        </w:rPr>
        <w:t>1.</w:t>
      </w:r>
      <w:r>
        <w:rPr>
          <w:rFonts w:ascii="Tahoma" w:hAnsi="Tahoma" w:cs="Tahoma"/>
        </w:rPr>
        <w:t xml:space="preserve"> </w:t>
      </w:r>
      <w:r w:rsidR="0096762C" w:rsidRPr="00E40ADE">
        <w:rPr>
          <w:rFonts w:ascii="Tahoma" w:hAnsi="Tahoma" w:cs="Tahoma"/>
        </w:rPr>
        <w:t xml:space="preserve">Оказывать на высоком профессиональном уровне Услуги на Объектах Заказчика в соответствии с Технологической программой уборки (Приложение 2 к Договору). 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96762C" w:rsidRPr="00E40ADE">
        <w:rPr>
          <w:rFonts w:ascii="Tahoma" w:hAnsi="Tahoma" w:cs="Tahoma"/>
        </w:rPr>
        <w:t>Осуществлять оказание Услуг силами персонала, допущенного службой безопасности Заказчика к работе, имеющего гражданство Российской Федерации либо иностранных граждан, имеющих (при необходимости) надлежащим образом оформленное разрешение Управления Федеральной миграционной</w:t>
      </w:r>
      <w:r w:rsidR="0096762C" w:rsidRPr="00197A69">
        <w:rPr>
          <w:rFonts w:ascii="Tahoma" w:hAnsi="Tahoma" w:cs="Tahoma"/>
        </w:rPr>
        <w:t xml:space="preserve"> службы на работу, зарегистрированных / имеющих разрешение на временное пребывание на территории Российской Федерации, состоящего с Исполнителем в трудовых или гражданско-правовых отношениях, в количестве и составе, необходимом и достаточном для качественного оказания Услуг. Услуги должны оказываться силами Исполнителя – его работников, состоящих с ним в трудовых и/или гражданско-правовых договорах, без привлечения Соисполнителей по любым видам договоров, за исключением случаев прямого согласования Заказчиком возможности привлечения Соисполнителей для оказания услуг по Договору.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 w:rsidR="0096762C" w:rsidRPr="00197A69">
        <w:rPr>
          <w:rFonts w:ascii="Tahoma" w:hAnsi="Tahoma" w:cs="Tahoma"/>
        </w:rPr>
        <w:t xml:space="preserve">Для подписания Договора представить Заказчику список сотрудников  Исполнителя для оказания Услуг по Договору, которых Исполнитель намерен привлекать к оказанию Услуг по Договору, содержащий следующую информацию о сотрудниках: ФИО, дата рождения, паспортные данные, место регистрации, номер мобильного телефона), с приложением заверенных копий паспорта, подписанного обязательства о неразглашении информации, а также документов, подтверждающих трудовые и/или гражданско-правовые отношения с Исполнителем и/или Соисполнителем. Настоящим Исполнитель гарантирует Заказчику наличие у него всех необходимых согласий, в том числе, согласий сотрудников Исполнителя на обработку их персональных данных и передачу их персональных данных в «Азиатско-Тихоокеанский Банк» (АО) в рамках Договора. 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</w:t>
      </w:r>
      <w:r w:rsidR="0096762C" w:rsidRPr="00197A69">
        <w:rPr>
          <w:rFonts w:ascii="Tahoma" w:hAnsi="Tahoma" w:cs="Tahoma"/>
        </w:rPr>
        <w:t>По требованию Заказчика предоставить копии согласий, указанных в пункте 3 настоящего раздела. Копия согласия предоставляется Исполнителем не позднее следующего рабочего дня за днем получения Исполнителем требования Заказчика.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 </w:t>
      </w:r>
      <w:r w:rsidR="0096762C" w:rsidRPr="00197A69">
        <w:rPr>
          <w:rFonts w:ascii="Tahoma" w:hAnsi="Tahoma" w:cs="Tahoma"/>
        </w:rPr>
        <w:t>Допускать к работе на Объектах Заказчика только обученный, квалифицированный и подготовленный в профессиональном отношении персонал, аттестованный, в обязательном порядке ознакомленный с Технологической программой уборки (Приложение 2 к Договору).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 </w:t>
      </w:r>
      <w:r w:rsidR="0096762C" w:rsidRPr="00197A69">
        <w:rPr>
          <w:rFonts w:ascii="Tahoma" w:hAnsi="Tahoma" w:cs="Tahoma"/>
        </w:rPr>
        <w:t>Для обеспечения возможности доступа персонала Исполнителя и/или Соисполнителя на Объекты Заказчика предоставить (и предоставлять в течение срока действия Договора при наличии изменений) Заказчику за 7 (семь) календарных дней до начала оказания Услуг пообъектный список персонала, привлекаемого для оказания Услуг по Договору, содержащий сведения  в  составе согласно пункта 3 настоящего раздела, в том числе сведения о водителях транспортных средств, необходимых для доставки инвентаря, оборудования, оказания прочих услуг по Договору.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7. </w:t>
      </w:r>
      <w:r w:rsidR="0096762C" w:rsidRPr="00197A69">
        <w:rPr>
          <w:rFonts w:ascii="Tahoma" w:hAnsi="Tahoma" w:cs="Tahoma"/>
        </w:rPr>
        <w:t xml:space="preserve">Дополнительно Исполнитель должен сформировать необходимый кадровый резерв, согласованный службой безопасности Заказчика, в целях оперативного выхода резервного персонала на Объекты при изменении списка используемого персонала. Исполнитель обязан предоставить Заказчику пообъектный актуализированный список со сведениями, перечисленными в первом абзаце настоящего пункта, в срок до 7 (семи) календарных дней до начала оказания Услуг указанным персоналом. 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8. </w:t>
      </w:r>
      <w:r w:rsidR="0096762C" w:rsidRPr="00197A69">
        <w:rPr>
          <w:rFonts w:ascii="Tahoma" w:hAnsi="Tahoma" w:cs="Tahoma"/>
        </w:rPr>
        <w:t>В целях исключения возможности доступа на Объекты уволенного или не привлекаемого в рамках оказания услуг по Договору персонала, Исполнитель обязуется предоставлять Заказчику сведения о таком персонале в течение 1 (одного) календарного дня со дня принятия Исполнителем соответствующего решения, но не позднее даты увольнения и даты последнего выхода на Объект сотрудника.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9.</w:t>
      </w:r>
      <w:r w:rsidR="0096762C" w:rsidRPr="00197A69">
        <w:rPr>
          <w:rFonts w:ascii="Tahoma" w:hAnsi="Tahoma" w:cs="Tahoma"/>
        </w:rPr>
        <w:t xml:space="preserve"> Предоставить Заказчику за 7 (семь) календарных дней до начала оказания Услуг сведения о руководителях работ и лиц, их замещающих на период отсутствия (в произвольной форме с учетом п. 3 настоящего раздела).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10. </w:t>
      </w:r>
      <w:r w:rsidR="0096762C" w:rsidRPr="00197A69">
        <w:rPr>
          <w:rFonts w:ascii="Tahoma" w:hAnsi="Tahoma" w:cs="Tahoma"/>
        </w:rPr>
        <w:t>Обеспечить постоянное наличие на Объектах требуемого количества и наименования Расходных материалов для санузлов, комнат приема пищи необходимых для оказания Услуг на Объекте, согласно штатной численности, указанной в Приложении № 1 к Договору.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11. </w:t>
      </w:r>
      <w:r w:rsidR="0096762C" w:rsidRPr="00197A69">
        <w:rPr>
          <w:rFonts w:ascii="Tahoma" w:hAnsi="Tahoma" w:cs="Tahoma"/>
        </w:rPr>
        <w:t>Обеспечить на Объектах Заказчика соблюдение специалистами Исполнителя требований пожарной безопасности и противопожарного режима, в соответствии с действующим законодательством Российской Федерации.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12. </w:t>
      </w:r>
      <w:r w:rsidR="0096762C" w:rsidRPr="00197A69">
        <w:rPr>
          <w:rFonts w:ascii="Tahoma" w:hAnsi="Tahoma" w:cs="Tahoma"/>
        </w:rPr>
        <w:t xml:space="preserve">Обеспечить соблюдение специалистами Исполнителя требований к технике безопасности, требований к охране труда, охране окружающей среды, в соответствии с действующим законодательством Российской Федерации. 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13. </w:t>
      </w:r>
      <w:r w:rsidR="0096762C" w:rsidRPr="00197A69">
        <w:rPr>
          <w:rFonts w:ascii="Tahoma" w:hAnsi="Tahoma" w:cs="Tahoma"/>
        </w:rPr>
        <w:t xml:space="preserve">Нести ответственность за здоровье и жизнь своих работников. При возникновении несчастных случаев по вине Исполнителя вся ответственность ложится на Исполнителя, в том числе по уплате сумм по всем претензиям, требованиям и судебным искам всякого рода, расходов, связанных с несчастными случаями, и при несчастных случаях со смертельным исходом, во всех случаях, если будет доказана его вина. Исполнитель гарантирует освобождение Заказчика от любой ответственности в связи с несчастными случаями, произошедшими по вине Исполнителя в процессе оказания Услуг по Договору, как в отношении персонала Исполнителя, Заказчика, так и сторонних лиц, если будет доказана его вина. 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14. </w:t>
      </w:r>
      <w:r w:rsidR="0096762C" w:rsidRPr="00197A69">
        <w:rPr>
          <w:rFonts w:ascii="Tahoma" w:hAnsi="Tahoma" w:cs="Tahoma"/>
        </w:rPr>
        <w:t>Предпринимать меры для недопущения возникновения аварийных ситуаций и уменьшения их последствий.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15. </w:t>
      </w:r>
      <w:r w:rsidR="0096762C" w:rsidRPr="00197A69">
        <w:rPr>
          <w:rFonts w:ascii="Tahoma" w:hAnsi="Tahoma" w:cs="Tahoma"/>
        </w:rPr>
        <w:t>Нести ответственность за качество оказываемых Услуг, в том числе за соблюдение на Объекте установленных Заказчиком правил внутреннего распорядка.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16. </w:t>
      </w:r>
      <w:r w:rsidR="0096762C" w:rsidRPr="00197A69">
        <w:rPr>
          <w:rFonts w:ascii="Tahoma" w:hAnsi="Tahoma" w:cs="Tahoma"/>
        </w:rPr>
        <w:t>Соблюдать конфиденциальность в отношении сведений о Заказчике и/или его контрагентах, если эти сведения стали ему известны во время оказания Услуг.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17. </w:t>
      </w:r>
      <w:r w:rsidR="0096762C" w:rsidRPr="00197A69">
        <w:rPr>
          <w:rFonts w:ascii="Tahoma" w:hAnsi="Tahoma" w:cs="Tahoma"/>
        </w:rPr>
        <w:t>Возвращать немедленно представителям Заказчика все предметы, ценности и документы, найденные в процессе исполнения обязательств по Договору, независимо от их назначения и стоимости.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18. </w:t>
      </w:r>
      <w:r w:rsidR="0096762C" w:rsidRPr="00197A69">
        <w:rPr>
          <w:rFonts w:ascii="Tahoma" w:hAnsi="Tahoma" w:cs="Tahoma"/>
        </w:rPr>
        <w:t>Безвозмездно исправлять по требованию Заказчика выявленные недостатки, если в процессе оказания услуг Исполнитель допустил отступления от условий Договора, ухудшающие качество Услуг. Недостатки устраняются Исполнителем в срок, указанный Заказчиком в мотивированном отказе от приемки услуг, если иной срок не установлен Договором.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19. </w:t>
      </w:r>
      <w:r w:rsidR="0096762C" w:rsidRPr="00197A69">
        <w:rPr>
          <w:rFonts w:ascii="Tahoma" w:hAnsi="Tahoma" w:cs="Tahoma"/>
        </w:rPr>
        <w:t>Устранять за свой счет последствия аварий, произошедших по вине персонала Исполнителя. Производить возмещение ущерба, причиненного имуществу Заказчика и имуществу третьих лиц, возникшего по вине персонала Исполнителя.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20. </w:t>
      </w:r>
      <w:r w:rsidR="0096762C" w:rsidRPr="00197A69">
        <w:rPr>
          <w:rFonts w:ascii="Tahoma" w:hAnsi="Tahoma" w:cs="Tahoma"/>
        </w:rPr>
        <w:t>Выполнять указания Заказчика в ходе оказания услуг, если такие указания не противоречат Договору и приложениям к нему и не представляют собой вмешательства в оперативно-хозяйственную деятельность Исполнителя.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21. </w:t>
      </w:r>
      <w:r w:rsidR="0096762C" w:rsidRPr="00197A69">
        <w:rPr>
          <w:rFonts w:ascii="Tahoma" w:hAnsi="Tahoma" w:cs="Tahoma"/>
        </w:rPr>
        <w:t>При исполнении Договора принять все возможные меры для сохранения в тайне любой информации, связанной с работой оборудования Заказчика, структурой сети Заказчика, используемым Заказчиком программным обеспечением и прочие сведения, разглашение которых может нанести ущерб Заказчику.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22. </w:t>
      </w:r>
      <w:r w:rsidR="0096762C" w:rsidRPr="00197A69">
        <w:rPr>
          <w:rFonts w:ascii="Tahoma" w:hAnsi="Tahoma" w:cs="Tahoma"/>
        </w:rPr>
        <w:t>Обладать необходимым программно-техническим обеспечением, позволяющим беспрепятственно оперативно взаимодействовать с Заказчиком, при необходимости производить прием и/или передачу электронных документов и сообщений по электронной почте.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23. </w:t>
      </w:r>
      <w:r w:rsidR="0096762C" w:rsidRPr="00197A69">
        <w:rPr>
          <w:rFonts w:ascii="Tahoma" w:hAnsi="Tahoma" w:cs="Tahoma"/>
        </w:rPr>
        <w:t>За свой счет поддерживать в рабочем состоянии свои технические средства и оборудование, используемое для обеспечения исполнения обязательств Исполнителя, предусмотренных Договором.</w:t>
      </w:r>
    </w:p>
    <w:p w:rsidR="00E40ADE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24. </w:t>
      </w:r>
      <w:r w:rsidR="0096762C" w:rsidRPr="00197A69">
        <w:rPr>
          <w:rFonts w:ascii="Tahoma" w:hAnsi="Tahoma" w:cs="Tahoma"/>
        </w:rPr>
        <w:t>Не совершать действия, наносящие ущерб деловой репутации Заказчика.</w:t>
      </w:r>
    </w:p>
    <w:p w:rsidR="0096762C" w:rsidRPr="00197A69" w:rsidRDefault="00E40ADE" w:rsidP="00E40AD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25. </w:t>
      </w:r>
      <w:r w:rsidR="0096762C" w:rsidRPr="00197A69">
        <w:rPr>
          <w:rFonts w:ascii="Tahoma" w:hAnsi="Tahoma" w:cs="Tahoma"/>
        </w:rPr>
        <w:t>Немедленно известить Заказчика и до получения от него указаний приостановить оказание услуг при обнаружении возможных неблагоприятных для Заказчика последствий выполнения его указаний о способе оказании Услуг.</w:t>
      </w:r>
    </w:p>
    <w:p w:rsidR="0096762C" w:rsidRPr="00DB41CA" w:rsidRDefault="00E40ADE" w:rsidP="00DB41CA">
      <w:pPr>
        <w:tabs>
          <w:tab w:val="left" w:pos="426"/>
        </w:tabs>
        <w:spacing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26. </w:t>
      </w:r>
      <w:r w:rsidR="0096762C" w:rsidRPr="00197A69">
        <w:rPr>
          <w:rFonts w:ascii="Tahoma" w:hAnsi="Tahoma" w:cs="Tahoma"/>
        </w:rPr>
        <w:t>Рассмотреть возможность открытия расчетного счета в «Азиатско-Тихоокеанский Банк» (АО) в течении 10 календарных дней с момента заключения Договора.</w:t>
      </w:r>
    </w:p>
    <w:p w:rsidR="0096762C" w:rsidRDefault="0096762C" w:rsidP="00A47821">
      <w:pPr>
        <w:jc w:val="both"/>
        <w:rPr>
          <w:rFonts w:ascii="Tahoma" w:eastAsia="Times New Roman" w:hAnsi="Tahoma" w:cs="Tahoma"/>
          <w:b/>
          <w:iCs/>
          <w:lang w:eastAsia="ru-RU"/>
        </w:rPr>
      </w:pPr>
    </w:p>
    <w:p w:rsidR="00587245" w:rsidRDefault="00587245" w:rsidP="00A47821">
      <w:pPr>
        <w:jc w:val="both"/>
        <w:rPr>
          <w:rFonts w:ascii="Tahoma" w:eastAsia="Times New Roman" w:hAnsi="Tahoma" w:cs="Tahoma"/>
          <w:b/>
          <w:iCs/>
          <w:lang w:eastAsia="ru-RU"/>
        </w:rPr>
      </w:pPr>
    </w:p>
    <w:sectPr w:rsidR="00587245" w:rsidSect="000D6FA4"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F14" w:rsidRDefault="00791F14" w:rsidP="00187070">
      <w:pPr>
        <w:spacing w:after="0" w:line="240" w:lineRule="auto"/>
      </w:pPr>
      <w:r>
        <w:separator/>
      </w:r>
    </w:p>
  </w:endnote>
  <w:endnote w:type="continuationSeparator" w:id="0">
    <w:p w:rsidR="00791F14" w:rsidRDefault="00791F14" w:rsidP="0018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F14" w:rsidRDefault="00791F14" w:rsidP="00187070">
      <w:pPr>
        <w:spacing w:after="0" w:line="240" w:lineRule="auto"/>
      </w:pPr>
      <w:r>
        <w:separator/>
      </w:r>
    </w:p>
  </w:footnote>
  <w:footnote w:type="continuationSeparator" w:id="0">
    <w:p w:rsidR="00791F14" w:rsidRDefault="00791F14" w:rsidP="0018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bullet"/>
      <w:pStyle w:val="a"/>
      <w:lvlText w:val=""/>
      <w:lvlJc w:val="left"/>
      <w:pPr>
        <w:tabs>
          <w:tab w:val="num" w:pos="1571"/>
        </w:tabs>
        <w:ind w:left="1571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67BD"/>
    <w:multiLevelType w:val="hybridMultilevel"/>
    <w:tmpl w:val="CD7CB95E"/>
    <w:lvl w:ilvl="0" w:tplc="1D7A2842">
      <w:start w:val="3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4F0A"/>
    <w:multiLevelType w:val="hybridMultilevel"/>
    <w:tmpl w:val="BB8C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1D5C"/>
    <w:multiLevelType w:val="multilevel"/>
    <w:tmpl w:val="23C49E6E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4" w15:restartNumberingAfterBreak="0">
    <w:nsid w:val="17902816"/>
    <w:multiLevelType w:val="hybridMultilevel"/>
    <w:tmpl w:val="424CCE06"/>
    <w:lvl w:ilvl="0" w:tplc="16B46F6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40EE"/>
    <w:multiLevelType w:val="hybridMultilevel"/>
    <w:tmpl w:val="61C670B6"/>
    <w:lvl w:ilvl="0" w:tplc="C940112E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9255113"/>
    <w:multiLevelType w:val="hybridMultilevel"/>
    <w:tmpl w:val="8676C3EE"/>
    <w:lvl w:ilvl="0" w:tplc="30F47C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831E2"/>
    <w:multiLevelType w:val="multilevel"/>
    <w:tmpl w:val="B15A7E0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229204D8"/>
    <w:multiLevelType w:val="hybridMultilevel"/>
    <w:tmpl w:val="64AEF8AE"/>
    <w:lvl w:ilvl="0" w:tplc="B792D1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FE2266F"/>
    <w:multiLevelType w:val="hybridMultilevel"/>
    <w:tmpl w:val="517E9E1C"/>
    <w:lvl w:ilvl="0" w:tplc="5D642DAA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E1D27E7"/>
    <w:multiLevelType w:val="hybridMultilevel"/>
    <w:tmpl w:val="9506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82F9A"/>
    <w:multiLevelType w:val="hybridMultilevel"/>
    <w:tmpl w:val="DC240072"/>
    <w:lvl w:ilvl="0" w:tplc="575276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930B2"/>
    <w:multiLevelType w:val="multilevel"/>
    <w:tmpl w:val="C7C8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8F13DC"/>
    <w:multiLevelType w:val="hybridMultilevel"/>
    <w:tmpl w:val="F1AA9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22B75"/>
    <w:multiLevelType w:val="hybridMultilevel"/>
    <w:tmpl w:val="B1DC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B73F2"/>
    <w:multiLevelType w:val="hybridMultilevel"/>
    <w:tmpl w:val="BEDED2DC"/>
    <w:lvl w:ilvl="0" w:tplc="4BF8E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35E3B"/>
    <w:multiLevelType w:val="multilevel"/>
    <w:tmpl w:val="29701EA2"/>
    <w:lvl w:ilvl="0">
      <w:start w:val="1"/>
      <w:numFmt w:val="decimal"/>
      <w:lvlText w:val="%1."/>
      <w:lvlJc w:val="left"/>
      <w:pPr>
        <w:ind w:left="631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03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39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39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7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114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14" w:hanging="2160"/>
      </w:pPr>
      <w:rPr>
        <w:rFonts w:hint="default"/>
        <w:color w:val="auto"/>
      </w:rPr>
    </w:lvl>
  </w:abstractNum>
  <w:abstractNum w:abstractNumId="17" w15:restartNumberingAfterBreak="0">
    <w:nsid w:val="6BAF72FE"/>
    <w:multiLevelType w:val="hybridMultilevel"/>
    <w:tmpl w:val="3318AC8C"/>
    <w:lvl w:ilvl="0" w:tplc="55A4E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A28F7"/>
    <w:multiLevelType w:val="hybridMultilevel"/>
    <w:tmpl w:val="957668E6"/>
    <w:lvl w:ilvl="0" w:tplc="779AD93E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74FB2"/>
    <w:multiLevelType w:val="hybridMultilevel"/>
    <w:tmpl w:val="63B2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</w:num>
  <w:num w:numId="6">
    <w:abstractNumId w:val="10"/>
  </w:num>
  <w:num w:numId="7">
    <w:abstractNumId w:val="15"/>
  </w:num>
  <w:num w:numId="8">
    <w:abstractNumId w:val="5"/>
  </w:num>
  <w:num w:numId="9">
    <w:abstractNumId w:val="0"/>
  </w:num>
  <w:num w:numId="10">
    <w:abstractNumId w:val="18"/>
  </w:num>
  <w:num w:numId="11">
    <w:abstractNumId w:val="4"/>
  </w:num>
  <w:num w:numId="12">
    <w:abstractNumId w:val="17"/>
  </w:num>
  <w:num w:numId="13">
    <w:abstractNumId w:val="11"/>
  </w:num>
  <w:num w:numId="14">
    <w:abstractNumId w:val="9"/>
  </w:num>
  <w:num w:numId="15">
    <w:abstractNumId w:val="6"/>
  </w:num>
  <w:num w:numId="16">
    <w:abstractNumId w:val="2"/>
  </w:num>
  <w:num w:numId="17">
    <w:abstractNumId w:val="1"/>
  </w:num>
  <w:num w:numId="18">
    <w:abstractNumId w:val="16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B9"/>
    <w:rsid w:val="00001E7F"/>
    <w:rsid w:val="00002520"/>
    <w:rsid w:val="00006ED5"/>
    <w:rsid w:val="00015B15"/>
    <w:rsid w:val="00016843"/>
    <w:rsid w:val="00017BD1"/>
    <w:rsid w:val="00022000"/>
    <w:rsid w:val="00022987"/>
    <w:rsid w:val="00034769"/>
    <w:rsid w:val="00037912"/>
    <w:rsid w:val="000428FC"/>
    <w:rsid w:val="00042971"/>
    <w:rsid w:val="0004353B"/>
    <w:rsid w:val="000448B8"/>
    <w:rsid w:val="00045B22"/>
    <w:rsid w:val="0005127B"/>
    <w:rsid w:val="00051F2E"/>
    <w:rsid w:val="000540BE"/>
    <w:rsid w:val="00055AD8"/>
    <w:rsid w:val="0005782D"/>
    <w:rsid w:val="00067F5F"/>
    <w:rsid w:val="00070446"/>
    <w:rsid w:val="000725A2"/>
    <w:rsid w:val="00087234"/>
    <w:rsid w:val="000971DD"/>
    <w:rsid w:val="000977F2"/>
    <w:rsid w:val="000A16E2"/>
    <w:rsid w:val="000B17F8"/>
    <w:rsid w:val="000B2E8A"/>
    <w:rsid w:val="000B7796"/>
    <w:rsid w:val="000C0AEC"/>
    <w:rsid w:val="000C1BD2"/>
    <w:rsid w:val="000C235B"/>
    <w:rsid w:val="000D1E25"/>
    <w:rsid w:val="000D3C63"/>
    <w:rsid w:val="000D67DE"/>
    <w:rsid w:val="000D6FA4"/>
    <w:rsid w:val="000D720A"/>
    <w:rsid w:val="000E0019"/>
    <w:rsid w:val="000E42EF"/>
    <w:rsid w:val="000F7349"/>
    <w:rsid w:val="000F7F2F"/>
    <w:rsid w:val="000F7F7C"/>
    <w:rsid w:val="00101148"/>
    <w:rsid w:val="00102BA6"/>
    <w:rsid w:val="00104AA9"/>
    <w:rsid w:val="00112713"/>
    <w:rsid w:val="0011412A"/>
    <w:rsid w:val="00121525"/>
    <w:rsid w:val="00122EE4"/>
    <w:rsid w:val="001236FD"/>
    <w:rsid w:val="0012394C"/>
    <w:rsid w:val="001339FB"/>
    <w:rsid w:val="00140135"/>
    <w:rsid w:val="00141502"/>
    <w:rsid w:val="00142A08"/>
    <w:rsid w:val="00145098"/>
    <w:rsid w:val="0014589D"/>
    <w:rsid w:val="001465D3"/>
    <w:rsid w:val="00150170"/>
    <w:rsid w:val="00152C85"/>
    <w:rsid w:val="00153522"/>
    <w:rsid w:val="001568EB"/>
    <w:rsid w:val="00162DB8"/>
    <w:rsid w:val="00163770"/>
    <w:rsid w:val="00164D8F"/>
    <w:rsid w:val="00167AD0"/>
    <w:rsid w:val="00173243"/>
    <w:rsid w:val="0017468B"/>
    <w:rsid w:val="00182399"/>
    <w:rsid w:val="001866AD"/>
    <w:rsid w:val="00186D34"/>
    <w:rsid w:val="00187070"/>
    <w:rsid w:val="00192D7C"/>
    <w:rsid w:val="0019529E"/>
    <w:rsid w:val="0019592A"/>
    <w:rsid w:val="0019630C"/>
    <w:rsid w:val="00196C95"/>
    <w:rsid w:val="001A096F"/>
    <w:rsid w:val="001A09FF"/>
    <w:rsid w:val="001A3AFA"/>
    <w:rsid w:val="001A7168"/>
    <w:rsid w:val="001B1BA4"/>
    <w:rsid w:val="001B3544"/>
    <w:rsid w:val="001B59F6"/>
    <w:rsid w:val="001D64B9"/>
    <w:rsid w:val="001E1E31"/>
    <w:rsid w:val="001E4FD9"/>
    <w:rsid w:val="001E7021"/>
    <w:rsid w:val="001F0F2D"/>
    <w:rsid w:val="001F5ABA"/>
    <w:rsid w:val="00200DF1"/>
    <w:rsid w:val="00203F3F"/>
    <w:rsid w:val="0021182E"/>
    <w:rsid w:val="002120E8"/>
    <w:rsid w:val="00213E37"/>
    <w:rsid w:val="00214C94"/>
    <w:rsid w:val="002166A4"/>
    <w:rsid w:val="00217FDF"/>
    <w:rsid w:val="002228D7"/>
    <w:rsid w:val="00227014"/>
    <w:rsid w:val="0022706F"/>
    <w:rsid w:val="00232668"/>
    <w:rsid w:val="0023373F"/>
    <w:rsid w:val="002351B5"/>
    <w:rsid w:val="00235445"/>
    <w:rsid w:val="00246BC4"/>
    <w:rsid w:val="00256E22"/>
    <w:rsid w:val="00266C64"/>
    <w:rsid w:val="00270553"/>
    <w:rsid w:val="00270EF7"/>
    <w:rsid w:val="00272589"/>
    <w:rsid w:val="002725EA"/>
    <w:rsid w:val="0027402D"/>
    <w:rsid w:val="0027498F"/>
    <w:rsid w:val="0027559D"/>
    <w:rsid w:val="00284665"/>
    <w:rsid w:val="0028539E"/>
    <w:rsid w:val="002912A0"/>
    <w:rsid w:val="00292DE5"/>
    <w:rsid w:val="00293DB6"/>
    <w:rsid w:val="00293E73"/>
    <w:rsid w:val="0029510B"/>
    <w:rsid w:val="002A0859"/>
    <w:rsid w:val="002A5717"/>
    <w:rsid w:val="002A572B"/>
    <w:rsid w:val="002A5D14"/>
    <w:rsid w:val="002A5FD1"/>
    <w:rsid w:val="002B01BE"/>
    <w:rsid w:val="002B0EA8"/>
    <w:rsid w:val="002B1B28"/>
    <w:rsid w:val="002B32EE"/>
    <w:rsid w:val="002B38BB"/>
    <w:rsid w:val="002B3DA2"/>
    <w:rsid w:val="002C3966"/>
    <w:rsid w:val="002C5BD8"/>
    <w:rsid w:val="002C5E60"/>
    <w:rsid w:val="002C6364"/>
    <w:rsid w:val="002C7FAA"/>
    <w:rsid w:val="002D2543"/>
    <w:rsid w:val="002D3023"/>
    <w:rsid w:val="002D6154"/>
    <w:rsid w:val="002E4CC9"/>
    <w:rsid w:val="002E5927"/>
    <w:rsid w:val="002F2AA2"/>
    <w:rsid w:val="002F3E2D"/>
    <w:rsid w:val="002F51C1"/>
    <w:rsid w:val="00301C3C"/>
    <w:rsid w:val="0030397B"/>
    <w:rsid w:val="003122C6"/>
    <w:rsid w:val="0031566F"/>
    <w:rsid w:val="003162AA"/>
    <w:rsid w:val="00317106"/>
    <w:rsid w:val="003224E8"/>
    <w:rsid w:val="003227F8"/>
    <w:rsid w:val="00330FE1"/>
    <w:rsid w:val="00331965"/>
    <w:rsid w:val="00336A28"/>
    <w:rsid w:val="00337E71"/>
    <w:rsid w:val="00337FD1"/>
    <w:rsid w:val="00340BD8"/>
    <w:rsid w:val="00343D97"/>
    <w:rsid w:val="00345D3E"/>
    <w:rsid w:val="0034741C"/>
    <w:rsid w:val="00352CF4"/>
    <w:rsid w:val="00353DB3"/>
    <w:rsid w:val="0035671E"/>
    <w:rsid w:val="00357290"/>
    <w:rsid w:val="003603F6"/>
    <w:rsid w:val="003605B9"/>
    <w:rsid w:val="003714AE"/>
    <w:rsid w:val="00371852"/>
    <w:rsid w:val="003773BB"/>
    <w:rsid w:val="003777A0"/>
    <w:rsid w:val="00377FAA"/>
    <w:rsid w:val="00380E24"/>
    <w:rsid w:val="00381A63"/>
    <w:rsid w:val="00381AED"/>
    <w:rsid w:val="00385819"/>
    <w:rsid w:val="00387D01"/>
    <w:rsid w:val="00391CBA"/>
    <w:rsid w:val="003930BB"/>
    <w:rsid w:val="00393B9A"/>
    <w:rsid w:val="003946C4"/>
    <w:rsid w:val="003973CF"/>
    <w:rsid w:val="003A5C0A"/>
    <w:rsid w:val="003B08E6"/>
    <w:rsid w:val="003B498C"/>
    <w:rsid w:val="003B4AC6"/>
    <w:rsid w:val="003B4F7A"/>
    <w:rsid w:val="003B7945"/>
    <w:rsid w:val="003C110A"/>
    <w:rsid w:val="003D2F3D"/>
    <w:rsid w:val="003D782D"/>
    <w:rsid w:val="003E075C"/>
    <w:rsid w:val="003E1C54"/>
    <w:rsid w:val="003E1DF0"/>
    <w:rsid w:val="003F225D"/>
    <w:rsid w:val="003F5F1C"/>
    <w:rsid w:val="003F721D"/>
    <w:rsid w:val="004000CC"/>
    <w:rsid w:val="00404343"/>
    <w:rsid w:val="0041085F"/>
    <w:rsid w:val="0041193E"/>
    <w:rsid w:val="0041340B"/>
    <w:rsid w:val="00420B01"/>
    <w:rsid w:val="00421714"/>
    <w:rsid w:val="00426264"/>
    <w:rsid w:val="0042720D"/>
    <w:rsid w:val="00431C3F"/>
    <w:rsid w:val="004325D9"/>
    <w:rsid w:val="004336E8"/>
    <w:rsid w:val="00436376"/>
    <w:rsid w:val="004368D5"/>
    <w:rsid w:val="00450FC8"/>
    <w:rsid w:val="004515C3"/>
    <w:rsid w:val="004618E8"/>
    <w:rsid w:val="0046433B"/>
    <w:rsid w:val="00465E9F"/>
    <w:rsid w:val="00471EB0"/>
    <w:rsid w:val="004734AD"/>
    <w:rsid w:val="004763AC"/>
    <w:rsid w:val="00476976"/>
    <w:rsid w:val="004779F3"/>
    <w:rsid w:val="00477CCB"/>
    <w:rsid w:val="00480926"/>
    <w:rsid w:val="00482DBD"/>
    <w:rsid w:val="00490D7B"/>
    <w:rsid w:val="00494A4A"/>
    <w:rsid w:val="0049796E"/>
    <w:rsid w:val="004A049C"/>
    <w:rsid w:val="004A3729"/>
    <w:rsid w:val="004A5571"/>
    <w:rsid w:val="004A77AA"/>
    <w:rsid w:val="004B060F"/>
    <w:rsid w:val="004B2B6D"/>
    <w:rsid w:val="004B2D5C"/>
    <w:rsid w:val="004B418F"/>
    <w:rsid w:val="004B4913"/>
    <w:rsid w:val="004B57FA"/>
    <w:rsid w:val="004B6748"/>
    <w:rsid w:val="004C6AC5"/>
    <w:rsid w:val="004D1B93"/>
    <w:rsid w:val="004D3043"/>
    <w:rsid w:val="004D6B99"/>
    <w:rsid w:val="004D6EFA"/>
    <w:rsid w:val="004D7F3B"/>
    <w:rsid w:val="004E1309"/>
    <w:rsid w:val="004E4B3D"/>
    <w:rsid w:val="004F609B"/>
    <w:rsid w:val="004F6AC4"/>
    <w:rsid w:val="00503612"/>
    <w:rsid w:val="005177B6"/>
    <w:rsid w:val="00517A29"/>
    <w:rsid w:val="005233E1"/>
    <w:rsid w:val="00530E9A"/>
    <w:rsid w:val="00534359"/>
    <w:rsid w:val="00535277"/>
    <w:rsid w:val="00535829"/>
    <w:rsid w:val="005362C3"/>
    <w:rsid w:val="00542AB4"/>
    <w:rsid w:val="0054318D"/>
    <w:rsid w:val="00543AA7"/>
    <w:rsid w:val="005451AE"/>
    <w:rsid w:val="005457B9"/>
    <w:rsid w:val="00551810"/>
    <w:rsid w:val="005539B1"/>
    <w:rsid w:val="005747AE"/>
    <w:rsid w:val="00580747"/>
    <w:rsid w:val="005825F0"/>
    <w:rsid w:val="005861E3"/>
    <w:rsid w:val="00587082"/>
    <w:rsid w:val="00587245"/>
    <w:rsid w:val="00587C01"/>
    <w:rsid w:val="005A1C07"/>
    <w:rsid w:val="005A5E96"/>
    <w:rsid w:val="005B5212"/>
    <w:rsid w:val="005C6F71"/>
    <w:rsid w:val="005D0155"/>
    <w:rsid w:val="005D1858"/>
    <w:rsid w:val="005D40A2"/>
    <w:rsid w:val="005D60E3"/>
    <w:rsid w:val="005E41B9"/>
    <w:rsid w:val="005E5E1F"/>
    <w:rsid w:val="005E6FD9"/>
    <w:rsid w:val="005E7A2D"/>
    <w:rsid w:val="005F235F"/>
    <w:rsid w:val="006006BF"/>
    <w:rsid w:val="00603FD3"/>
    <w:rsid w:val="00611FC1"/>
    <w:rsid w:val="006151D0"/>
    <w:rsid w:val="00621065"/>
    <w:rsid w:val="00621603"/>
    <w:rsid w:val="006315E1"/>
    <w:rsid w:val="0063279E"/>
    <w:rsid w:val="006337EB"/>
    <w:rsid w:val="00640F29"/>
    <w:rsid w:val="00643CB5"/>
    <w:rsid w:val="006515F6"/>
    <w:rsid w:val="0065313D"/>
    <w:rsid w:val="006601BE"/>
    <w:rsid w:val="0066341F"/>
    <w:rsid w:val="006641B7"/>
    <w:rsid w:val="00665DFD"/>
    <w:rsid w:val="00673016"/>
    <w:rsid w:val="0067412D"/>
    <w:rsid w:val="00674FBE"/>
    <w:rsid w:val="00675CA2"/>
    <w:rsid w:val="00676A18"/>
    <w:rsid w:val="0068216A"/>
    <w:rsid w:val="00684082"/>
    <w:rsid w:val="00684798"/>
    <w:rsid w:val="00690381"/>
    <w:rsid w:val="00693E5E"/>
    <w:rsid w:val="00694943"/>
    <w:rsid w:val="00696346"/>
    <w:rsid w:val="006A0A70"/>
    <w:rsid w:val="006A1E9F"/>
    <w:rsid w:val="006B224F"/>
    <w:rsid w:val="006B4A66"/>
    <w:rsid w:val="006B509C"/>
    <w:rsid w:val="006B64CD"/>
    <w:rsid w:val="006C06BF"/>
    <w:rsid w:val="006C0820"/>
    <w:rsid w:val="006C0896"/>
    <w:rsid w:val="006C2E25"/>
    <w:rsid w:val="006C6AFC"/>
    <w:rsid w:val="006C6BB0"/>
    <w:rsid w:val="006D2546"/>
    <w:rsid w:val="006D2D4D"/>
    <w:rsid w:val="006D3F48"/>
    <w:rsid w:val="006D7A92"/>
    <w:rsid w:val="006D7D3F"/>
    <w:rsid w:val="006E061F"/>
    <w:rsid w:val="006E4363"/>
    <w:rsid w:val="006E77A0"/>
    <w:rsid w:val="006E7A00"/>
    <w:rsid w:val="006F3E22"/>
    <w:rsid w:val="0070081D"/>
    <w:rsid w:val="00704DB0"/>
    <w:rsid w:val="0071127F"/>
    <w:rsid w:val="007120DD"/>
    <w:rsid w:val="007144B6"/>
    <w:rsid w:val="00721C5F"/>
    <w:rsid w:val="0072345A"/>
    <w:rsid w:val="007264F6"/>
    <w:rsid w:val="007276A1"/>
    <w:rsid w:val="007276FF"/>
    <w:rsid w:val="00727C6B"/>
    <w:rsid w:val="0073217D"/>
    <w:rsid w:val="007354B1"/>
    <w:rsid w:val="00736751"/>
    <w:rsid w:val="0073766A"/>
    <w:rsid w:val="00740190"/>
    <w:rsid w:val="00742B3C"/>
    <w:rsid w:val="0074560E"/>
    <w:rsid w:val="00750590"/>
    <w:rsid w:val="00755C7D"/>
    <w:rsid w:val="007602D0"/>
    <w:rsid w:val="00762DC7"/>
    <w:rsid w:val="007634F1"/>
    <w:rsid w:val="00765F0A"/>
    <w:rsid w:val="00767BBE"/>
    <w:rsid w:val="00770145"/>
    <w:rsid w:val="00770846"/>
    <w:rsid w:val="0077240D"/>
    <w:rsid w:val="00775C52"/>
    <w:rsid w:val="0077625E"/>
    <w:rsid w:val="00777C90"/>
    <w:rsid w:val="00781449"/>
    <w:rsid w:val="00790A5B"/>
    <w:rsid w:val="00791F14"/>
    <w:rsid w:val="007A4FA1"/>
    <w:rsid w:val="007A5086"/>
    <w:rsid w:val="007A7F75"/>
    <w:rsid w:val="007B1368"/>
    <w:rsid w:val="007B25DB"/>
    <w:rsid w:val="007B2A00"/>
    <w:rsid w:val="007B40A7"/>
    <w:rsid w:val="007B67C2"/>
    <w:rsid w:val="007C4D63"/>
    <w:rsid w:val="007C5202"/>
    <w:rsid w:val="007D2FCF"/>
    <w:rsid w:val="007D4E2F"/>
    <w:rsid w:val="007D6127"/>
    <w:rsid w:val="007D649B"/>
    <w:rsid w:val="007D71CA"/>
    <w:rsid w:val="007E0A7C"/>
    <w:rsid w:val="007E2494"/>
    <w:rsid w:val="007E6CC2"/>
    <w:rsid w:val="007F3AE0"/>
    <w:rsid w:val="007F5118"/>
    <w:rsid w:val="007F6313"/>
    <w:rsid w:val="007F66F9"/>
    <w:rsid w:val="008028DE"/>
    <w:rsid w:val="008030FD"/>
    <w:rsid w:val="008030FF"/>
    <w:rsid w:val="00804DA7"/>
    <w:rsid w:val="0081665B"/>
    <w:rsid w:val="008221AA"/>
    <w:rsid w:val="00822A61"/>
    <w:rsid w:val="008242E3"/>
    <w:rsid w:val="00825E22"/>
    <w:rsid w:val="008309F5"/>
    <w:rsid w:val="00832380"/>
    <w:rsid w:val="00833A65"/>
    <w:rsid w:val="00840B32"/>
    <w:rsid w:val="00845755"/>
    <w:rsid w:val="00845CBD"/>
    <w:rsid w:val="008545CC"/>
    <w:rsid w:val="008572A6"/>
    <w:rsid w:val="008576FA"/>
    <w:rsid w:val="008616E5"/>
    <w:rsid w:val="00864085"/>
    <w:rsid w:val="00871209"/>
    <w:rsid w:val="00871692"/>
    <w:rsid w:val="0087260D"/>
    <w:rsid w:val="00872A97"/>
    <w:rsid w:val="00874D6F"/>
    <w:rsid w:val="008774F5"/>
    <w:rsid w:val="00880C62"/>
    <w:rsid w:val="0088294A"/>
    <w:rsid w:val="00885CD2"/>
    <w:rsid w:val="00886D7E"/>
    <w:rsid w:val="008923F5"/>
    <w:rsid w:val="008976ED"/>
    <w:rsid w:val="00897DEC"/>
    <w:rsid w:val="008A0CC8"/>
    <w:rsid w:val="008A2289"/>
    <w:rsid w:val="008A3A19"/>
    <w:rsid w:val="008A3D1F"/>
    <w:rsid w:val="008A5F02"/>
    <w:rsid w:val="008B3097"/>
    <w:rsid w:val="008B3D38"/>
    <w:rsid w:val="008B4229"/>
    <w:rsid w:val="008B4C21"/>
    <w:rsid w:val="008C163D"/>
    <w:rsid w:val="008C3CFB"/>
    <w:rsid w:val="008D4B62"/>
    <w:rsid w:val="008D7B99"/>
    <w:rsid w:val="008E32F6"/>
    <w:rsid w:val="008E4CFB"/>
    <w:rsid w:val="008E5645"/>
    <w:rsid w:val="008E6156"/>
    <w:rsid w:val="008F0954"/>
    <w:rsid w:val="008F0EA1"/>
    <w:rsid w:val="008F3D66"/>
    <w:rsid w:val="008F601A"/>
    <w:rsid w:val="008F70DB"/>
    <w:rsid w:val="0090226B"/>
    <w:rsid w:val="00904C02"/>
    <w:rsid w:val="00905148"/>
    <w:rsid w:val="00905D4E"/>
    <w:rsid w:val="009072B5"/>
    <w:rsid w:val="0091700E"/>
    <w:rsid w:val="009236A3"/>
    <w:rsid w:val="00923EC9"/>
    <w:rsid w:val="009248C9"/>
    <w:rsid w:val="00927772"/>
    <w:rsid w:val="00937A64"/>
    <w:rsid w:val="009415E1"/>
    <w:rsid w:val="00942A1A"/>
    <w:rsid w:val="00942A1B"/>
    <w:rsid w:val="00943EBB"/>
    <w:rsid w:val="00944524"/>
    <w:rsid w:val="00950FA9"/>
    <w:rsid w:val="00951DA0"/>
    <w:rsid w:val="0095434C"/>
    <w:rsid w:val="009564BB"/>
    <w:rsid w:val="00957D85"/>
    <w:rsid w:val="009606BC"/>
    <w:rsid w:val="009614CC"/>
    <w:rsid w:val="009624D2"/>
    <w:rsid w:val="00963CCD"/>
    <w:rsid w:val="0096737F"/>
    <w:rsid w:val="0096762C"/>
    <w:rsid w:val="00972889"/>
    <w:rsid w:val="0097621F"/>
    <w:rsid w:val="00982AEF"/>
    <w:rsid w:val="009856EA"/>
    <w:rsid w:val="009864F1"/>
    <w:rsid w:val="009A34F7"/>
    <w:rsid w:val="009A3AB1"/>
    <w:rsid w:val="009A6187"/>
    <w:rsid w:val="009A6815"/>
    <w:rsid w:val="009A7EAA"/>
    <w:rsid w:val="009B703B"/>
    <w:rsid w:val="009C21E0"/>
    <w:rsid w:val="009C2D38"/>
    <w:rsid w:val="009C382E"/>
    <w:rsid w:val="009C3F92"/>
    <w:rsid w:val="009C4CED"/>
    <w:rsid w:val="009D261E"/>
    <w:rsid w:val="009D2CD1"/>
    <w:rsid w:val="009D523B"/>
    <w:rsid w:val="009D761B"/>
    <w:rsid w:val="009E3D6E"/>
    <w:rsid w:val="009F0FC5"/>
    <w:rsid w:val="009F20EA"/>
    <w:rsid w:val="009F4C5B"/>
    <w:rsid w:val="009F51DD"/>
    <w:rsid w:val="009F56DF"/>
    <w:rsid w:val="00A00DE5"/>
    <w:rsid w:val="00A01CBB"/>
    <w:rsid w:val="00A03AE6"/>
    <w:rsid w:val="00A06D4E"/>
    <w:rsid w:val="00A06E01"/>
    <w:rsid w:val="00A134C6"/>
    <w:rsid w:val="00A140A8"/>
    <w:rsid w:val="00A2428B"/>
    <w:rsid w:val="00A27AC8"/>
    <w:rsid w:val="00A412C5"/>
    <w:rsid w:val="00A42E5C"/>
    <w:rsid w:val="00A44794"/>
    <w:rsid w:val="00A47821"/>
    <w:rsid w:val="00A50524"/>
    <w:rsid w:val="00A5106A"/>
    <w:rsid w:val="00A53CD4"/>
    <w:rsid w:val="00A55987"/>
    <w:rsid w:val="00A55BB2"/>
    <w:rsid w:val="00A57161"/>
    <w:rsid w:val="00A5792F"/>
    <w:rsid w:val="00A60310"/>
    <w:rsid w:val="00A64343"/>
    <w:rsid w:val="00A66637"/>
    <w:rsid w:val="00A67634"/>
    <w:rsid w:val="00A71A22"/>
    <w:rsid w:val="00A72D66"/>
    <w:rsid w:val="00A73023"/>
    <w:rsid w:val="00A736CC"/>
    <w:rsid w:val="00A75DA3"/>
    <w:rsid w:val="00A80700"/>
    <w:rsid w:val="00A80FAB"/>
    <w:rsid w:val="00A82211"/>
    <w:rsid w:val="00A85587"/>
    <w:rsid w:val="00A855BA"/>
    <w:rsid w:val="00A8590C"/>
    <w:rsid w:val="00A90254"/>
    <w:rsid w:val="00A910A9"/>
    <w:rsid w:val="00A92A38"/>
    <w:rsid w:val="00A9378F"/>
    <w:rsid w:val="00AA55BD"/>
    <w:rsid w:val="00AB1136"/>
    <w:rsid w:val="00AB2822"/>
    <w:rsid w:val="00AB636E"/>
    <w:rsid w:val="00AC0564"/>
    <w:rsid w:val="00AC3053"/>
    <w:rsid w:val="00AC36A8"/>
    <w:rsid w:val="00AC4BA3"/>
    <w:rsid w:val="00AD2040"/>
    <w:rsid w:val="00AD623F"/>
    <w:rsid w:val="00AD6FB4"/>
    <w:rsid w:val="00AD7B3A"/>
    <w:rsid w:val="00AE2BBB"/>
    <w:rsid w:val="00AE7338"/>
    <w:rsid w:val="00AF10C9"/>
    <w:rsid w:val="00AF5362"/>
    <w:rsid w:val="00AF64B2"/>
    <w:rsid w:val="00AF6C88"/>
    <w:rsid w:val="00B02092"/>
    <w:rsid w:val="00B11FB4"/>
    <w:rsid w:val="00B12057"/>
    <w:rsid w:val="00B148CE"/>
    <w:rsid w:val="00B23F0A"/>
    <w:rsid w:val="00B258E9"/>
    <w:rsid w:val="00B269B7"/>
    <w:rsid w:val="00B26AD1"/>
    <w:rsid w:val="00B27F07"/>
    <w:rsid w:val="00B31704"/>
    <w:rsid w:val="00B35CBD"/>
    <w:rsid w:val="00B363CC"/>
    <w:rsid w:val="00B378FA"/>
    <w:rsid w:val="00B40F92"/>
    <w:rsid w:val="00B45D86"/>
    <w:rsid w:val="00B52E59"/>
    <w:rsid w:val="00B538D7"/>
    <w:rsid w:val="00B539CE"/>
    <w:rsid w:val="00B54ECD"/>
    <w:rsid w:val="00B6200C"/>
    <w:rsid w:val="00B63404"/>
    <w:rsid w:val="00B712D1"/>
    <w:rsid w:val="00B736F7"/>
    <w:rsid w:val="00B74A74"/>
    <w:rsid w:val="00B7535C"/>
    <w:rsid w:val="00B84D66"/>
    <w:rsid w:val="00B871B9"/>
    <w:rsid w:val="00B94488"/>
    <w:rsid w:val="00BA42F2"/>
    <w:rsid w:val="00BA6BBA"/>
    <w:rsid w:val="00BB3C49"/>
    <w:rsid w:val="00BB3E4F"/>
    <w:rsid w:val="00BB4844"/>
    <w:rsid w:val="00BB6732"/>
    <w:rsid w:val="00BB7988"/>
    <w:rsid w:val="00BC6BA0"/>
    <w:rsid w:val="00BD04A0"/>
    <w:rsid w:val="00BD528D"/>
    <w:rsid w:val="00BD64EF"/>
    <w:rsid w:val="00BE0144"/>
    <w:rsid w:val="00BE20BB"/>
    <w:rsid w:val="00BE3E7E"/>
    <w:rsid w:val="00BE4403"/>
    <w:rsid w:val="00BE5BC2"/>
    <w:rsid w:val="00BE5CEF"/>
    <w:rsid w:val="00BE648A"/>
    <w:rsid w:val="00BF3D36"/>
    <w:rsid w:val="00BF3F39"/>
    <w:rsid w:val="00BF430C"/>
    <w:rsid w:val="00BF72F1"/>
    <w:rsid w:val="00BF7588"/>
    <w:rsid w:val="00C0123E"/>
    <w:rsid w:val="00C01A92"/>
    <w:rsid w:val="00C02923"/>
    <w:rsid w:val="00C03239"/>
    <w:rsid w:val="00C05AE3"/>
    <w:rsid w:val="00C071FB"/>
    <w:rsid w:val="00C100AB"/>
    <w:rsid w:val="00C11125"/>
    <w:rsid w:val="00C1338C"/>
    <w:rsid w:val="00C14750"/>
    <w:rsid w:val="00C16297"/>
    <w:rsid w:val="00C17C0C"/>
    <w:rsid w:val="00C17D5C"/>
    <w:rsid w:val="00C17E94"/>
    <w:rsid w:val="00C21455"/>
    <w:rsid w:val="00C238D6"/>
    <w:rsid w:val="00C246A6"/>
    <w:rsid w:val="00C40421"/>
    <w:rsid w:val="00C463F0"/>
    <w:rsid w:val="00C46F8D"/>
    <w:rsid w:val="00C528A3"/>
    <w:rsid w:val="00C530C0"/>
    <w:rsid w:val="00C53299"/>
    <w:rsid w:val="00C61ADA"/>
    <w:rsid w:val="00C61E4E"/>
    <w:rsid w:val="00C62F72"/>
    <w:rsid w:val="00C65911"/>
    <w:rsid w:val="00C70449"/>
    <w:rsid w:val="00C73E1E"/>
    <w:rsid w:val="00C745F9"/>
    <w:rsid w:val="00C75072"/>
    <w:rsid w:val="00C76065"/>
    <w:rsid w:val="00C83F34"/>
    <w:rsid w:val="00C91DF3"/>
    <w:rsid w:val="00C92D18"/>
    <w:rsid w:val="00C9335D"/>
    <w:rsid w:val="00C93E7D"/>
    <w:rsid w:val="00C9594B"/>
    <w:rsid w:val="00C9680C"/>
    <w:rsid w:val="00CA0A64"/>
    <w:rsid w:val="00CA1B0F"/>
    <w:rsid w:val="00CA29E0"/>
    <w:rsid w:val="00CA6947"/>
    <w:rsid w:val="00CB2825"/>
    <w:rsid w:val="00CB3F3A"/>
    <w:rsid w:val="00CB6D36"/>
    <w:rsid w:val="00CB6EDA"/>
    <w:rsid w:val="00CC0F50"/>
    <w:rsid w:val="00CC141D"/>
    <w:rsid w:val="00CC5608"/>
    <w:rsid w:val="00CD4A03"/>
    <w:rsid w:val="00CD574E"/>
    <w:rsid w:val="00CD5D11"/>
    <w:rsid w:val="00CD5EA8"/>
    <w:rsid w:val="00CE19F6"/>
    <w:rsid w:val="00CE769B"/>
    <w:rsid w:val="00CF1D40"/>
    <w:rsid w:val="00CF5426"/>
    <w:rsid w:val="00CF63F3"/>
    <w:rsid w:val="00CF6967"/>
    <w:rsid w:val="00D00B45"/>
    <w:rsid w:val="00D01B41"/>
    <w:rsid w:val="00D02C2B"/>
    <w:rsid w:val="00D038B4"/>
    <w:rsid w:val="00D039AF"/>
    <w:rsid w:val="00D114A1"/>
    <w:rsid w:val="00D114F1"/>
    <w:rsid w:val="00D134A8"/>
    <w:rsid w:val="00D1437A"/>
    <w:rsid w:val="00D14C07"/>
    <w:rsid w:val="00D15170"/>
    <w:rsid w:val="00D15E0B"/>
    <w:rsid w:val="00D20440"/>
    <w:rsid w:val="00D21A8E"/>
    <w:rsid w:val="00D23774"/>
    <w:rsid w:val="00D23F14"/>
    <w:rsid w:val="00D24A43"/>
    <w:rsid w:val="00D25ED6"/>
    <w:rsid w:val="00D273B0"/>
    <w:rsid w:val="00D326BA"/>
    <w:rsid w:val="00D34076"/>
    <w:rsid w:val="00D3471B"/>
    <w:rsid w:val="00D34B3D"/>
    <w:rsid w:val="00D42B1B"/>
    <w:rsid w:val="00D453BF"/>
    <w:rsid w:val="00D4797D"/>
    <w:rsid w:val="00D523B0"/>
    <w:rsid w:val="00D57860"/>
    <w:rsid w:val="00D80821"/>
    <w:rsid w:val="00D81510"/>
    <w:rsid w:val="00D840FD"/>
    <w:rsid w:val="00D87B47"/>
    <w:rsid w:val="00D9121D"/>
    <w:rsid w:val="00D93037"/>
    <w:rsid w:val="00D94303"/>
    <w:rsid w:val="00DA1C3D"/>
    <w:rsid w:val="00DA4B80"/>
    <w:rsid w:val="00DA4BC7"/>
    <w:rsid w:val="00DA5E8B"/>
    <w:rsid w:val="00DA6EFC"/>
    <w:rsid w:val="00DB41CA"/>
    <w:rsid w:val="00DB48A7"/>
    <w:rsid w:val="00DC0E64"/>
    <w:rsid w:val="00DC10A7"/>
    <w:rsid w:val="00DC18EC"/>
    <w:rsid w:val="00DC2D1C"/>
    <w:rsid w:val="00DC4D5D"/>
    <w:rsid w:val="00DC5A67"/>
    <w:rsid w:val="00DC69F3"/>
    <w:rsid w:val="00DD1F80"/>
    <w:rsid w:val="00DD44F7"/>
    <w:rsid w:val="00DD4A96"/>
    <w:rsid w:val="00DE0633"/>
    <w:rsid w:val="00DE1260"/>
    <w:rsid w:val="00DE7879"/>
    <w:rsid w:val="00DF3874"/>
    <w:rsid w:val="00DF5120"/>
    <w:rsid w:val="00DF7AB5"/>
    <w:rsid w:val="00E01A65"/>
    <w:rsid w:val="00E04B2C"/>
    <w:rsid w:val="00E05540"/>
    <w:rsid w:val="00E1339C"/>
    <w:rsid w:val="00E15D6B"/>
    <w:rsid w:val="00E162F7"/>
    <w:rsid w:val="00E16DFB"/>
    <w:rsid w:val="00E170AC"/>
    <w:rsid w:val="00E20475"/>
    <w:rsid w:val="00E22FBD"/>
    <w:rsid w:val="00E25676"/>
    <w:rsid w:val="00E27B01"/>
    <w:rsid w:val="00E27FD6"/>
    <w:rsid w:val="00E33DCE"/>
    <w:rsid w:val="00E35B9C"/>
    <w:rsid w:val="00E37E7C"/>
    <w:rsid w:val="00E40ADE"/>
    <w:rsid w:val="00E473F1"/>
    <w:rsid w:val="00E61D39"/>
    <w:rsid w:val="00E62B84"/>
    <w:rsid w:val="00E63220"/>
    <w:rsid w:val="00E641A3"/>
    <w:rsid w:val="00E660AD"/>
    <w:rsid w:val="00E800D3"/>
    <w:rsid w:val="00E80684"/>
    <w:rsid w:val="00E830CA"/>
    <w:rsid w:val="00E84E4A"/>
    <w:rsid w:val="00E871CD"/>
    <w:rsid w:val="00E8794C"/>
    <w:rsid w:val="00E91FC4"/>
    <w:rsid w:val="00E939A8"/>
    <w:rsid w:val="00E9455C"/>
    <w:rsid w:val="00E94C71"/>
    <w:rsid w:val="00E95FBB"/>
    <w:rsid w:val="00EA0EC7"/>
    <w:rsid w:val="00EA1B3F"/>
    <w:rsid w:val="00EA22F4"/>
    <w:rsid w:val="00EA2B3A"/>
    <w:rsid w:val="00EA565F"/>
    <w:rsid w:val="00EB1D83"/>
    <w:rsid w:val="00EB38F1"/>
    <w:rsid w:val="00EC2897"/>
    <w:rsid w:val="00EC3EE5"/>
    <w:rsid w:val="00EC48E5"/>
    <w:rsid w:val="00EC4E95"/>
    <w:rsid w:val="00EC5239"/>
    <w:rsid w:val="00EC5FEB"/>
    <w:rsid w:val="00EC6CDA"/>
    <w:rsid w:val="00ED4456"/>
    <w:rsid w:val="00ED6219"/>
    <w:rsid w:val="00ED6C6D"/>
    <w:rsid w:val="00EE07CE"/>
    <w:rsid w:val="00EE19BA"/>
    <w:rsid w:val="00EE3B54"/>
    <w:rsid w:val="00EE56AE"/>
    <w:rsid w:val="00EF120D"/>
    <w:rsid w:val="00EF79BA"/>
    <w:rsid w:val="00F0419C"/>
    <w:rsid w:val="00F05118"/>
    <w:rsid w:val="00F0587B"/>
    <w:rsid w:val="00F06C38"/>
    <w:rsid w:val="00F12F00"/>
    <w:rsid w:val="00F1406C"/>
    <w:rsid w:val="00F15D4E"/>
    <w:rsid w:val="00F22539"/>
    <w:rsid w:val="00F24B6C"/>
    <w:rsid w:val="00F276B3"/>
    <w:rsid w:val="00F34A12"/>
    <w:rsid w:val="00F37259"/>
    <w:rsid w:val="00F377B0"/>
    <w:rsid w:val="00F40089"/>
    <w:rsid w:val="00F47F3C"/>
    <w:rsid w:val="00F500FC"/>
    <w:rsid w:val="00F51844"/>
    <w:rsid w:val="00F52C5A"/>
    <w:rsid w:val="00F53D0E"/>
    <w:rsid w:val="00F5401A"/>
    <w:rsid w:val="00F54616"/>
    <w:rsid w:val="00F54897"/>
    <w:rsid w:val="00F57455"/>
    <w:rsid w:val="00F60BB9"/>
    <w:rsid w:val="00F701F9"/>
    <w:rsid w:val="00F710B7"/>
    <w:rsid w:val="00F726E0"/>
    <w:rsid w:val="00F77CFC"/>
    <w:rsid w:val="00F82B16"/>
    <w:rsid w:val="00F83EB2"/>
    <w:rsid w:val="00F845D4"/>
    <w:rsid w:val="00F91716"/>
    <w:rsid w:val="00F93E88"/>
    <w:rsid w:val="00F9409F"/>
    <w:rsid w:val="00FA13A8"/>
    <w:rsid w:val="00FA2A94"/>
    <w:rsid w:val="00FA5CB8"/>
    <w:rsid w:val="00FB30CF"/>
    <w:rsid w:val="00FB3C28"/>
    <w:rsid w:val="00FB3D56"/>
    <w:rsid w:val="00FB463E"/>
    <w:rsid w:val="00FC18DD"/>
    <w:rsid w:val="00FC2276"/>
    <w:rsid w:val="00FC4E82"/>
    <w:rsid w:val="00FD3158"/>
    <w:rsid w:val="00FD378E"/>
    <w:rsid w:val="00FD616E"/>
    <w:rsid w:val="00FD6400"/>
    <w:rsid w:val="00FD653B"/>
    <w:rsid w:val="00FE2236"/>
    <w:rsid w:val="00FE2CA7"/>
    <w:rsid w:val="00FE4DF9"/>
    <w:rsid w:val="00FE539B"/>
    <w:rsid w:val="00FE55C8"/>
    <w:rsid w:val="00FF1CDF"/>
    <w:rsid w:val="00FF5869"/>
    <w:rsid w:val="00FF5E0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2690C6E-57EB-44C6-9346-2B5A518E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AF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0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05540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5D4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DC2D1C"/>
    <w:rPr>
      <w:color w:val="0000FF"/>
      <w:u w:val="single"/>
    </w:rPr>
  </w:style>
  <w:style w:type="paragraph" w:customStyle="1" w:styleId="s4-wptoptable1">
    <w:name w:val="s4-wptoptable1"/>
    <w:basedOn w:val="a0"/>
    <w:rsid w:val="0029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1"/>
    <w:uiPriority w:val="99"/>
    <w:semiHidden/>
    <w:rsid w:val="00293DB6"/>
  </w:style>
  <w:style w:type="paragraph" w:styleId="a9">
    <w:name w:val="header"/>
    <w:basedOn w:val="a0"/>
    <w:link w:val="aa"/>
    <w:uiPriority w:val="99"/>
    <w:unhideWhenUsed/>
    <w:rsid w:val="0018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87070"/>
  </w:style>
  <w:style w:type="paragraph" w:styleId="ab">
    <w:name w:val="footer"/>
    <w:basedOn w:val="a0"/>
    <w:link w:val="ac"/>
    <w:uiPriority w:val="99"/>
    <w:unhideWhenUsed/>
    <w:rsid w:val="0018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87070"/>
  </w:style>
  <w:style w:type="paragraph" w:styleId="ad">
    <w:name w:val="List Paragraph"/>
    <w:aliases w:val="Абзац списка для документа,Bullet List,FooterText,numbered,Paragraphe de liste1,lp1,AC List 01,GOST_TableList,it_List1,Bullet Number,Нумерованый список,List Paragraph1,Elenco Normale,Use Case List Paragraph,Маркер,Bullet_IRAO,Мой Список,1"/>
    <w:basedOn w:val="a0"/>
    <w:link w:val="ae"/>
    <w:uiPriority w:val="34"/>
    <w:qFormat/>
    <w:rsid w:val="00DF7AB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aliases w:val="Абзац списка для документа Знак,Bullet List Знак,FooterText Знак,numbered Знак,Paragraphe de liste1 Знак,lp1 Знак,AC List 01 Знак,GOST_TableList Знак,it_List1 Знак,Bullet Number Знак,Нумерованый список Знак,List Paragraph1 Знак,1 Знак"/>
    <w:link w:val="ad"/>
    <w:uiPriority w:val="34"/>
    <w:qFormat/>
    <w:locked/>
    <w:rsid w:val="00DF7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аблица текст"/>
    <w:basedOn w:val="a0"/>
    <w:rsid w:val="00331965"/>
    <w:pPr>
      <w:numPr>
        <w:numId w:val="9"/>
      </w:numPr>
      <w:spacing w:before="40" w:after="40" w:line="240" w:lineRule="auto"/>
      <w:ind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CA69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">
    <w:name w:val="annotation reference"/>
    <w:basedOn w:val="a1"/>
    <w:uiPriority w:val="99"/>
    <w:semiHidden/>
    <w:unhideWhenUsed/>
    <w:rsid w:val="00BF72F1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BF72F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BF72F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72F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F72F1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9614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614C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-4">
    <w:name w:val="Пункт-4"/>
    <w:basedOn w:val="a0"/>
    <w:link w:val="-41"/>
    <w:uiPriority w:val="99"/>
    <w:rsid w:val="00BE5CEF"/>
    <w:pPr>
      <w:tabs>
        <w:tab w:val="num" w:pos="360"/>
        <w:tab w:val="left" w:pos="1134"/>
      </w:tabs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-41">
    <w:name w:val="Пункт-4 Знак1"/>
    <w:link w:val="-4"/>
    <w:uiPriority w:val="99"/>
    <w:locked/>
    <w:rsid w:val="00BE5CE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4">
    <w:name w:val="Заголовок формы"/>
    <w:basedOn w:val="a0"/>
    <w:next w:val="a0"/>
    <w:uiPriority w:val="99"/>
    <w:rsid w:val="00BE5CEF"/>
    <w:pPr>
      <w:keepNext/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af5">
    <w:name w:val="Normal (Web)"/>
    <w:basedOn w:val="a0"/>
    <w:uiPriority w:val="99"/>
    <w:semiHidden/>
    <w:unhideWhenUsed/>
    <w:rsid w:val="001A3A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1"/>
    <w:uiPriority w:val="22"/>
    <w:qFormat/>
    <w:rsid w:val="001A3AFA"/>
    <w:rPr>
      <w:b/>
      <w:bCs/>
    </w:rPr>
  </w:style>
  <w:style w:type="paragraph" w:styleId="af7">
    <w:name w:val="No Spacing"/>
    <w:uiPriority w:val="1"/>
    <w:qFormat/>
    <w:rsid w:val="00967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Microsoft_Excel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usiness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@atb.su" TargetMode="External"/><Relationship Id="rId14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56D22-8339-44AC-A0F2-803A16F9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Азиатско Тихоокеанский Банк ОАО</Company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Осипова Марина Анатольевна</dc:creator>
  <cp:lastModifiedBy>Шатрова Виктория Викторовна</cp:lastModifiedBy>
  <cp:revision>11</cp:revision>
  <dcterms:created xsi:type="dcterms:W3CDTF">2025-02-04T04:04:00Z</dcterms:created>
  <dcterms:modified xsi:type="dcterms:W3CDTF">2025-02-14T01:22:00Z</dcterms:modified>
</cp:coreProperties>
</file>