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3A5C" w14:textId="0F48DF1E" w:rsidR="005C7FEE" w:rsidRPr="00983887" w:rsidRDefault="005C7FEE" w:rsidP="005C7FEE">
      <w:pPr>
        <w:widowControl w:val="0"/>
        <w:suppressAutoHyphens/>
        <w:ind w:right="0"/>
        <w:jc w:val="right"/>
        <w:rPr>
          <w:b/>
        </w:rPr>
      </w:pPr>
      <w:bookmarkStart w:id="0" w:name="_Toc431294256"/>
      <w:bookmarkStart w:id="1" w:name="_Toc438719686"/>
      <w:r w:rsidRPr="00983887">
        <w:rPr>
          <w:b/>
        </w:rPr>
        <w:t xml:space="preserve">Приложение № </w:t>
      </w:r>
      <w:r w:rsidR="00734DE7">
        <w:rPr>
          <w:b/>
        </w:rPr>
        <w:t>1</w:t>
      </w:r>
      <w:r w:rsidRPr="00983887">
        <w:rPr>
          <w:b/>
        </w:rPr>
        <w:t xml:space="preserve"> </w:t>
      </w:r>
      <w:r w:rsidRPr="00983887">
        <w:rPr>
          <w:b/>
        </w:rPr>
        <w:br/>
      </w:r>
    </w:p>
    <w:p w14:paraId="2F98A388" w14:textId="77777777" w:rsidR="005C7FEE" w:rsidRDefault="005C7FEE" w:rsidP="00D25F8A">
      <w:pPr>
        <w:jc w:val="center"/>
        <w:rPr>
          <w:rFonts w:eastAsia="TimesNewRomanPS-BoldMT"/>
          <w:b/>
        </w:rPr>
      </w:pPr>
    </w:p>
    <w:p w14:paraId="60929228" w14:textId="19501093" w:rsidR="00D25F8A" w:rsidRPr="00983887" w:rsidRDefault="00D25F8A" w:rsidP="00D25F8A">
      <w:pPr>
        <w:jc w:val="center"/>
        <w:rPr>
          <w:rFonts w:eastAsia="TimesNewRomanPS-BoldMT"/>
          <w:b/>
        </w:rPr>
      </w:pPr>
      <w:r w:rsidRPr="00983887">
        <w:rPr>
          <w:rFonts w:eastAsia="TimesNewRomanPS-BoldMT"/>
          <w:b/>
        </w:rPr>
        <w:t>ТЕХНИЧЕСКОЕ ЗАДАНИЕ</w:t>
      </w:r>
    </w:p>
    <w:p w14:paraId="6E41B5CF" w14:textId="77777777" w:rsidR="00D25F8A" w:rsidRPr="00983887" w:rsidRDefault="00D25F8A" w:rsidP="00D25F8A">
      <w:pPr>
        <w:rPr>
          <w:rFonts w:eastAsia="Calibri"/>
        </w:rPr>
      </w:pPr>
    </w:p>
    <w:p w14:paraId="69E8AE59" w14:textId="77777777" w:rsidR="00D25F8A" w:rsidRPr="00983887" w:rsidRDefault="00D25F8A" w:rsidP="00D25F8A">
      <w:r w:rsidRPr="00983887">
        <w:t>1 Общие сведения</w:t>
      </w:r>
    </w:p>
    <w:p w14:paraId="1E7578C1" w14:textId="2D19B4E1" w:rsidR="00D25F8A" w:rsidRPr="00983887" w:rsidRDefault="00D25F8A" w:rsidP="009D09F5">
      <w:r w:rsidRPr="00983887">
        <w:rPr>
          <w:rFonts w:eastAsiaTheme="minorHAnsi"/>
        </w:rPr>
        <w:t xml:space="preserve">Настоящее Техническое задание </w:t>
      </w:r>
      <w:r w:rsidRPr="00983887">
        <w:t xml:space="preserve">(далее – «ТЗ») является заданием на выполнение пусконаладочных работ </w:t>
      </w:r>
      <w:r w:rsidR="008D71E9">
        <w:t xml:space="preserve">Систем </w:t>
      </w:r>
      <w:r w:rsidR="004F639C">
        <w:t>диспетчеризации</w:t>
      </w:r>
      <w:r w:rsidRPr="00983887">
        <w:rPr>
          <w:rFonts w:eastAsiaTheme="minorHAnsi"/>
        </w:rPr>
        <w:t>,</w:t>
      </w:r>
      <w:r w:rsidRPr="00983887">
        <w:t xml:space="preserve"> </w:t>
      </w:r>
      <w:r w:rsidRPr="00983887">
        <w:rPr>
          <w:rFonts w:eastAsiaTheme="minorHAnsi"/>
        </w:rPr>
        <w:t>включая системы автоматизации и диспетчеризации процесса регулирования инженерных систем и инженерного оборудования (далее – Система) на объектах Заказчик</w:t>
      </w:r>
      <w:r w:rsidR="00C34CFD">
        <w:rPr>
          <w:rFonts w:eastAsiaTheme="minorHAnsi"/>
        </w:rPr>
        <w:t>а</w:t>
      </w:r>
      <w:r w:rsidRPr="00983887">
        <w:rPr>
          <w:rFonts w:eastAsiaTheme="minorHAnsi"/>
        </w:rPr>
        <w:t>, указанных в Приложении</w:t>
      </w:r>
      <w:r w:rsidR="009D09F5" w:rsidRPr="00983887">
        <w:rPr>
          <w:rFonts w:eastAsiaTheme="minorHAnsi"/>
        </w:rPr>
        <w:t xml:space="preserve"> </w:t>
      </w:r>
      <w:r w:rsidRPr="00983887">
        <w:rPr>
          <w:rFonts w:eastAsiaTheme="minorHAnsi"/>
        </w:rPr>
        <w:t xml:space="preserve">1 к </w:t>
      </w:r>
      <w:r w:rsidR="009D09F5" w:rsidRPr="00983887">
        <w:rPr>
          <w:rFonts w:eastAsiaTheme="minorHAnsi"/>
        </w:rPr>
        <w:t xml:space="preserve">Договору </w:t>
      </w:r>
      <w:r w:rsidRPr="00983887">
        <w:rPr>
          <w:rFonts w:eastAsiaTheme="minorHAnsi"/>
        </w:rPr>
        <w:t xml:space="preserve">(далее – Объекты), </w:t>
      </w:r>
      <w:r w:rsidRPr="00983887">
        <w:t xml:space="preserve">включая </w:t>
      </w:r>
      <w:r w:rsidR="0044588C" w:rsidRPr="00D53D62">
        <w:t>установку программных средств,</w:t>
      </w:r>
      <w:r w:rsidR="000C0A78">
        <w:rPr>
          <w:strike/>
        </w:rPr>
        <w:t xml:space="preserve"> </w:t>
      </w:r>
      <w:r w:rsidRPr="00983887">
        <w:t xml:space="preserve">конфигурирование, настройку и подключение к облачной платформе. </w:t>
      </w:r>
    </w:p>
    <w:p w14:paraId="1BA65796" w14:textId="6495A1D2" w:rsidR="00D25F8A" w:rsidRPr="00983887" w:rsidRDefault="00D25F8A" w:rsidP="00D25F8A">
      <w:bookmarkStart w:id="2" w:name="_Hlk49184482"/>
      <w:r w:rsidRPr="00983887">
        <w:t>1.2. Перечень применяемых в ТЗ сокращений приведен в таблице 1</w:t>
      </w:r>
      <w:r w:rsidR="00FD4C25">
        <w:t>.</w:t>
      </w:r>
    </w:p>
    <w:bookmarkEnd w:id="2"/>
    <w:p w14:paraId="1E7C4CBF" w14:textId="77777777" w:rsidR="00D25F8A" w:rsidRPr="00983887" w:rsidRDefault="00D25F8A" w:rsidP="009D09F5">
      <w:pPr>
        <w:ind w:firstLine="0"/>
      </w:pPr>
      <w:r w:rsidRPr="00983887">
        <w:t>Таблица 1: Перечень сокращений</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6671"/>
      </w:tblGrid>
      <w:tr w:rsidR="00D25F8A" w:rsidRPr="00983887" w14:paraId="6943E8D8" w14:textId="77777777" w:rsidTr="00D25F8A">
        <w:trPr>
          <w:jc w:val="center"/>
        </w:trPr>
        <w:tc>
          <w:tcPr>
            <w:tcW w:w="1395" w:type="pct"/>
            <w:vAlign w:val="center"/>
          </w:tcPr>
          <w:p w14:paraId="21991022" w14:textId="77777777" w:rsidR="00D25F8A" w:rsidRPr="00983887" w:rsidRDefault="00D25F8A" w:rsidP="00D25F8A">
            <w:r w:rsidRPr="00983887">
              <w:t>API</w:t>
            </w:r>
          </w:p>
        </w:tc>
        <w:tc>
          <w:tcPr>
            <w:tcW w:w="3605" w:type="pct"/>
            <w:vAlign w:val="center"/>
          </w:tcPr>
          <w:p w14:paraId="080CAC8A" w14:textId="77777777" w:rsidR="00D25F8A" w:rsidRPr="00983887" w:rsidRDefault="00D25F8A" w:rsidP="00D25F8A">
            <w:r w:rsidRPr="00983887">
              <w:t>От английского «</w:t>
            </w:r>
            <w:proofErr w:type="spellStart"/>
            <w:r w:rsidRPr="00983887">
              <w:t>Application</w:t>
            </w:r>
            <w:proofErr w:type="spellEnd"/>
            <w:r w:rsidRPr="00983887">
              <w:t xml:space="preserve"> </w:t>
            </w:r>
            <w:proofErr w:type="spellStart"/>
            <w:r w:rsidRPr="00983887">
              <w:t>programming</w:t>
            </w:r>
            <w:proofErr w:type="spellEnd"/>
            <w:r w:rsidRPr="00983887">
              <w:t xml:space="preserve"> </w:t>
            </w:r>
            <w:proofErr w:type="spellStart"/>
            <w:r w:rsidRPr="00983887">
              <w:t>interface</w:t>
            </w:r>
            <w:proofErr w:type="spellEnd"/>
            <w:r w:rsidRPr="00983887">
              <w:t>» — программный интерфейс приложения</w:t>
            </w:r>
          </w:p>
        </w:tc>
      </w:tr>
      <w:tr w:rsidR="00D25F8A" w:rsidRPr="00983887" w14:paraId="4FED6E23" w14:textId="77777777" w:rsidTr="00D25F8A">
        <w:trPr>
          <w:jc w:val="center"/>
        </w:trPr>
        <w:tc>
          <w:tcPr>
            <w:tcW w:w="1395" w:type="pct"/>
            <w:vAlign w:val="center"/>
          </w:tcPr>
          <w:p w14:paraId="6D48A7F1" w14:textId="77777777" w:rsidR="00D25F8A" w:rsidRPr="00983887" w:rsidRDefault="00D25F8A" w:rsidP="00D25F8A">
            <w:proofErr w:type="spellStart"/>
            <w:r w:rsidRPr="00983887">
              <w:t>BACnet</w:t>
            </w:r>
            <w:proofErr w:type="spellEnd"/>
          </w:p>
        </w:tc>
        <w:tc>
          <w:tcPr>
            <w:tcW w:w="3605" w:type="pct"/>
            <w:vAlign w:val="center"/>
          </w:tcPr>
          <w:p w14:paraId="175FC3F6" w14:textId="77777777" w:rsidR="00D25F8A" w:rsidRPr="00983887" w:rsidRDefault="00D25F8A" w:rsidP="00D25F8A">
            <w:r w:rsidRPr="00983887">
              <w:t>От английского "</w:t>
            </w:r>
            <w:proofErr w:type="spellStart"/>
            <w:r w:rsidRPr="00983887">
              <w:t>Building</w:t>
            </w:r>
            <w:proofErr w:type="spellEnd"/>
            <w:r w:rsidRPr="00983887">
              <w:t xml:space="preserve"> </w:t>
            </w:r>
            <w:proofErr w:type="spellStart"/>
            <w:r w:rsidRPr="00983887">
              <w:t>Automation</w:t>
            </w:r>
            <w:proofErr w:type="spellEnd"/>
            <w:r w:rsidRPr="00983887">
              <w:t xml:space="preserve"> </w:t>
            </w:r>
            <w:proofErr w:type="spellStart"/>
            <w:r w:rsidRPr="00983887">
              <w:t>and</w:t>
            </w:r>
            <w:proofErr w:type="spellEnd"/>
            <w:r w:rsidRPr="00983887">
              <w:t xml:space="preserve"> </w:t>
            </w:r>
            <w:proofErr w:type="spellStart"/>
            <w:r w:rsidRPr="00983887">
              <w:t>Control</w:t>
            </w:r>
            <w:proofErr w:type="spellEnd"/>
            <w:r w:rsidRPr="00983887">
              <w:t xml:space="preserve"> </w:t>
            </w:r>
            <w:proofErr w:type="spellStart"/>
            <w:r w:rsidRPr="00983887">
              <w:t>network</w:t>
            </w:r>
            <w:proofErr w:type="spellEnd"/>
            <w:r w:rsidRPr="00983887">
              <w:t>" — сетевой протокол, применяемый в системах автоматизации</w:t>
            </w:r>
          </w:p>
        </w:tc>
      </w:tr>
      <w:tr w:rsidR="00D25F8A" w:rsidRPr="00983887" w14:paraId="2B0353DA" w14:textId="77777777" w:rsidTr="00D25F8A">
        <w:trPr>
          <w:jc w:val="center"/>
        </w:trPr>
        <w:tc>
          <w:tcPr>
            <w:tcW w:w="1395" w:type="pct"/>
            <w:vAlign w:val="center"/>
          </w:tcPr>
          <w:p w14:paraId="62A71047" w14:textId="77777777" w:rsidR="00D25F8A" w:rsidRPr="00983887" w:rsidRDefault="00D25F8A" w:rsidP="00D25F8A">
            <w:r w:rsidRPr="00983887">
              <w:t>DLMS</w:t>
            </w:r>
          </w:p>
        </w:tc>
        <w:tc>
          <w:tcPr>
            <w:tcW w:w="3605" w:type="pct"/>
            <w:vAlign w:val="center"/>
          </w:tcPr>
          <w:p w14:paraId="3E284C49" w14:textId="77777777" w:rsidR="00D25F8A" w:rsidRPr="00983887" w:rsidRDefault="00D25F8A" w:rsidP="00D25F8A">
            <w:r w:rsidRPr="00983887">
              <w:t>От английского "</w:t>
            </w:r>
            <w:proofErr w:type="spellStart"/>
            <w:r w:rsidRPr="00983887">
              <w:t>Device</w:t>
            </w:r>
            <w:proofErr w:type="spellEnd"/>
            <w:r w:rsidRPr="00983887">
              <w:t xml:space="preserve"> </w:t>
            </w:r>
            <w:proofErr w:type="spellStart"/>
            <w:r w:rsidRPr="00983887">
              <w:t>Language</w:t>
            </w:r>
            <w:proofErr w:type="spellEnd"/>
            <w:r w:rsidRPr="00983887">
              <w:t xml:space="preserve"> </w:t>
            </w:r>
            <w:proofErr w:type="spellStart"/>
            <w:r w:rsidRPr="00983887">
              <w:t>Message</w:t>
            </w:r>
            <w:proofErr w:type="spellEnd"/>
            <w:r w:rsidRPr="00983887">
              <w:t xml:space="preserve"> </w:t>
            </w:r>
            <w:proofErr w:type="spellStart"/>
            <w:r w:rsidRPr="00983887">
              <w:t>Specification</w:t>
            </w:r>
            <w:proofErr w:type="spellEnd"/>
            <w:r w:rsidRPr="00983887">
              <w:t>" —спецификация прикладного уровня протокола, регламентирующего обмен данными между приборами учета и системами сбора данных</w:t>
            </w:r>
          </w:p>
        </w:tc>
      </w:tr>
      <w:tr w:rsidR="00D25F8A" w:rsidRPr="00983887" w14:paraId="5468B950" w14:textId="77777777" w:rsidTr="00D25F8A">
        <w:trPr>
          <w:jc w:val="center"/>
        </w:trPr>
        <w:tc>
          <w:tcPr>
            <w:tcW w:w="1395" w:type="pct"/>
            <w:vAlign w:val="center"/>
          </w:tcPr>
          <w:p w14:paraId="39B4A90A" w14:textId="77777777" w:rsidR="00D25F8A" w:rsidRPr="00983887" w:rsidRDefault="00D25F8A" w:rsidP="00D25F8A">
            <w:r w:rsidRPr="00983887">
              <w:t>GUI</w:t>
            </w:r>
          </w:p>
        </w:tc>
        <w:tc>
          <w:tcPr>
            <w:tcW w:w="3605" w:type="pct"/>
            <w:vAlign w:val="center"/>
          </w:tcPr>
          <w:p w14:paraId="62C5AC1D" w14:textId="77777777" w:rsidR="00D25F8A" w:rsidRPr="00983887" w:rsidRDefault="00D25F8A" w:rsidP="00D25F8A">
            <w:r w:rsidRPr="00983887">
              <w:t>От английского «</w:t>
            </w:r>
            <w:proofErr w:type="spellStart"/>
            <w:r w:rsidRPr="00983887">
              <w:t>Graphical</w:t>
            </w:r>
            <w:proofErr w:type="spellEnd"/>
            <w:r w:rsidRPr="00983887">
              <w:t xml:space="preserve"> </w:t>
            </w:r>
            <w:proofErr w:type="spellStart"/>
            <w:r w:rsidRPr="00983887">
              <w:t>user</w:t>
            </w:r>
            <w:proofErr w:type="spellEnd"/>
            <w:r w:rsidRPr="00983887">
              <w:t xml:space="preserve"> </w:t>
            </w:r>
            <w:proofErr w:type="spellStart"/>
            <w:r w:rsidRPr="00983887">
              <w:t>interface</w:t>
            </w:r>
            <w:proofErr w:type="spellEnd"/>
            <w:r w:rsidRPr="00983887">
              <w:t>» — графический пользовательский интерфейс</w:t>
            </w:r>
          </w:p>
        </w:tc>
      </w:tr>
      <w:tr w:rsidR="00D25F8A" w:rsidRPr="00983887" w14:paraId="5F196114" w14:textId="77777777" w:rsidTr="00D25F8A">
        <w:trPr>
          <w:jc w:val="center"/>
        </w:trPr>
        <w:tc>
          <w:tcPr>
            <w:tcW w:w="1395" w:type="pct"/>
            <w:vAlign w:val="center"/>
          </w:tcPr>
          <w:p w14:paraId="509A17AA" w14:textId="77777777" w:rsidR="00D25F8A" w:rsidRPr="00983887" w:rsidRDefault="00D25F8A" w:rsidP="00D25F8A">
            <w:proofErr w:type="spellStart"/>
            <w:r w:rsidRPr="00983887">
              <w:t>Modbus</w:t>
            </w:r>
            <w:proofErr w:type="spellEnd"/>
          </w:p>
        </w:tc>
        <w:tc>
          <w:tcPr>
            <w:tcW w:w="3605" w:type="pct"/>
            <w:vAlign w:val="center"/>
          </w:tcPr>
          <w:p w14:paraId="428ABA49" w14:textId="77777777" w:rsidR="00D25F8A" w:rsidRPr="00983887" w:rsidRDefault="00D25F8A" w:rsidP="00D25F8A">
            <w:r w:rsidRPr="00983887">
              <w:t>Открытый коммуникационный протокол, основанный на архитектуре ведущий — ведомый (</w:t>
            </w:r>
            <w:proofErr w:type="spellStart"/>
            <w:r w:rsidRPr="00983887">
              <w:t>master-slave</w:t>
            </w:r>
            <w:proofErr w:type="spellEnd"/>
            <w:r w:rsidRPr="00983887">
              <w:t>)</w:t>
            </w:r>
          </w:p>
        </w:tc>
      </w:tr>
      <w:tr w:rsidR="00D25F8A" w:rsidRPr="00983887" w14:paraId="416FA62C" w14:textId="77777777" w:rsidTr="00D25F8A">
        <w:trPr>
          <w:jc w:val="center"/>
        </w:trPr>
        <w:tc>
          <w:tcPr>
            <w:tcW w:w="1395" w:type="pct"/>
            <w:vAlign w:val="center"/>
          </w:tcPr>
          <w:p w14:paraId="6BAE1EF2" w14:textId="77777777" w:rsidR="00D25F8A" w:rsidRPr="00983887" w:rsidRDefault="00D25F8A" w:rsidP="00D25F8A">
            <w:r w:rsidRPr="00983887">
              <w:t>MQTT</w:t>
            </w:r>
          </w:p>
        </w:tc>
        <w:tc>
          <w:tcPr>
            <w:tcW w:w="3605" w:type="pct"/>
            <w:vAlign w:val="center"/>
          </w:tcPr>
          <w:p w14:paraId="11E60C39" w14:textId="77777777" w:rsidR="00D25F8A" w:rsidRPr="00983887" w:rsidRDefault="00D25F8A" w:rsidP="00D25F8A">
            <w:r w:rsidRPr="00983887">
              <w:t>От английского "</w:t>
            </w:r>
            <w:proofErr w:type="spellStart"/>
            <w:r w:rsidRPr="00983887">
              <w:t>Message</w:t>
            </w:r>
            <w:proofErr w:type="spellEnd"/>
            <w:r w:rsidRPr="00983887">
              <w:t xml:space="preserve"> </w:t>
            </w:r>
            <w:proofErr w:type="spellStart"/>
            <w:r w:rsidRPr="00983887">
              <w:t>queuing</w:t>
            </w:r>
            <w:proofErr w:type="spellEnd"/>
            <w:r w:rsidRPr="00983887">
              <w:t xml:space="preserve"> </w:t>
            </w:r>
            <w:proofErr w:type="spellStart"/>
            <w:r w:rsidRPr="00983887">
              <w:t>telemetry</w:t>
            </w:r>
            <w:proofErr w:type="spellEnd"/>
            <w:r w:rsidRPr="00983887">
              <w:t xml:space="preserve"> </w:t>
            </w:r>
            <w:proofErr w:type="spellStart"/>
            <w:r w:rsidRPr="00983887">
              <w:t>transport</w:t>
            </w:r>
            <w:proofErr w:type="spellEnd"/>
            <w:r w:rsidRPr="00983887">
              <w:t>" – упрощённый сетевой протокол, работающий поверх TCP/IP, ориентированный на обмен сообщений между устройствами по принципу издатель-подписчик.</w:t>
            </w:r>
          </w:p>
        </w:tc>
      </w:tr>
      <w:tr w:rsidR="00D25F8A" w:rsidRPr="00983887" w14:paraId="263F170A" w14:textId="77777777" w:rsidTr="00D25F8A">
        <w:trPr>
          <w:jc w:val="center"/>
        </w:trPr>
        <w:tc>
          <w:tcPr>
            <w:tcW w:w="1395" w:type="pct"/>
            <w:vAlign w:val="center"/>
          </w:tcPr>
          <w:p w14:paraId="7346BA0D" w14:textId="77777777" w:rsidR="00D25F8A" w:rsidRPr="00983887" w:rsidRDefault="00D25F8A" w:rsidP="00D25F8A">
            <w:r w:rsidRPr="00983887">
              <w:t>RJ</w:t>
            </w:r>
          </w:p>
        </w:tc>
        <w:tc>
          <w:tcPr>
            <w:tcW w:w="3605" w:type="pct"/>
            <w:vAlign w:val="center"/>
          </w:tcPr>
          <w:p w14:paraId="7B5C7D47" w14:textId="77777777" w:rsidR="00D25F8A" w:rsidRPr="00983887" w:rsidRDefault="00D25F8A" w:rsidP="00D25F8A">
            <w:r w:rsidRPr="00983887">
              <w:t>От английского "</w:t>
            </w:r>
            <w:proofErr w:type="spellStart"/>
            <w:r w:rsidRPr="00983887">
              <w:t>Registered</w:t>
            </w:r>
            <w:proofErr w:type="spellEnd"/>
            <w:r w:rsidRPr="00983887">
              <w:t xml:space="preserve"> </w:t>
            </w:r>
            <w:proofErr w:type="spellStart"/>
            <w:r w:rsidRPr="00983887">
              <w:t>Jack</w:t>
            </w:r>
            <w:proofErr w:type="spellEnd"/>
            <w:r w:rsidRPr="00983887">
              <w:t>" - стандартизированный физический сетевой интерфейс</w:t>
            </w:r>
          </w:p>
        </w:tc>
      </w:tr>
      <w:tr w:rsidR="00D25F8A" w:rsidRPr="00983887" w14:paraId="29F519A5" w14:textId="77777777" w:rsidTr="00D25F8A">
        <w:trPr>
          <w:jc w:val="center"/>
        </w:trPr>
        <w:tc>
          <w:tcPr>
            <w:tcW w:w="1395" w:type="pct"/>
            <w:vAlign w:val="center"/>
          </w:tcPr>
          <w:p w14:paraId="5D63930D" w14:textId="77777777" w:rsidR="00D25F8A" w:rsidRPr="00983887" w:rsidRDefault="00D25F8A" w:rsidP="00D25F8A">
            <w:r w:rsidRPr="00983887">
              <w:t xml:space="preserve">RS-485 </w:t>
            </w:r>
          </w:p>
        </w:tc>
        <w:tc>
          <w:tcPr>
            <w:tcW w:w="3605" w:type="pct"/>
            <w:vAlign w:val="center"/>
          </w:tcPr>
          <w:p w14:paraId="500D514F" w14:textId="77777777" w:rsidR="00D25F8A" w:rsidRPr="00983887" w:rsidRDefault="00D25F8A" w:rsidP="00D25F8A">
            <w:r w:rsidRPr="00983887">
              <w:t>От английского "</w:t>
            </w:r>
            <w:proofErr w:type="spellStart"/>
            <w:r w:rsidRPr="00983887">
              <w:t>Recommended</w:t>
            </w:r>
            <w:proofErr w:type="spellEnd"/>
            <w:r w:rsidRPr="00983887">
              <w:t xml:space="preserve"> </w:t>
            </w:r>
            <w:proofErr w:type="spellStart"/>
            <w:r w:rsidRPr="00983887">
              <w:t>Standard</w:t>
            </w:r>
            <w:proofErr w:type="spellEnd"/>
            <w:r w:rsidRPr="00983887">
              <w:t xml:space="preserve"> 485" - стандарт физического уровня для асинхронного интерфейса</w:t>
            </w:r>
          </w:p>
        </w:tc>
      </w:tr>
      <w:tr w:rsidR="00D25F8A" w:rsidRPr="00983887" w14:paraId="4C4854C0" w14:textId="77777777" w:rsidTr="00D25F8A">
        <w:trPr>
          <w:jc w:val="center"/>
        </w:trPr>
        <w:tc>
          <w:tcPr>
            <w:tcW w:w="1395" w:type="pct"/>
            <w:vAlign w:val="center"/>
          </w:tcPr>
          <w:p w14:paraId="3AE58F88" w14:textId="77777777" w:rsidR="00D25F8A" w:rsidRPr="00983887" w:rsidRDefault="00D25F8A" w:rsidP="00D25F8A">
            <w:r w:rsidRPr="00983887">
              <w:t>SCADA</w:t>
            </w:r>
          </w:p>
        </w:tc>
        <w:tc>
          <w:tcPr>
            <w:tcW w:w="3605" w:type="pct"/>
            <w:vAlign w:val="center"/>
          </w:tcPr>
          <w:p w14:paraId="13C01DEA" w14:textId="77777777" w:rsidR="00D25F8A" w:rsidRPr="00983887" w:rsidRDefault="00D25F8A" w:rsidP="00D25F8A">
            <w:r w:rsidRPr="00983887">
              <w:t>От английского "</w:t>
            </w:r>
            <w:proofErr w:type="spellStart"/>
            <w:r w:rsidRPr="00983887">
              <w:t>Supervisory</w:t>
            </w:r>
            <w:proofErr w:type="spellEnd"/>
            <w:r w:rsidRPr="00983887">
              <w:t xml:space="preserve"> </w:t>
            </w:r>
            <w:proofErr w:type="spellStart"/>
            <w:r w:rsidRPr="00983887">
              <w:t>Control</w:t>
            </w:r>
            <w:proofErr w:type="spellEnd"/>
            <w:r w:rsidRPr="00983887">
              <w:t xml:space="preserve"> </w:t>
            </w:r>
            <w:proofErr w:type="spellStart"/>
            <w:r w:rsidRPr="00983887">
              <w:t>And</w:t>
            </w:r>
            <w:proofErr w:type="spellEnd"/>
            <w:r w:rsidRPr="00983887">
              <w:t xml:space="preserve"> </w:t>
            </w:r>
            <w:proofErr w:type="spellStart"/>
            <w:r w:rsidRPr="00983887">
              <w:t>Data</w:t>
            </w:r>
            <w:proofErr w:type="spellEnd"/>
            <w:r w:rsidRPr="00983887">
              <w:t xml:space="preserve"> </w:t>
            </w:r>
            <w:proofErr w:type="spellStart"/>
            <w:r w:rsidRPr="00983887">
              <w:t>Acquisition</w:t>
            </w:r>
            <w:proofErr w:type="spellEnd"/>
            <w:r w:rsidRPr="00983887">
              <w:t>" — диспетчерское управление и сбор данных</w:t>
            </w:r>
          </w:p>
        </w:tc>
      </w:tr>
      <w:tr w:rsidR="00D25F8A" w:rsidRPr="00983887" w14:paraId="3D3E02B1" w14:textId="77777777" w:rsidTr="00D25F8A">
        <w:trPr>
          <w:jc w:val="center"/>
        </w:trPr>
        <w:tc>
          <w:tcPr>
            <w:tcW w:w="1395" w:type="pct"/>
            <w:vAlign w:val="center"/>
          </w:tcPr>
          <w:p w14:paraId="0DE8332D" w14:textId="77777777" w:rsidR="00D25F8A" w:rsidRPr="00983887" w:rsidRDefault="00D25F8A" w:rsidP="00D25F8A">
            <w:r w:rsidRPr="00983887">
              <w:t>TCP/IP</w:t>
            </w:r>
          </w:p>
        </w:tc>
        <w:tc>
          <w:tcPr>
            <w:tcW w:w="3605" w:type="pct"/>
            <w:vAlign w:val="center"/>
          </w:tcPr>
          <w:p w14:paraId="20000EA1" w14:textId="77777777" w:rsidR="00D25F8A" w:rsidRPr="00983887" w:rsidRDefault="00D25F8A" w:rsidP="00D25F8A">
            <w:r w:rsidRPr="00983887">
              <w:t>От английского "</w:t>
            </w:r>
            <w:proofErr w:type="spellStart"/>
            <w:r w:rsidRPr="00983887">
              <w:t>Transmission</w:t>
            </w:r>
            <w:proofErr w:type="spellEnd"/>
            <w:r w:rsidRPr="00983887">
              <w:t xml:space="preserve"> </w:t>
            </w:r>
            <w:proofErr w:type="spellStart"/>
            <w:r w:rsidRPr="00983887">
              <w:t>Control</w:t>
            </w:r>
            <w:proofErr w:type="spellEnd"/>
            <w:r w:rsidRPr="00983887">
              <w:t xml:space="preserve"> </w:t>
            </w:r>
            <w:proofErr w:type="spellStart"/>
            <w:r w:rsidRPr="00983887">
              <w:t>Protocol</w:t>
            </w:r>
            <w:proofErr w:type="spellEnd"/>
            <w:r w:rsidRPr="00983887">
              <w:t>" (TCP) и "</w:t>
            </w:r>
            <w:proofErr w:type="spellStart"/>
            <w:r w:rsidRPr="00983887">
              <w:t>Internet</w:t>
            </w:r>
            <w:proofErr w:type="spellEnd"/>
            <w:r w:rsidRPr="00983887">
              <w:t xml:space="preserve"> </w:t>
            </w:r>
            <w:proofErr w:type="spellStart"/>
            <w:r w:rsidRPr="00983887">
              <w:t>Protocol</w:t>
            </w:r>
            <w:proofErr w:type="spellEnd"/>
            <w:r w:rsidRPr="00983887">
              <w:t xml:space="preserve"> (IP)" - сетевая модель передачи данных, представленных в цифровом виде</w:t>
            </w:r>
          </w:p>
        </w:tc>
      </w:tr>
      <w:tr w:rsidR="00D25F8A" w:rsidRPr="00983887" w14:paraId="12202857" w14:textId="77777777" w:rsidTr="00D25F8A">
        <w:trPr>
          <w:jc w:val="center"/>
        </w:trPr>
        <w:tc>
          <w:tcPr>
            <w:tcW w:w="1395" w:type="pct"/>
            <w:vAlign w:val="center"/>
          </w:tcPr>
          <w:p w14:paraId="0EFA0FBA" w14:textId="77777777" w:rsidR="00D25F8A" w:rsidRPr="00983887" w:rsidRDefault="00D25F8A" w:rsidP="00D25F8A">
            <w:r w:rsidRPr="00983887">
              <w:t>WEB</w:t>
            </w:r>
          </w:p>
        </w:tc>
        <w:tc>
          <w:tcPr>
            <w:tcW w:w="3605" w:type="pct"/>
            <w:vAlign w:val="center"/>
          </w:tcPr>
          <w:p w14:paraId="2A3A1ABA" w14:textId="77777777" w:rsidR="00D25F8A" w:rsidRPr="00983887" w:rsidRDefault="00D25F8A" w:rsidP="00D25F8A">
            <w:r w:rsidRPr="00983887">
              <w:t>От английского «</w:t>
            </w:r>
            <w:proofErr w:type="spellStart"/>
            <w:r w:rsidRPr="00983887">
              <w:t>web</w:t>
            </w:r>
            <w:proofErr w:type="spellEnd"/>
            <w:r w:rsidRPr="00983887">
              <w:t>» - паутина (интернет-пространство)</w:t>
            </w:r>
          </w:p>
        </w:tc>
      </w:tr>
      <w:tr w:rsidR="00D25F8A" w:rsidRPr="00983887" w14:paraId="7F0A4455" w14:textId="77777777" w:rsidTr="00D25F8A">
        <w:trPr>
          <w:jc w:val="center"/>
        </w:trPr>
        <w:tc>
          <w:tcPr>
            <w:tcW w:w="1395" w:type="pct"/>
            <w:vAlign w:val="center"/>
          </w:tcPr>
          <w:p w14:paraId="76B8521E" w14:textId="77777777" w:rsidR="00D25F8A" w:rsidRPr="00983887" w:rsidRDefault="00D25F8A" w:rsidP="00D25F8A">
            <w:r w:rsidRPr="00983887">
              <w:t>АВР</w:t>
            </w:r>
          </w:p>
        </w:tc>
        <w:tc>
          <w:tcPr>
            <w:tcW w:w="3605" w:type="pct"/>
            <w:vAlign w:val="center"/>
          </w:tcPr>
          <w:p w14:paraId="183331CD" w14:textId="77777777" w:rsidR="00D25F8A" w:rsidRPr="00983887" w:rsidRDefault="00D25F8A" w:rsidP="00D25F8A">
            <w:r w:rsidRPr="00983887">
              <w:t>Автоматический ввод резерва</w:t>
            </w:r>
          </w:p>
        </w:tc>
      </w:tr>
      <w:tr w:rsidR="00D25F8A" w:rsidRPr="00983887" w14:paraId="177C8EE9" w14:textId="77777777" w:rsidTr="00D25F8A">
        <w:trPr>
          <w:jc w:val="center"/>
        </w:trPr>
        <w:tc>
          <w:tcPr>
            <w:tcW w:w="1395" w:type="pct"/>
            <w:vAlign w:val="center"/>
          </w:tcPr>
          <w:p w14:paraId="47EC804B" w14:textId="77777777" w:rsidR="00D25F8A" w:rsidRPr="00983887" w:rsidRDefault="00D25F8A" w:rsidP="00D25F8A">
            <w:r w:rsidRPr="00983887">
              <w:t>АРМ</w:t>
            </w:r>
          </w:p>
        </w:tc>
        <w:tc>
          <w:tcPr>
            <w:tcW w:w="3605" w:type="pct"/>
            <w:vAlign w:val="center"/>
          </w:tcPr>
          <w:p w14:paraId="57028A32" w14:textId="77777777" w:rsidR="00D25F8A" w:rsidRPr="00983887" w:rsidRDefault="00D25F8A" w:rsidP="00D25F8A">
            <w:r w:rsidRPr="00983887">
              <w:t>Автоматизированное рабочее место пользователя системы</w:t>
            </w:r>
          </w:p>
        </w:tc>
      </w:tr>
      <w:tr w:rsidR="00D25F8A" w:rsidRPr="00983887" w14:paraId="3DEACE31" w14:textId="77777777" w:rsidTr="00D25F8A">
        <w:trPr>
          <w:jc w:val="center"/>
        </w:trPr>
        <w:tc>
          <w:tcPr>
            <w:tcW w:w="1395" w:type="pct"/>
            <w:vAlign w:val="center"/>
          </w:tcPr>
          <w:p w14:paraId="208345F5" w14:textId="77777777" w:rsidR="00D25F8A" w:rsidRPr="00983887" w:rsidRDefault="00D25F8A" w:rsidP="00D25F8A">
            <w:r w:rsidRPr="00983887">
              <w:t>БД</w:t>
            </w:r>
          </w:p>
        </w:tc>
        <w:tc>
          <w:tcPr>
            <w:tcW w:w="3605" w:type="pct"/>
            <w:vAlign w:val="center"/>
          </w:tcPr>
          <w:p w14:paraId="671F7C27" w14:textId="77777777" w:rsidR="00D25F8A" w:rsidRPr="00983887" w:rsidRDefault="00D25F8A" w:rsidP="00D25F8A">
            <w:r w:rsidRPr="00983887">
              <w:t>База данных</w:t>
            </w:r>
          </w:p>
        </w:tc>
      </w:tr>
      <w:tr w:rsidR="00D25F8A" w:rsidRPr="00983887" w14:paraId="6C3E2D82" w14:textId="77777777" w:rsidTr="00D25F8A">
        <w:trPr>
          <w:jc w:val="center"/>
        </w:trPr>
        <w:tc>
          <w:tcPr>
            <w:tcW w:w="1395" w:type="pct"/>
            <w:vAlign w:val="center"/>
          </w:tcPr>
          <w:p w14:paraId="73F50876" w14:textId="77777777" w:rsidR="00D25F8A" w:rsidRPr="00983887" w:rsidRDefault="00D25F8A" w:rsidP="00D25F8A">
            <w:r w:rsidRPr="00983887">
              <w:t>ВРЩ</w:t>
            </w:r>
          </w:p>
        </w:tc>
        <w:tc>
          <w:tcPr>
            <w:tcW w:w="3605" w:type="pct"/>
            <w:vAlign w:val="center"/>
          </w:tcPr>
          <w:p w14:paraId="1A528ED4" w14:textId="77777777" w:rsidR="00D25F8A" w:rsidRPr="00983887" w:rsidRDefault="00D25F8A" w:rsidP="00D25F8A">
            <w:r w:rsidRPr="00983887">
              <w:t>Вводно-распределительный щит</w:t>
            </w:r>
          </w:p>
        </w:tc>
      </w:tr>
      <w:tr w:rsidR="00D25F8A" w:rsidRPr="00983887" w14:paraId="1DF9A802" w14:textId="77777777" w:rsidTr="00D25F8A">
        <w:trPr>
          <w:jc w:val="center"/>
        </w:trPr>
        <w:tc>
          <w:tcPr>
            <w:tcW w:w="1395" w:type="pct"/>
            <w:vAlign w:val="center"/>
          </w:tcPr>
          <w:p w14:paraId="2864D3E8" w14:textId="77777777" w:rsidR="00D25F8A" w:rsidRPr="00983887" w:rsidRDefault="00D25F8A" w:rsidP="00D25F8A">
            <w:r w:rsidRPr="00983887">
              <w:t>ВУ</w:t>
            </w:r>
          </w:p>
        </w:tc>
        <w:tc>
          <w:tcPr>
            <w:tcW w:w="3605" w:type="pct"/>
            <w:vAlign w:val="center"/>
          </w:tcPr>
          <w:p w14:paraId="3F22328A" w14:textId="77777777" w:rsidR="00D25F8A" w:rsidRPr="00983887" w:rsidRDefault="00D25F8A" w:rsidP="00D25F8A">
            <w:r w:rsidRPr="00983887">
              <w:t>Вентиляционная установка</w:t>
            </w:r>
          </w:p>
        </w:tc>
      </w:tr>
      <w:tr w:rsidR="00D25F8A" w:rsidRPr="00983887" w14:paraId="24AD927F" w14:textId="77777777" w:rsidTr="00D25F8A">
        <w:trPr>
          <w:jc w:val="center"/>
        </w:trPr>
        <w:tc>
          <w:tcPr>
            <w:tcW w:w="1395" w:type="pct"/>
            <w:vAlign w:val="center"/>
          </w:tcPr>
          <w:p w14:paraId="0DAF2055" w14:textId="77777777" w:rsidR="00D25F8A" w:rsidRPr="00983887" w:rsidRDefault="00D25F8A" w:rsidP="00D25F8A">
            <w:r w:rsidRPr="00983887">
              <w:t>ГВС</w:t>
            </w:r>
          </w:p>
        </w:tc>
        <w:tc>
          <w:tcPr>
            <w:tcW w:w="3605" w:type="pct"/>
            <w:vAlign w:val="center"/>
          </w:tcPr>
          <w:p w14:paraId="12781AEC" w14:textId="77777777" w:rsidR="00D25F8A" w:rsidRPr="00983887" w:rsidRDefault="00D25F8A" w:rsidP="00D25F8A">
            <w:r w:rsidRPr="00983887">
              <w:t>Горячее водоснабжение</w:t>
            </w:r>
          </w:p>
        </w:tc>
      </w:tr>
      <w:tr w:rsidR="00D25F8A" w:rsidRPr="00983887" w14:paraId="6A64E504" w14:textId="77777777" w:rsidTr="00D25F8A">
        <w:trPr>
          <w:jc w:val="center"/>
        </w:trPr>
        <w:tc>
          <w:tcPr>
            <w:tcW w:w="1395" w:type="pct"/>
            <w:vAlign w:val="center"/>
          </w:tcPr>
          <w:p w14:paraId="31D9E5E8" w14:textId="77777777" w:rsidR="00D25F8A" w:rsidRPr="00983887" w:rsidRDefault="00D25F8A" w:rsidP="00D25F8A">
            <w:r w:rsidRPr="00983887">
              <w:t>ГО</w:t>
            </w:r>
          </w:p>
        </w:tc>
        <w:tc>
          <w:tcPr>
            <w:tcW w:w="3605" w:type="pct"/>
            <w:vAlign w:val="center"/>
          </w:tcPr>
          <w:p w14:paraId="0F55D1F9" w14:textId="56148B24" w:rsidR="00D25F8A" w:rsidRPr="00983887" w:rsidRDefault="00D25F8A" w:rsidP="00D25F8A">
            <w:r w:rsidRPr="00983887">
              <w:t>Головной офис</w:t>
            </w:r>
          </w:p>
        </w:tc>
      </w:tr>
      <w:tr w:rsidR="00D25F8A" w:rsidRPr="00983887" w14:paraId="02F7D808" w14:textId="77777777" w:rsidTr="00D25F8A">
        <w:trPr>
          <w:jc w:val="center"/>
        </w:trPr>
        <w:tc>
          <w:tcPr>
            <w:tcW w:w="1395" w:type="pct"/>
            <w:vAlign w:val="center"/>
          </w:tcPr>
          <w:p w14:paraId="3BB2C70F" w14:textId="77777777" w:rsidR="00D25F8A" w:rsidRPr="00983887" w:rsidRDefault="00D25F8A" w:rsidP="00D25F8A">
            <w:r w:rsidRPr="00983887">
              <w:t>ДГУ</w:t>
            </w:r>
          </w:p>
        </w:tc>
        <w:tc>
          <w:tcPr>
            <w:tcW w:w="3605" w:type="pct"/>
            <w:vAlign w:val="center"/>
          </w:tcPr>
          <w:p w14:paraId="548B66E9" w14:textId="77777777" w:rsidR="00D25F8A" w:rsidRPr="00983887" w:rsidRDefault="00D25F8A" w:rsidP="00D25F8A">
            <w:r w:rsidRPr="00983887">
              <w:t>Дизель-генераторная установка</w:t>
            </w:r>
          </w:p>
        </w:tc>
      </w:tr>
      <w:tr w:rsidR="00D25F8A" w:rsidRPr="00983887" w14:paraId="724179EC" w14:textId="77777777" w:rsidTr="00D25F8A">
        <w:trPr>
          <w:jc w:val="center"/>
        </w:trPr>
        <w:tc>
          <w:tcPr>
            <w:tcW w:w="1395" w:type="pct"/>
            <w:vAlign w:val="center"/>
          </w:tcPr>
          <w:p w14:paraId="5DC7C39C" w14:textId="77777777" w:rsidR="00D25F8A" w:rsidRPr="00983887" w:rsidRDefault="00D25F8A" w:rsidP="00D25F8A">
            <w:r w:rsidRPr="00983887">
              <w:lastRenderedPageBreak/>
              <w:t>ИБП</w:t>
            </w:r>
          </w:p>
        </w:tc>
        <w:tc>
          <w:tcPr>
            <w:tcW w:w="3605" w:type="pct"/>
            <w:vAlign w:val="center"/>
          </w:tcPr>
          <w:p w14:paraId="53A8152E" w14:textId="77777777" w:rsidR="00D25F8A" w:rsidRPr="00983887" w:rsidRDefault="00D25F8A" w:rsidP="00D25F8A">
            <w:r w:rsidRPr="00983887">
              <w:t>Источник бесперебойного питания</w:t>
            </w:r>
          </w:p>
        </w:tc>
      </w:tr>
      <w:tr w:rsidR="00D25F8A" w:rsidRPr="00983887" w14:paraId="0A454879" w14:textId="77777777" w:rsidTr="00D25F8A">
        <w:trPr>
          <w:jc w:val="center"/>
        </w:trPr>
        <w:tc>
          <w:tcPr>
            <w:tcW w:w="1395" w:type="pct"/>
            <w:vAlign w:val="center"/>
          </w:tcPr>
          <w:p w14:paraId="54EF485F" w14:textId="77777777" w:rsidR="00D25F8A" w:rsidRPr="00983887" w:rsidRDefault="00D25F8A" w:rsidP="00D25F8A">
            <w:r w:rsidRPr="00983887">
              <w:t>ИВК</w:t>
            </w:r>
          </w:p>
        </w:tc>
        <w:tc>
          <w:tcPr>
            <w:tcW w:w="3605" w:type="pct"/>
            <w:vAlign w:val="center"/>
          </w:tcPr>
          <w:p w14:paraId="7AB8453E" w14:textId="77777777" w:rsidR="00D25F8A" w:rsidRPr="00983887" w:rsidRDefault="00D25F8A" w:rsidP="00D25F8A">
            <w:r w:rsidRPr="00983887">
              <w:t>Измерительно-вычислительные комплексы</w:t>
            </w:r>
          </w:p>
        </w:tc>
      </w:tr>
      <w:tr w:rsidR="00D25F8A" w:rsidRPr="00983887" w14:paraId="186FA5E8" w14:textId="77777777" w:rsidTr="00D25F8A">
        <w:trPr>
          <w:jc w:val="center"/>
        </w:trPr>
        <w:tc>
          <w:tcPr>
            <w:tcW w:w="1395" w:type="pct"/>
            <w:vAlign w:val="center"/>
          </w:tcPr>
          <w:p w14:paraId="1EFA01A2" w14:textId="77777777" w:rsidR="00D25F8A" w:rsidRPr="00983887" w:rsidRDefault="00D25F8A" w:rsidP="00D25F8A">
            <w:r w:rsidRPr="00983887">
              <w:t>ИВКС</w:t>
            </w:r>
          </w:p>
        </w:tc>
        <w:tc>
          <w:tcPr>
            <w:tcW w:w="3605" w:type="pct"/>
            <w:vAlign w:val="center"/>
          </w:tcPr>
          <w:p w14:paraId="781D55C0" w14:textId="77777777" w:rsidR="00D25F8A" w:rsidRPr="00983887" w:rsidRDefault="00D25F8A" w:rsidP="00D25F8A">
            <w:r w:rsidRPr="00983887">
              <w:t>Информационно-вычислительный комплекс Системы</w:t>
            </w:r>
          </w:p>
        </w:tc>
      </w:tr>
      <w:tr w:rsidR="00D25F8A" w:rsidRPr="00983887" w14:paraId="5600256B" w14:textId="77777777" w:rsidTr="00D25F8A">
        <w:trPr>
          <w:jc w:val="center"/>
        </w:trPr>
        <w:tc>
          <w:tcPr>
            <w:tcW w:w="1395" w:type="pct"/>
            <w:vAlign w:val="center"/>
          </w:tcPr>
          <w:p w14:paraId="0E3C7234" w14:textId="77777777" w:rsidR="00D25F8A" w:rsidRPr="00983887" w:rsidRDefault="00D25F8A" w:rsidP="00D25F8A">
            <w:r w:rsidRPr="00983887">
              <w:t>ИТП</w:t>
            </w:r>
          </w:p>
        </w:tc>
        <w:tc>
          <w:tcPr>
            <w:tcW w:w="3605" w:type="pct"/>
            <w:vAlign w:val="center"/>
          </w:tcPr>
          <w:p w14:paraId="3FF5DBDB" w14:textId="77777777" w:rsidR="00D25F8A" w:rsidRPr="00983887" w:rsidRDefault="00D25F8A" w:rsidP="00D25F8A">
            <w:r w:rsidRPr="00983887">
              <w:t>Индивидуальный тепловой пункт</w:t>
            </w:r>
          </w:p>
        </w:tc>
      </w:tr>
      <w:tr w:rsidR="00D25F8A" w:rsidRPr="00983887" w14:paraId="006856D2" w14:textId="77777777" w:rsidTr="00D25F8A">
        <w:trPr>
          <w:jc w:val="center"/>
        </w:trPr>
        <w:tc>
          <w:tcPr>
            <w:tcW w:w="1395" w:type="pct"/>
            <w:vAlign w:val="center"/>
          </w:tcPr>
          <w:p w14:paraId="5EA850F0" w14:textId="77777777" w:rsidR="00D25F8A" w:rsidRPr="00983887" w:rsidRDefault="00D25F8A" w:rsidP="00D25F8A">
            <w:r w:rsidRPr="00983887">
              <w:t>КНС</w:t>
            </w:r>
          </w:p>
        </w:tc>
        <w:tc>
          <w:tcPr>
            <w:tcW w:w="3605" w:type="pct"/>
            <w:vAlign w:val="center"/>
          </w:tcPr>
          <w:p w14:paraId="7A35E392" w14:textId="77777777" w:rsidR="00D25F8A" w:rsidRPr="00983887" w:rsidRDefault="00D25F8A" w:rsidP="00D25F8A">
            <w:r w:rsidRPr="00983887">
              <w:t>Канализационная насосная станция</w:t>
            </w:r>
          </w:p>
        </w:tc>
      </w:tr>
      <w:tr w:rsidR="00D25F8A" w:rsidRPr="00983887" w14:paraId="41977F58" w14:textId="77777777" w:rsidTr="00D25F8A">
        <w:trPr>
          <w:jc w:val="center"/>
        </w:trPr>
        <w:tc>
          <w:tcPr>
            <w:tcW w:w="1395" w:type="pct"/>
            <w:vAlign w:val="center"/>
          </w:tcPr>
          <w:p w14:paraId="3DD776A7" w14:textId="77777777" w:rsidR="00D25F8A" w:rsidRPr="00983887" w:rsidRDefault="00D25F8A" w:rsidP="00D25F8A">
            <w:r w:rsidRPr="00983887">
              <w:t>КСЗИ</w:t>
            </w:r>
          </w:p>
        </w:tc>
        <w:tc>
          <w:tcPr>
            <w:tcW w:w="3605" w:type="pct"/>
            <w:vAlign w:val="center"/>
          </w:tcPr>
          <w:p w14:paraId="0DEFBFA3" w14:textId="77777777" w:rsidR="00D25F8A" w:rsidRPr="00983887" w:rsidRDefault="00D25F8A" w:rsidP="00D25F8A">
            <w:r w:rsidRPr="00983887">
              <w:t>Комплексная система защиты информации (или допускается как - комплекс средств защиты информации)</w:t>
            </w:r>
          </w:p>
        </w:tc>
      </w:tr>
      <w:tr w:rsidR="00D25F8A" w:rsidRPr="00983887" w14:paraId="149DEA60" w14:textId="77777777" w:rsidTr="00D25F8A">
        <w:trPr>
          <w:jc w:val="center"/>
        </w:trPr>
        <w:tc>
          <w:tcPr>
            <w:tcW w:w="1395" w:type="pct"/>
            <w:vAlign w:val="center"/>
          </w:tcPr>
          <w:p w14:paraId="6BFD3679" w14:textId="77777777" w:rsidR="00D25F8A" w:rsidRPr="00983887" w:rsidRDefault="00D25F8A" w:rsidP="00D25F8A">
            <w:r w:rsidRPr="00983887">
              <w:t>МЭК</w:t>
            </w:r>
          </w:p>
        </w:tc>
        <w:tc>
          <w:tcPr>
            <w:tcW w:w="3605" w:type="pct"/>
            <w:vAlign w:val="center"/>
          </w:tcPr>
          <w:p w14:paraId="6C1FA230" w14:textId="77777777" w:rsidR="00D25F8A" w:rsidRPr="00983887" w:rsidRDefault="00D25F8A" w:rsidP="00D25F8A">
            <w:r w:rsidRPr="00983887">
              <w:t>Международная электротехническая комиссия</w:t>
            </w:r>
          </w:p>
        </w:tc>
      </w:tr>
      <w:tr w:rsidR="00D25F8A" w:rsidRPr="00983887" w14:paraId="3472E5AB" w14:textId="77777777" w:rsidTr="00D25F8A">
        <w:trPr>
          <w:jc w:val="center"/>
        </w:trPr>
        <w:tc>
          <w:tcPr>
            <w:tcW w:w="1395" w:type="pct"/>
            <w:vAlign w:val="center"/>
          </w:tcPr>
          <w:p w14:paraId="09351DC0" w14:textId="77777777" w:rsidR="00D25F8A" w:rsidRPr="00983887" w:rsidRDefault="00D25F8A" w:rsidP="00D25F8A">
            <w:r w:rsidRPr="00983887">
              <w:t>НСИ</w:t>
            </w:r>
          </w:p>
        </w:tc>
        <w:tc>
          <w:tcPr>
            <w:tcW w:w="3605" w:type="pct"/>
            <w:vAlign w:val="center"/>
          </w:tcPr>
          <w:p w14:paraId="55C2FD0E" w14:textId="77777777" w:rsidR="00D25F8A" w:rsidRPr="00983887" w:rsidRDefault="00D25F8A" w:rsidP="00D25F8A">
            <w:r w:rsidRPr="00983887">
              <w:t>Нормативно-справочная информация</w:t>
            </w:r>
          </w:p>
        </w:tc>
      </w:tr>
      <w:tr w:rsidR="00D25F8A" w:rsidRPr="00983887" w14:paraId="25546997" w14:textId="77777777" w:rsidTr="00D25F8A">
        <w:trPr>
          <w:jc w:val="center"/>
        </w:trPr>
        <w:tc>
          <w:tcPr>
            <w:tcW w:w="1395" w:type="pct"/>
            <w:vAlign w:val="center"/>
          </w:tcPr>
          <w:p w14:paraId="36E193F5" w14:textId="77777777" w:rsidR="00D25F8A" w:rsidRPr="00983887" w:rsidRDefault="00D25F8A" w:rsidP="00D25F8A">
            <w:r w:rsidRPr="00983887">
              <w:t>НТД</w:t>
            </w:r>
          </w:p>
        </w:tc>
        <w:tc>
          <w:tcPr>
            <w:tcW w:w="3605" w:type="pct"/>
            <w:vAlign w:val="center"/>
          </w:tcPr>
          <w:p w14:paraId="06F5F8BF" w14:textId="77777777" w:rsidR="00D25F8A" w:rsidRPr="00983887" w:rsidRDefault="00D25F8A" w:rsidP="00D25F8A">
            <w:r w:rsidRPr="00983887">
              <w:t>Нормативно-техническая документация</w:t>
            </w:r>
          </w:p>
        </w:tc>
      </w:tr>
      <w:tr w:rsidR="00D25F8A" w:rsidRPr="00983887" w14:paraId="3C65A678" w14:textId="77777777" w:rsidTr="00D25F8A">
        <w:trPr>
          <w:jc w:val="center"/>
        </w:trPr>
        <w:tc>
          <w:tcPr>
            <w:tcW w:w="1395" w:type="pct"/>
            <w:vAlign w:val="center"/>
          </w:tcPr>
          <w:p w14:paraId="32639428" w14:textId="77777777" w:rsidR="00D25F8A" w:rsidRPr="00983887" w:rsidRDefault="00D25F8A" w:rsidP="00D25F8A">
            <w:r w:rsidRPr="00983887">
              <w:t>ООО</w:t>
            </w:r>
          </w:p>
        </w:tc>
        <w:tc>
          <w:tcPr>
            <w:tcW w:w="3605" w:type="pct"/>
            <w:vAlign w:val="center"/>
          </w:tcPr>
          <w:p w14:paraId="31379541" w14:textId="77777777" w:rsidR="00D25F8A" w:rsidRPr="00983887" w:rsidRDefault="00D25F8A" w:rsidP="00D25F8A">
            <w:r w:rsidRPr="00983887">
              <w:t>Общество с ограниченной ответственностью</w:t>
            </w:r>
          </w:p>
        </w:tc>
      </w:tr>
      <w:tr w:rsidR="00D25F8A" w:rsidRPr="00983887" w14:paraId="5C554533" w14:textId="77777777" w:rsidTr="00D25F8A">
        <w:trPr>
          <w:jc w:val="center"/>
        </w:trPr>
        <w:tc>
          <w:tcPr>
            <w:tcW w:w="1395" w:type="pct"/>
            <w:vAlign w:val="center"/>
          </w:tcPr>
          <w:p w14:paraId="22B02ADA" w14:textId="77777777" w:rsidR="00D25F8A" w:rsidRPr="00983887" w:rsidRDefault="00D25F8A" w:rsidP="00D25F8A">
            <w:r w:rsidRPr="00983887">
              <w:t>ОС</w:t>
            </w:r>
          </w:p>
        </w:tc>
        <w:tc>
          <w:tcPr>
            <w:tcW w:w="3605" w:type="pct"/>
            <w:vAlign w:val="center"/>
          </w:tcPr>
          <w:p w14:paraId="5B68BE31" w14:textId="77777777" w:rsidR="00D25F8A" w:rsidRPr="00983887" w:rsidRDefault="00D25F8A" w:rsidP="00D25F8A">
            <w:r w:rsidRPr="00983887">
              <w:t>Операционная система</w:t>
            </w:r>
          </w:p>
        </w:tc>
      </w:tr>
      <w:tr w:rsidR="00D25F8A" w:rsidRPr="00983887" w14:paraId="18702682" w14:textId="77777777" w:rsidTr="00D25F8A">
        <w:trPr>
          <w:jc w:val="center"/>
        </w:trPr>
        <w:tc>
          <w:tcPr>
            <w:tcW w:w="1395" w:type="pct"/>
            <w:vAlign w:val="center"/>
          </w:tcPr>
          <w:p w14:paraId="4E4CA8D7" w14:textId="77777777" w:rsidR="00D25F8A" w:rsidRPr="00983887" w:rsidRDefault="00D25F8A" w:rsidP="00D25F8A">
            <w:r w:rsidRPr="00983887">
              <w:t>ПАО</w:t>
            </w:r>
          </w:p>
        </w:tc>
        <w:tc>
          <w:tcPr>
            <w:tcW w:w="3605" w:type="pct"/>
            <w:vAlign w:val="center"/>
          </w:tcPr>
          <w:p w14:paraId="6DF62ED9" w14:textId="77777777" w:rsidR="00D25F8A" w:rsidRPr="00983887" w:rsidRDefault="00D25F8A" w:rsidP="00D25F8A">
            <w:r w:rsidRPr="00983887">
              <w:t>Публичное акционерное общество</w:t>
            </w:r>
          </w:p>
        </w:tc>
      </w:tr>
      <w:tr w:rsidR="00D25F8A" w:rsidRPr="00983887" w14:paraId="7980FD1B" w14:textId="77777777" w:rsidTr="00D25F8A">
        <w:trPr>
          <w:jc w:val="center"/>
        </w:trPr>
        <w:tc>
          <w:tcPr>
            <w:tcW w:w="1395" w:type="pct"/>
            <w:vAlign w:val="center"/>
          </w:tcPr>
          <w:p w14:paraId="2181FD74" w14:textId="77777777" w:rsidR="00D25F8A" w:rsidRPr="00983887" w:rsidRDefault="00D25F8A" w:rsidP="00D25F8A">
            <w:r w:rsidRPr="00983887">
              <w:t>ПМИ</w:t>
            </w:r>
          </w:p>
        </w:tc>
        <w:tc>
          <w:tcPr>
            <w:tcW w:w="3605" w:type="pct"/>
            <w:vAlign w:val="center"/>
          </w:tcPr>
          <w:p w14:paraId="12E515C6" w14:textId="77777777" w:rsidR="00D25F8A" w:rsidRPr="00983887" w:rsidRDefault="00D25F8A" w:rsidP="00D25F8A">
            <w:r w:rsidRPr="00983887">
              <w:t>Программа и методика испытаний</w:t>
            </w:r>
          </w:p>
        </w:tc>
      </w:tr>
      <w:tr w:rsidR="00D25F8A" w:rsidRPr="00983887" w14:paraId="22A37474" w14:textId="77777777" w:rsidTr="00D25F8A">
        <w:trPr>
          <w:jc w:val="center"/>
        </w:trPr>
        <w:tc>
          <w:tcPr>
            <w:tcW w:w="1395" w:type="pct"/>
            <w:vAlign w:val="center"/>
          </w:tcPr>
          <w:p w14:paraId="647AED24" w14:textId="77777777" w:rsidR="00D25F8A" w:rsidRPr="00983887" w:rsidRDefault="00D25F8A" w:rsidP="00D25F8A">
            <w:r w:rsidRPr="00983887">
              <w:t>ПО</w:t>
            </w:r>
          </w:p>
        </w:tc>
        <w:tc>
          <w:tcPr>
            <w:tcW w:w="3605" w:type="pct"/>
            <w:vAlign w:val="center"/>
          </w:tcPr>
          <w:p w14:paraId="5AE8737D" w14:textId="77777777" w:rsidR="00D25F8A" w:rsidRPr="00983887" w:rsidRDefault="00D25F8A" w:rsidP="00D25F8A">
            <w:r w:rsidRPr="00983887">
              <w:t>Программное обеспечение</w:t>
            </w:r>
          </w:p>
        </w:tc>
      </w:tr>
      <w:tr w:rsidR="00D25F8A" w:rsidRPr="00983887" w14:paraId="55793A58" w14:textId="77777777" w:rsidTr="00D25F8A">
        <w:trPr>
          <w:jc w:val="center"/>
        </w:trPr>
        <w:tc>
          <w:tcPr>
            <w:tcW w:w="1395" w:type="pct"/>
            <w:vAlign w:val="center"/>
          </w:tcPr>
          <w:p w14:paraId="73B74B26" w14:textId="77777777" w:rsidR="00D25F8A" w:rsidRPr="00983887" w:rsidRDefault="00D25F8A" w:rsidP="00D25F8A">
            <w:r w:rsidRPr="00983887">
              <w:t>ППО</w:t>
            </w:r>
          </w:p>
        </w:tc>
        <w:tc>
          <w:tcPr>
            <w:tcW w:w="3605" w:type="pct"/>
            <w:vAlign w:val="center"/>
          </w:tcPr>
          <w:p w14:paraId="59CAD5CF" w14:textId="77777777" w:rsidR="00D25F8A" w:rsidRPr="00983887" w:rsidRDefault="00D25F8A" w:rsidP="00D25F8A">
            <w:r w:rsidRPr="00983887">
              <w:t>Предпроектное обследование</w:t>
            </w:r>
          </w:p>
        </w:tc>
      </w:tr>
      <w:tr w:rsidR="00D25F8A" w:rsidRPr="00983887" w14:paraId="01297C64" w14:textId="77777777" w:rsidTr="00D25F8A">
        <w:trPr>
          <w:jc w:val="center"/>
        </w:trPr>
        <w:tc>
          <w:tcPr>
            <w:tcW w:w="1395" w:type="pct"/>
            <w:vAlign w:val="center"/>
          </w:tcPr>
          <w:p w14:paraId="26C01B23" w14:textId="77777777" w:rsidR="00D25F8A" w:rsidRPr="00983887" w:rsidRDefault="00D25F8A" w:rsidP="00D25F8A">
            <w:r w:rsidRPr="00983887">
              <w:t>РД</w:t>
            </w:r>
          </w:p>
        </w:tc>
        <w:tc>
          <w:tcPr>
            <w:tcW w:w="3605" w:type="pct"/>
            <w:vAlign w:val="center"/>
          </w:tcPr>
          <w:p w14:paraId="32DDC709" w14:textId="77777777" w:rsidR="00D25F8A" w:rsidRPr="00983887" w:rsidRDefault="00D25F8A" w:rsidP="00D25F8A">
            <w:r w:rsidRPr="00983887">
              <w:t>Рабочая документация</w:t>
            </w:r>
          </w:p>
        </w:tc>
      </w:tr>
      <w:tr w:rsidR="00D25F8A" w:rsidRPr="00983887" w14:paraId="3BBB68FC" w14:textId="77777777" w:rsidTr="00D25F8A">
        <w:trPr>
          <w:jc w:val="center"/>
        </w:trPr>
        <w:tc>
          <w:tcPr>
            <w:tcW w:w="1395" w:type="pct"/>
            <w:vAlign w:val="center"/>
          </w:tcPr>
          <w:p w14:paraId="2F95ACD2" w14:textId="77777777" w:rsidR="00D25F8A" w:rsidRPr="00983887" w:rsidRDefault="00D25F8A" w:rsidP="00D25F8A">
            <w:r w:rsidRPr="00983887">
              <w:t>СО</w:t>
            </w:r>
          </w:p>
        </w:tc>
        <w:tc>
          <w:tcPr>
            <w:tcW w:w="3605" w:type="pct"/>
            <w:vAlign w:val="center"/>
          </w:tcPr>
          <w:p w14:paraId="1C13B960" w14:textId="77777777" w:rsidR="00D25F8A" w:rsidRPr="00983887" w:rsidRDefault="00D25F8A" w:rsidP="00D25F8A">
            <w:r w:rsidRPr="00983887">
              <w:t>Специализированная организация, осуществляющая сервисное обслуживание</w:t>
            </w:r>
          </w:p>
        </w:tc>
      </w:tr>
      <w:tr w:rsidR="00D25F8A" w:rsidRPr="00983887" w14:paraId="7F467C9D" w14:textId="77777777" w:rsidTr="00D25F8A">
        <w:trPr>
          <w:jc w:val="center"/>
        </w:trPr>
        <w:tc>
          <w:tcPr>
            <w:tcW w:w="1395" w:type="pct"/>
            <w:vAlign w:val="center"/>
          </w:tcPr>
          <w:p w14:paraId="1FB76A39" w14:textId="77777777" w:rsidR="00D25F8A" w:rsidRPr="00983887" w:rsidRDefault="00D25F8A" w:rsidP="00D25F8A">
            <w:r w:rsidRPr="00983887">
              <w:t>СУБД</w:t>
            </w:r>
          </w:p>
        </w:tc>
        <w:tc>
          <w:tcPr>
            <w:tcW w:w="3605" w:type="pct"/>
            <w:vAlign w:val="center"/>
          </w:tcPr>
          <w:p w14:paraId="5A72C042" w14:textId="77777777" w:rsidR="00D25F8A" w:rsidRPr="00983887" w:rsidRDefault="00D25F8A" w:rsidP="00D25F8A">
            <w:r w:rsidRPr="00983887">
              <w:t>Система управления базами данных</w:t>
            </w:r>
          </w:p>
        </w:tc>
      </w:tr>
      <w:tr w:rsidR="00D25F8A" w:rsidRPr="00983887" w14:paraId="2F5CB52E" w14:textId="77777777" w:rsidTr="00D25F8A">
        <w:trPr>
          <w:jc w:val="center"/>
        </w:trPr>
        <w:tc>
          <w:tcPr>
            <w:tcW w:w="1395" w:type="pct"/>
            <w:vAlign w:val="center"/>
          </w:tcPr>
          <w:p w14:paraId="4E278EAB" w14:textId="77777777" w:rsidR="00D25F8A" w:rsidRPr="00983887" w:rsidRDefault="00D25F8A" w:rsidP="00D25F8A">
            <w:r w:rsidRPr="00983887">
              <w:t>ТЗ</w:t>
            </w:r>
          </w:p>
        </w:tc>
        <w:tc>
          <w:tcPr>
            <w:tcW w:w="3605" w:type="pct"/>
            <w:vAlign w:val="center"/>
          </w:tcPr>
          <w:p w14:paraId="5E9904DF" w14:textId="77777777" w:rsidR="00D25F8A" w:rsidRPr="00983887" w:rsidRDefault="00D25F8A" w:rsidP="00D25F8A">
            <w:r w:rsidRPr="00983887">
              <w:t>Техническое задание</w:t>
            </w:r>
          </w:p>
        </w:tc>
      </w:tr>
      <w:tr w:rsidR="00D25F8A" w:rsidRPr="00983887" w14:paraId="2579CDED" w14:textId="77777777" w:rsidTr="00D25F8A">
        <w:trPr>
          <w:jc w:val="center"/>
        </w:trPr>
        <w:tc>
          <w:tcPr>
            <w:tcW w:w="1395" w:type="pct"/>
            <w:vAlign w:val="center"/>
          </w:tcPr>
          <w:p w14:paraId="129F7B35" w14:textId="77777777" w:rsidR="00D25F8A" w:rsidRPr="00983887" w:rsidRDefault="00D25F8A" w:rsidP="00D25F8A">
            <w:r w:rsidRPr="00983887">
              <w:t>ХВС</w:t>
            </w:r>
          </w:p>
        </w:tc>
        <w:tc>
          <w:tcPr>
            <w:tcW w:w="3605" w:type="pct"/>
            <w:vAlign w:val="center"/>
          </w:tcPr>
          <w:p w14:paraId="0B465D66" w14:textId="77777777" w:rsidR="00D25F8A" w:rsidRPr="00983887" w:rsidRDefault="00D25F8A" w:rsidP="00D25F8A">
            <w:r w:rsidRPr="00983887">
              <w:t>Холодное водоснабжение</w:t>
            </w:r>
          </w:p>
        </w:tc>
      </w:tr>
      <w:tr w:rsidR="00D25F8A" w:rsidRPr="00983887" w14:paraId="545B6DF7" w14:textId="77777777" w:rsidTr="00D25F8A">
        <w:trPr>
          <w:jc w:val="center"/>
        </w:trPr>
        <w:tc>
          <w:tcPr>
            <w:tcW w:w="1395" w:type="pct"/>
            <w:vAlign w:val="center"/>
          </w:tcPr>
          <w:p w14:paraId="4CDDB598" w14:textId="77777777" w:rsidR="00D25F8A" w:rsidRPr="00983887" w:rsidRDefault="00D25F8A" w:rsidP="00D25F8A">
            <w:r w:rsidRPr="00983887">
              <w:t>ГВС</w:t>
            </w:r>
          </w:p>
        </w:tc>
        <w:tc>
          <w:tcPr>
            <w:tcW w:w="3605" w:type="pct"/>
            <w:vAlign w:val="center"/>
          </w:tcPr>
          <w:p w14:paraId="708C6068" w14:textId="77777777" w:rsidR="00D25F8A" w:rsidRPr="00983887" w:rsidRDefault="00D25F8A" w:rsidP="00D25F8A">
            <w:r w:rsidRPr="00983887">
              <w:t>Горячее водоснабжение</w:t>
            </w:r>
          </w:p>
        </w:tc>
      </w:tr>
      <w:tr w:rsidR="00D25F8A" w:rsidRPr="00983887" w14:paraId="1DF1E3D4" w14:textId="77777777" w:rsidTr="00D25F8A">
        <w:trPr>
          <w:jc w:val="center"/>
        </w:trPr>
        <w:tc>
          <w:tcPr>
            <w:tcW w:w="1395" w:type="pct"/>
            <w:vAlign w:val="center"/>
          </w:tcPr>
          <w:p w14:paraId="5296840E" w14:textId="77777777" w:rsidR="00D25F8A" w:rsidRPr="00983887" w:rsidRDefault="00D25F8A" w:rsidP="00D25F8A">
            <w:r w:rsidRPr="00983887">
              <w:t>ЦОД</w:t>
            </w:r>
          </w:p>
        </w:tc>
        <w:tc>
          <w:tcPr>
            <w:tcW w:w="3605" w:type="pct"/>
            <w:vAlign w:val="center"/>
          </w:tcPr>
          <w:p w14:paraId="7354F96E" w14:textId="77777777" w:rsidR="00D25F8A" w:rsidRPr="00983887" w:rsidRDefault="00D25F8A" w:rsidP="00D25F8A">
            <w:r w:rsidRPr="00983887">
              <w:t>Центр обработки данных</w:t>
            </w:r>
          </w:p>
        </w:tc>
      </w:tr>
      <w:tr w:rsidR="00D25F8A" w:rsidRPr="00983887" w14:paraId="51246738" w14:textId="77777777" w:rsidTr="00D25F8A">
        <w:trPr>
          <w:jc w:val="center"/>
        </w:trPr>
        <w:tc>
          <w:tcPr>
            <w:tcW w:w="1395" w:type="pct"/>
            <w:vAlign w:val="center"/>
          </w:tcPr>
          <w:p w14:paraId="63BE0106" w14:textId="77777777" w:rsidR="00D25F8A" w:rsidRPr="00983887" w:rsidRDefault="00D25F8A" w:rsidP="00D25F8A">
            <w:r w:rsidRPr="00983887">
              <w:t>ЦТП</w:t>
            </w:r>
          </w:p>
        </w:tc>
        <w:tc>
          <w:tcPr>
            <w:tcW w:w="3605" w:type="pct"/>
            <w:vAlign w:val="center"/>
          </w:tcPr>
          <w:p w14:paraId="0B3A2830" w14:textId="77777777" w:rsidR="00D25F8A" w:rsidRPr="00983887" w:rsidRDefault="00D25F8A" w:rsidP="00D25F8A">
            <w:r w:rsidRPr="00983887">
              <w:t>Центральный тепловой пункт</w:t>
            </w:r>
          </w:p>
        </w:tc>
      </w:tr>
    </w:tbl>
    <w:p w14:paraId="7C98A881" w14:textId="77777777" w:rsidR="00D25F8A" w:rsidRPr="00983887" w:rsidRDefault="00D25F8A" w:rsidP="0099259F">
      <w:pPr>
        <w:ind w:firstLine="0"/>
        <w:rPr>
          <w:rFonts w:eastAsia="Calibri"/>
        </w:rPr>
      </w:pPr>
    </w:p>
    <w:p w14:paraId="078562EA" w14:textId="77777777" w:rsidR="00D25F8A" w:rsidRPr="00983887" w:rsidRDefault="00D25F8A" w:rsidP="0099259F">
      <w:pPr>
        <w:ind w:firstLine="0"/>
      </w:pPr>
      <w:bookmarkStart w:id="3" w:name="_Toc74056550"/>
      <w:bookmarkEnd w:id="0"/>
      <w:bookmarkEnd w:id="1"/>
      <w:r w:rsidRPr="00983887">
        <w:t>2. Назначение и цели создания Системы</w:t>
      </w:r>
      <w:bookmarkEnd w:id="3"/>
    </w:p>
    <w:p w14:paraId="23305CD6" w14:textId="0365670F" w:rsidR="00D25F8A" w:rsidRPr="00983887" w:rsidRDefault="008D71E9" w:rsidP="0099259F">
      <w:pPr>
        <w:ind w:firstLine="0"/>
      </w:pPr>
      <w:bookmarkStart w:id="4" w:name="_Toc74056551"/>
      <w:r>
        <w:t xml:space="preserve">2.1. </w:t>
      </w:r>
      <w:r w:rsidR="00D25F8A" w:rsidRPr="00983887">
        <w:t>Назначение Системы</w:t>
      </w:r>
      <w:bookmarkEnd w:id="4"/>
    </w:p>
    <w:p w14:paraId="11664F91" w14:textId="27D07071" w:rsidR="00D25F8A" w:rsidRPr="006A5B8F" w:rsidRDefault="00D25F8A" w:rsidP="0099259F">
      <w:pPr>
        <w:ind w:firstLine="0"/>
      </w:pPr>
      <w:bookmarkStart w:id="5" w:name="_Toc74056552"/>
      <w:r w:rsidRPr="00983887">
        <w:t>2.1.1</w:t>
      </w:r>
      <w:r w:rsidR="00FD4C25">
        <w:t>.</w:t>
      </w:r>
      <w:r w:rsidRPr="00983887">
        <w:t xml:space="preserve"> Основным назначением Системы является </w:t>
      </w:r>
      <w:bookmarkStart w:id="6" w:name="_Hlk48146534"/>
      <w:r w:rsidRPr="00983887">
        <w:t xml:space="preserve">автоматизация и диспетчеризация отдельных элементов систем электроснабжения и других инженерных систем </w:t>
      </w:r>
      <w:bookmarkEnd w:id="6"/>
      <w:r w:rsidRPr="00983887">
        <w:t>(отопления, вентиляции и кондиционирования воздуха, водоснабжения и водоотведения) Объектов Заказчика, названные далее по тексту — «элементы, подлежащие диспетчеризации» и «системы, подлежащие диспетчеризации», соответственно (при необходимости указать на элементы в составе систем, подлежащих диспетчеризации, подчеркнув их принадлежность к инженерным системам Объектов Заказчика – «</w:t>
      </w:r>
      <w:bookmarkStart w:id="7" w:name="_Hlk63112411"/>
      <w:r w:rsidRPr="00983887">
        <w:t>элементы систем, подлежащих диспетчеризации</w:t>
      </w:r>
      <w:bookmarkEnd w:id="7"/>
      <w:r w:rsidRPr="00983887">
        <w:t>».</w:t>
      </w:r>
    </w:p>
    <w:p w14:paraId="1D072EA4" w14:textId="20CC81DF" w:rsidR="00D25F8A" w:rsidRPr="00983887" w:rsidRDefault="00D25F8A" w:rsidP="0099259F">
      <w:pPr>
        <w:ind w:firstLine="0"/>
      </w:pPr>
      <w:bookmarkStart w:id="8" w:name="_Hlk50031533"/>
      <w:r w:rsidRPr="00983887">
        <w:t>2.1.2</w:t>
      </w:r>
      <w:r w:rsidR="00FD4C25">
        <w:t>.</w:t>
      </w:r>
      <w:r w:rsidRPr="00983887">
        <w:t xml:space="preserve"> С учетом специфики работы Объектов Заказчика, Система предназначена для </w:t>
      </w:r>
      <w:bookmarkEnd w:id="8"/>
      <w:r w:rsidRPr="00983887">
        <w:t>решения задач мониторинга и (или) управления отдельным оборудованием инженерных систем офисов или данными инженерными системами в комплексе.</w:t>
      </w:r>
    </w:p>
    <w:p w14:paraId="37950F90" w14:textId="51B72204" w:rsidR="00D25F8A" w:rsidRPr="00983887" w:rsidRDefault="008D71E9" w:rsidP="0099259F">
      <w:pPr>
        <w:ind w:firstLine="0"/>
      </w:pPr>
      <w:r>
        <w:t xml:space="preserve">2.2. </w:t>
      </w:r>
      <w:r w:rsidR="00D25F8A" w:rsidRPr="00983887">
        <w:t>Задачи мониторинга</w:t>
      </w:r>
      <w:bookmarkEnd w:id="5"/>
    </w:p>
    <w:p w14:paraId="6C82D3D0" w14:textId="77777777" w:rsidR="00D25F8A" w:rsidRPr="00983887" w:rsidRDefault="00D25F8A" w:rsidP="0099259F">
      <w:pPr>
        <w:ind w:firstLine="0"/>
        <w:rPr>
          <w:rFonts w:eastAsia="Calibri"/>
        </w:rPr>
      </w:pPr>
      <w:r w:rsidRPr="00983887">
        <w:rPr>
          <w:rFonts w:eastAsia="Calibri"/>
        </w:rPr>
        <w:t>2.2.1 Система предназначена для решения задач мониторинга отдельных элементов следующих систем, подлежащих диспетчеризации:</w:t>
      </w:r>
    </w:p>
    <w:p w14:paraId="7204BDDB" w14:textId="77777777" w:rsidR="00D25F8A" w:rsidRPr="00983887" w:rsidRDefault="00D25F8A" w:rsidP="0099259F">
      <w:pPr>
        <w:ind w:firstLine="0"/>
      </w:pPr>
      <w:r w:rsidRPr="00983887">
        <w:t>систем электроснабжения объектов (состояния основных и резервных вводов питания, распределительных шкафов управления, ДГУ, средств учета электроэнергии);</w:t>
      </w:r>
    </w:p>
    <w:p w14:paraId="3AF47EF5" w14:textId="77777777" w:rsidR="00D25F8A" w:rsidRPr="00983887" w:rsidRDefault="00D25F8A" w:rsidP="0099259F">
      <w:pPr>
        <w:ind w:firstLine="0"/>
      </w:pPr>
      <w:r w:rsidRPr="00983887">
        <w:t>систем внутреннего и внешнего освещения и электрических вывесок и рекламы;</w:t>
      </w:r>
    </w:p>
    <w:p w14:paraId="50B75558" w14:textId="77777777" w:rsidR="00D25F8A" w:rsidRPr="00983887" w:rsidRDefault="00D25F8A" w:rsidP="0099259F">
      <w:pPr>
        <w:ind w:firstLine="0"/>
      </w:pPr>
      <w:r w:rsidRPr="00983887">
        <w:t>систем приточной и вытяжной вентиляции, тепловых завес;</w:t>
      </w:r>
    </w:p>
    <w:p w14:paraId="2451F0BB" w14:textId="77777777" w:rsidR="00D25F8A" w:rsidRPr="00983887" w:rsidRDefault="00D25F8A" w:rsidP="0099259F">
      <w:pPr>
        <w:ind w:firstLine="0"/>
      </w:pPr>
      <w:r w:rsidRPr="00983887">
        <w:t>систем централизованного и автономного кондиционирования;</w:t>
      </w:r>
    </w:p>
    <w:p w14:paraId="768CEEA7" w14:textId="77777777" w:rsidR="00D25F8A" w:rsidRPr="00983887" w:rsidRDefault="00D25F8A" w:rsidP="0099259F">
      <w:pPr>
        <w:ind w:firstLine="0"/>
      </w:pPr>
      <w:r w:rsidRPr="00983887">
        <w:t xml:space="preserve">систем учета теплоснабжения, горячего и холодного водоснабжения; </w:t>
      </w:r>
    </w:p>
    <w:p w14:paraId="17AC69C4" w14:textId="77777777" w:rsidR="00D25F8A" w:rsidRPr="00983887" w:rsidRDefault="00D25F8A" w:rsidP="0099259F">
      <w:pPr>
        <w:ind w:firstLine="0"/>
      </w:pPr>
      <w:r w:rsidRPr="00983887">
        <w:t>систем водоотведения (канализационных насосных станций и приямков);</w:t>
      </w:r>
    </w:p>
    <w:p w14:paraId="4C6249A9" w14:textId="77777777" w:rsidR="00D25F8A" w:rsidRPr="00983887" w:rsidRDefault="00D25F8A" w:rsidP="0099259F">
      <w:pPr>
        <w:ind w:firstLine="0"/>
      </w:pPr>
      <w:r w:rsidRPr="00983887">
        <w:t xml:space="preserve">систем оборудования водяных кулеров и </w:t>
      </w:r>
      <w:proofErr w:type="spellStart"/>
      <w:r w:rsidRPr="00983887">
        <w:t>пурифайеров</w:t>
      </w:r>
      <w:proofErr w:type="spellEnd"/>
      <w:r w:rsidRPr="00983887">
        <w:t>;</w:t>
      </w:r>
    </w:p>
    <w:p w14:paraId="71B0C0D8" w14:textId="77777777" w:rsidR="00D25F8A" w:rsidRPr="00983887" w:rsidRDefault="00D25F8A" w:rsidP="0099259F">
      <w:pPr>
        <w:ind w:firstLine="0"/>
      </w:pPr>
      <w:r w:rsidRPr="00983887">
        <w:t>систем лифтового хозяйства.</w:t>
      </w:r>
    </w:p>
    <w:p w14:paraId="24E30041" w14:textId="1A361F8F" w:rsidR="00D25F8A" w:rsidRPr="00983887" w:rsidRDefault="008D71E9" w:rsidP="0099259F">
      <w:pPr>
        <w:ind w:firstLine="0"/>
      </w:pPr>
      <w:bookmarkStart w:id="9" w:name="_heading=h.3whwml4" w:colFirst="0" w:colLast="0"/>
      <w:bookmarkStart w:id="10" w:name="_Toc74056553"/>
      <w:bookmarkEnd w:id="9"/>
      <w:r>
        <w:lastRenderedPageBreak/>
        <w:t xml:space="preserve">2.3. </w:t>
      </w:r>
      <w:r w:rsidR="00D25F8A" w:rsidRPr="00983887">
        <w:t>Задачи управления</w:t>
      </w:r>
      <w:bookmarkEnd w:id="10"/>
    </w:p>
    <w:p w14:paraId="338D72BD" w14:textId="7527C3A5" w:rsidR="00D25F8A" w:rsidRPr="00983887" w:rsidRDefault="00D25F8A" w:rsidP="0099259F">
      <w:pPr>
        <w:ind w:firstLine="0"/>
        <w:rPr>
          <w:rFonts w:eastAsia="Calibri"/>
        </w:rPr>
      </w:pPr>
      <w:r w:rsidRPr="00983887">
        <w:rPr>
          <w:rFonts w:eastAsia="Calibri"/>
        </w:rPr>
        <w:t xml:space="preserve">Система предназначена для решения задач управления отдельными элементами следующих систем, подлежащих диспетчеризации (определяется конкретно для каждого Объекта </w:t>
      </w:r>
      <w:r w:rsidR="008D71E9">
        <w:rPr>
          <w:rFonts w:eastAsia="Calibri"/>
        </w:rPr>
        <w:t>Заказчика</w:t>
      </w:r>
      <w:r w:rsidRPr="00983887">
        <w:rPr>
          <w:rFonts w:eastAsia="Calibri"/>
        </w:rPr>
        <w:t>:</w:t>
      </w:r>
    </w:p>
    <w:p w14:paraId="54778E2E" w14:textId="77777777" w:rsidR="00D25F8A" w:rsidRPr="00983887" w:rsidRDefault="00D25F8A" w:rsidP="0099259F">
      <w:pPr>
        <w:ind w:firstLine="0"/>
      </w:pPr>
      <w:r w:rsidRPr="00983887">
        <w:t>систем внутреннего и внешнего освещения и электрических вывесок и рекламы;</w:t>
      </w:r>
    </w:p>
    <w:p w14:paraId="09966C88" w14:textId="77777777" w:rsidR="00D25F8A" w:rsidRPr="00983887" w:rsidRDefault="00D25F8A" w:rsidP="0099259F">
      <w:pPr>
        <w:ind w:firstLine="0"/>
      </w:pPr>
      <w:r w:rsidRPr="00983887">
        <w:t>систем приточной и вытяжной вентиляции, тепловых завес;</w:t>
      </w:r>
    </w:p>
    <w:p w14:paraId="6ACE4D82" w14:textId="77777777" w:rsidR="00D25F8A" w:rsidRPr="00983887" w:rsidRDefault="00D25F8A" w:rsidP="0099259F">
      <w:pPr>
        <w:ind w:firstLine="0"/>
      </w:pPr>
      <w:r w:rsidRPr="00983887">
        <w:t>систем централизованного и автономного кондиционирования;</w:t>
      </w:r>
    </w:p>
    <w:p w14:paraId="07806599" w14:textId="77777777" w:rsidR="00D25F8A" w:rsidRPr="00983887" w:rsidRDefault="00D25F8A" w:rsidP="0099259F">
      <w:pPr>
        <w:ind w:firstLine="0"/>
      </w:pPr>
      <w:r w:rsidRPr="00983887">
        <w:t xml:space="preserve">систем теплоснабжения; </w:t>
      </w:r>
    </w:p>
    <w:p w14:paraId="63C64B50" w14:textId="77777777" w:rsidR="00D25F8A" w:rsidRPr="00983887" w:rsidRDefault="00D25F8A" w:rsidP="0099259F">
      <w:pPr>
        <w:ind w:firstLine="0"/>
      </w:pPr>
      <w:r w:rsidRPr="00983887">
        <w:t>систем водоотведения (канализационных насосных станций и приямков);</w:t>
      </w:r>
    </w:p>
    <w:p w14:paraId="494426C3" w14:textId="77777777" w:rsidR="00D25F8A" w:rsidRPr="00983887" w:rsidRDefault="00D25F8A" w:rsidP="0099259F">
      <w:pPr>
        <w:ind w:firstLine="0"/>
      </w:pPr>
      <w:r w:rsidRPr="00983887">
        <w:t xml:space="preserve">систем электропитания водяных кулеров и </w:t>
      </w:r>
      <w:proofErr w:type="spellStart"/>
      <w:r w:rsidRPr="00983887">
        <w:t>пурифайеров</w:t>
      </w:r>
      <w:proofErr w:type="spellEnd"/>
      <w:r w:rsidRPr="00983887">
        <w:t>;</w:t>
      </w:r>
    </w:p>
    <w:p w14:paraId="568FD37E" w14:textId="7AA3A2E7" w:rsidR="00D25F8A" w:rsidRPr="00EE3B88" w:rsidRDefault="008D71E9" w:rsidP="0099259F">
      <w:pPr>
        <w:ind w:firstLine="0"/>
      </w:pPr>
      <w:bookmarkStart w:id="11" w:name="_Toc74056554"/>
      <w:r>
        <w:t xml:space="preserve">2.4. </w:t>
      </w:r>
      <w:r w:rsidR="00D25F8A" w:rsidRPr="00EE3B88">
        <w:t>Цели создания Системы</w:t>
      </w:r>
      <w:bookmarkEnd w:id="11"/>
    </w:p>
    <w:p w14:paraId="66B15BA4" w14:textId="070443DC" w:rsidR="00D25F8A" w:rsidRPr="00983887" w:rsidRDefault="00D25F8A" w:rsidP="0099259F">
      <w:pPr>
        <w:ind w:firstLine="0"/>
        <w:rPr>
          <w:rFonts w:eastAsia="Calibri"/>
        </w:rPr>
      </w:pPr>
      <w:r w:rsidRPr="00983887">
        <w:rPr>
          <w:rFonts w:eastAsia="Calibri"/>
        </w:rPr>
        <w:t>Целью создания Системы, является снижение эксплуатационных затрат</w:t>
      </w:r>
      <w:r w:rsidR="00C34CFD">
        <w:rPr>
          <w:rFonts w:eastAsia="Calibri"/>
        </w:rPr>
        <w:t xml:space="preserve"> </w:t>
      </w:r>
      <w:r w:rsidRPr="00983887">
        <w:rPr>
          <w:rFonts w:eastAsia="Calibri"/>
        </w:rPr>
        <w:t>за счет оптимизации режимов работы существующих элементов и систем, подлежащих диспетчеризации, (составных частей существующих инженерных систем Объектов, использования накопленной аналитики при планировании режимов работы данных элементов и систем, в том числе на новых Объектах.</w:t>
      </w:r>
    </w:p>
    <w:p w14:paraId="15C1B3E5" w14:textId="77777777" w:rsidR="008D71E9" w:rsidRDefault="008D71E9" w:rsidP="0099259F">
      <w:pPr>
        <w:ind w:firstLine="0"/>
        <w:rPr>
          <w:rFonts w:eastAsia="Calibri"/>
        </w:rPr>
      </w:pPr>
    </w:p>
    <w:p w14:paraId="3D159EBC" w14:textId="58DEEA26" w:rsidR="00D25F8A" w:rsidRPr="00983887" w:rsidRDefault="00D25F8A" w:rsidP="0099259F">
      <w:pPr>
        <w:ind w:firstLine="0"/>
      </w:pPr>
      <w:r w:rsidRPr="00983887">
        <w:rPr>
          <w:rFonts w:eastAsia="Calibri"/>
        </w:rPr>
        <w:t xml:space="preserve">3. </w:t>
      </w:r>
      <w:r w:rsidRPr="00983887">
        <w:t xml:space="preserve">Состав и содержание </w:t>
      </w:r>
      <w:r w:rsidR="008D71E9">
        <w:t>Р</w:t>
      </w:r>
      <w:r w:rsidRPr="00983887">
        <w:t xml:space="preserve">абот </w:t>
      </w:r>
    </w:p>
    <w:p w14:paraId="5D5CADCF" w14:textId="2F6FECEB" w:rsidR="00D25F8A" w:rsidRPr="00983887" w:rsidRDefault="00D25F8A" w:rsidP="0093292C">
      <w:pPr>
        <w:ind w:firstLine="0"/>
      </w:pPr>
      <w:r w:rsidRPr="00983887">
        <w:t>3.1</w:t>
      </w:r>
      <w:r w:rsidR="00FD4C25">
        <w:t>.</w:t>
      </w:r>
      <w:r w:rsidRPr="00983887">
        <w:t xml:space="preserve"> Этапы проведения работ устанавливаются в разработанном </w:t>
      </w:r>
      <w:r w:rsidR="00C90DDB">
        <w:t>Исполнителем</w:t>
      </w:r>
      <w:r w:rsidR="00C90DDB" w:rsidRPr="00983887">
        <w:t xml:space="preserve"> </w:t>
      </w:r>
      <w:r w:rsidRPr="00983887">
        <w:t xml:space="preserve">и согласованным Заказчиком плане проведения работ.  </w:t>
      </w:r>
      <w:r w:rsidR="00C90DDB">
        <w:t>Исполнитель</w:t>
      </w:r>
      <w:r w:rsidR="00C90DDB" w:rsidRPr="00983887">
        <w:t xml:space="preserve"> </w:t>
      </w:r>
      <w:r w:rsidRPr="00983887">
        <w:t xml:space="preserve">в течение </w:t>
      </w:r>
      <w:r w:rsidR="001013C0">
        <w:t>3</w:t>
      </w:r>
      <w:r w:rsidRPr="00983887">
        <w:t xml:space="preserve"> (</w:t>
      </w:r>
      <w:r w:rsidR="001013C0">
        <w:t>трех)</w:t>
      </w:r>
      <w:r w:rsidRPr="00983887">
        <w:t xml:space="preserve"> рабочих дней с даты подписания Сторонами Договора должен разработать план проведения работ, с учетом их проведения в действующих офисах Заказчика, а также указаний Заказчика об очередности проведения работ с разбивкой осуществления пусконаладочных и иных работ по этапам (далее – график работ).</w:t>
      </w:r>
    </w:p>
    <w:p w14:paraId="4784BE8F" w14:textId="298A55E6" w:rsidR="00D25F8A" w:rsidRDefault="00D25F8A" w:rsidP="0099259F">
      <w:pPr>
        <w:ind w:firstLine="0"/>
      </w:pPr>
      <w:r w:rsidRPr="00983887">
        <w:t>3.</w:t>
      </w:r>
      <w:r w:rsidR="006D04E3">
        <w:t>2</w:t>
      </w:r>
      <w:r w:rsidR="00FD4C25">
        <w:t>.</w:t>
      </w:r>
      <w:r w:rsidRPr="00983887">
        <w:t xml:space="preserve"> Состав и содержание </w:t>
      </w:r>
      <w:r w:rsidR="001E1984">
        <w:t>Р</w:t>
      </w:r>
      <w:r w:rsidRPr="00983887">
        <w:t xml:space="preserve">абот приведены в таблице ниже (см. </w:t>
      </w:r>
      <w:r w:rsidRPr="00983887">
        <w:fldChar w:fldCharType="begin"/>
      </w:r>
      <w:r w:rsidRPr="00983887">
        <w:instrText xml:space="preserve"> REF _Ref74052070 \h  \* MERGEFORMAT </w:instrText>
      </w:r>
      <w:r w:rsidRPr="00983887">
        <w:fldChar w:fldCharType="separate"/>
      </w:r>
      <w:r w:rsidRPr="00983887">
        <w:t xml:space="preserve">Таблица </w:t>
      </w:r>
      <w:r w:rsidRPr="00983887">
        <w:fldChar w:fldCharType="end"/>
      </w:r>
      <w:r w:rsidR="006D04E3">
        <w:t>3.3)</w:t>
      </w:r>
    </w:p>
    <w:p w14:paraId="0DA59DB0" w14:textId="77777777" w:rsidR="006D04E3" w:rsidRPr="00983887" w:rsidRDefault="006D04E3" w:rsidP="0099259F">
      <w:pPr>
        <w:ind w:firstLine="0"/>
      </w:pPr>
    </w:p>
    <w:p w14:paraId="4A8F4984" w14:textId="77777777" w:rsidR="00D25F8A" w:rsidRPr="00983887" w:rsidRDefault="00D25F8A" w:rsidP="0099259F">
      <w:pPr>
        <w:ind w:firstLine="0"/>
      </w:pPr>
      <w:r w:rsidRPr="00983887">
        <w:t>Таблица 3.3: Состав и содержание работ</w:t>
      </w:r>
    </w:p>
    <w:tbl>
      <w:tblPr>
        <w:tblW w:w="9747" w:type="dxa"/>
        <w:tblCellMar>
          <w:left w:w="0" w:type="dxa"/>
          <w:right w:w="0" w:type="dxa"/>
        </w:tblCellMar>
        <w:tblLook w:val="04A0" w:firstRow="1" w:lastRow="0" w:firstColumn="1" w:lastColumn="0" w:noHBand="0" w:noVBand="1"/>
      </w:tblPr>
      <w:tblGrid>
        <w:gridCol w:w="2117"/>
        <w:gridCol w:w="7630"/>
      </w:tblGrid>
      <w:tr w:rsidR="00520F55" w:rsidRPr="00983887" w14:paraId="7E4D63BA" w14:textId="77777777" w:rsidTr="00680B7E">
        <w:trPr>
          <w:trHeight w:val="1203"/>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B650FA" w14:textId="3B47D60F" w:rsidR="00520F55" w:rsidRPr="00983887" w:rsidRDefault="00E606E0" w:rsidP="00321027">
            <w:r>
              <w:t>1</w:t>
            </w:r>
            <w:r w:rsidR="00321027">
              <w:t>)</w:t>
            </w:r>
            <w:r>
              <w:t xml:space="preserve"> </w:t>
            </w:r>
            <w:r w:rsidR="00520F55">
              <w:t>П</w:t>
            </w:r>
            <w:r w:rsidR="00520F55" w:rsidRPr="0088492C">
              <w:t>уско-наладочные работы</w:t>
            </w:r>
            <w:r w:rsidR="00520F55">
              <w:t xml:space="preserve"> (установка программных средств, </w:t>
            </w:r>
            <w:r w:rsidR="00520F55" w:rsidRPr="0088492C">
              <w:t xml:space="preserve">подготовительные, наладочные и (или) иные работы (услуги), неразрывно связанные </w:t>
            </w:r>
            <w:r w:rsidR="006A5B8F">
              <w:t>с</w:t>
            </w:r>
            <w:r w:rsidR="00520F55">
              <w:t xml:space="preserve"> </w:t>
            </w:r>
            <w:r w:rsidR="00520F55" w:rsidRPr="0088492C">
              <w:t>запуском в эксплуатацию Системы диспетчеризации</w:t>
            </w:r>
            <w:r w:rsidR="00520F55">
              <w:t xml:space="preserve">, аппаратные средства (Оборудование) которой </w:t>
            </w:r>
            <w:r w:rsidR="00520F55" w:rsidRPr="0088492C">
              <w:t>установлен</w:t>
            </w:r>
            <w:r w:rsidR="00520F55">
              <w:t>ы</w:t>
            </w:r>
            <w:r w:rsidR="00520F55" w:rsidRPr="0088492C">
              <w:t xml:space="preserve"> на объектах</w:t>
            </w:r>
            <w:r w:rsidR="00520F55">
              <w:t xml:space="preserve"> Заказчика</w:t>
            </w:r>
            <w:r w:rsidR="00520F55" w:rsidRPr="0088492C">
              <w:t xml:space="preserve"> (тестовый запуск, н</w:t>
            </w:r>
            <w:r w:rsidR="00043659">
              <w:t>астройка рабочих режимов и пр.)</w:t>
            </w:r>
          </w:p>
        </w:tc>
      </w:tr>
      <w:tr w:rsidR="00D25F8A" w:rsidRPr="00983887" w14:paraId="5057F5FD" w14:textId="77777777" w:rsidTr="00E84E55">
        <w:trPr>
          <w:trHeight w:val="2082"/>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4376C" w14:textId="17F85C4B" w:rsidR="00D25F8A" w:rsidRPr="00983887" w:rsidRDefault="00321027" w:rsidP="00321027">
            <w:pPr>
              <w:ind w:firstLine="0"/>
              <w:jc w:val="left"/>
            </w:pPr>
            <w:r>
              <w:t>Этап</w:t>
            </w:r>
            <w:r w:rsidR="00D25F8A" w:rsidRPr="00983887">
              <w:t xml:space="preserve"> 1. Разработка Технического проекта</w:t>
            </w:r>
          </w:p>
        </w:tc>
        <w:tc>
          <w:tcPr>
            <w:tcW w:w="7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CF2EB6" w14:textId="2F05B52A" w:rsidR="00D25F8A" w:rsidRPr="00983887" w:rsidRDefault="00D25F8A" w:rsidP="00D25F8A">
            <w:r w:rsidRPr="00983887">
              <w:t>Разработка документации технического проекта:</w:t>
            </w:r>
          </w:p>
          <w:p w14:paraId="193FB4FE" w14:textId="77777777" w:rsidR="00D25F8A" w:rsidRPr="00983887" w:rsidRDefault="00D25F8A" w:rsidP="00D25F8A">
            <w:r w:rsidRPr="00983887">
              <w:t>∙         общее описание системы</w:t>
            </w:r>
          </w:p>
          <w:p w14:paraId="3C0F2294" w14:textId="77777777" w:rsidR="00D25F8A" w:rsidRPr="00983887" w:rsidRDefault="00D25F8A" w:rsidP="00D25F8A">
            <w:r w:rsidRPr="00983887">
              <w:t>∙       программа и методика испытаний (компонентов, комплексов средств автоматизации, подсистем, систем)</w:t>
            </w:r>
          </w:p>
          <w:p w14:paraId="2BAE6B59" w14:textId="77777777" w:rsidR="00D25F8A" w:rsidRPr="00983887" w:rsidRDefault="00D25F8A" w:rsidP="00D25F8A">
            <w:r w:rsidRPr="00983887">
              <w:t>∙         массив входных данных</w:t>
            </w:r>
          </w:p>
          <w:p w14:paraId="5D58F82B" w14:textId="77777777" w:rsidR="00D25F8A" w:rsidRPr="00983887" w:rsidRDefault="00D25F8A" w:rsidP="00D25F8A">
            <w:r w:rsidRPr="00983887">
              <w:t>∙         состав выходных данных (сообщений)</w:t>
            </w:r>
          </w:p>
          <w:p w14:paraId="3935645C" w14:textId="77777777" w:rsidR="00D25F8A" w:rsidRPr="00983887" w:rsidRDefault="00D25F8A" w:rsidP="00D25F8A">
            <w:r w:rsidRPr="00983887">
              <w:t>∙         схема структурная комплекса технических средств</w:t>
            </w:r>
          </w:p>
        </w:tc>
      </w:tr>
      <w:tr w:rsidR="00D25F8A" w:rsidRPr="00983887" w14:paraId="6C9128AC" w14:textId="77777777" w:rsidTr="009D09F5">
        <w:trPr>
          <w:trHeight w:val="48"/>
        </w:trPr>
        <w:tc>
          <w:tcPr>
            <w:tcW w:w="21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984B936" w14:textId="01B19E6E" w:rsidR="00D25F8A" w:rsidRPr="00983887" w:rsidRDefault="00321027" w:rsidP="009D09F5">
            <w:pPr>
              <w:ind w:firstLine="0"/>
              <w:jc w:val="left"/>
            </w:pPr>
            <w:r>
              <w:t xml:space="preserve">Этап </w:t>
            </w:r>
            <w:r w:rsidR="00D25F8A" w:rsidRPr="00983887">
              <w:t>2. Подготовка личного кабинета облачной платформы</w:t>
            </w:r>
          </w:p>
        </w:tc>
        <w:tc>
          <w:tcPr>
            <w:tcW w:w="7630" w:type="dxa"/>
            <w:tcBorders>
              <w:top w:val="nil"/>
              <w:left w:val="nil"/>
              <w:bottom w:val="single" w:sz="4" w:space="0" w:color="auto"/>
              <w:right w:val="single" w:sz="8" w:space="0" w:color="auto"/>
            </w:tcBorders>
            <w:tcMar>
              <w:top w:w="0" w:type="dxa"/>
              <w:left w:w="108" w:type="dxa"/>
              <w:bottom w:w="0" w:type="dxa"/>
              <w:right w:w="108" w:type="dxa"/>
            </w:tcMar>
          </w:tcPr>
          <w:p w14:paraId="53C21F56" w14:textId="77777777" w:rsidR="00D25F8A" w:rsidRPr="00983887" w:rsidRDefault="00D25F8A" w:rsidP="00D25F8A">
            <w:r w:rsidRPr="00983887">
              <w:t>Согласование объектовой документации в части:</w:t>
            </w:r>
          </w:p>
          <w:p w14:paraId="59391476" w14:textId="77777777" w:rsidR="00D25F8A" w:rsidRPr="00983887" w:rsidRDefault="00D25F8A" w:rsidP="00D25F8A">
            <w:r w:rsidRPr="00983887">
              <w:t>∙        описания взаимодействия системы с уровнем платформы;</w:t>
            </w:r>
          </w:p>
          <w:p w14:paraId="7DD2D41F" w14:textId="77777777" w:rsidR="00D25F8A" w:rsidRPr="00983887" w:rsidRDefault="00D25F8A" w:rsidP="00D25F8A">
            <w:r w:rsidRPr="00983887">
              <w:t>∙        применяемых решений по мониторингу и управлению инженерными системами;</w:t>
            </w:r>
          </w:p>
          <w:p w14:paraId="1C20A0A0" w14:textId="77777777" w:rsidR="00D25F8A" w:rsidRPr="00983887" w:rsidRDefault="00D25F8A" w:rsidP="00D25F8A">
            <w:r w:rsidRPr="00983887">
              <w:t xml:space="preserve">∙         схем </w:t>
            </w:r>
            <w:proofErr w:type="spellStart"/>
            <w:r w:rsidRPr="00983887">
              <w:t>расключения</w:t>
            </w:r>
            <w:proofErr w:type="spellEnd"/>
            <w:r w:rsidRPr="00983887">
              <w:t xml:space="preserve"> оборудования системы;</w:t>
            </w:r>
          </w:p>
          <w:p w14:paraId="2ABEDB3D" w14:textId="77777777" w:rsidR="00D25F8A" w:rsidRPr="00983887" w:rsidRDefault="00D25F8A" w:rsidP="00D25F8A">
            <w:r w:rsidRPr="00983887">
              <w:t>∙         организационных процедур работы персонала системы;</w:t>
            </w:r>
          </w:p>
          <w:p w14:paraId="76ED8714" w14:textId="77777777" w:rsidR="00D25F8A" w:rsidRPr="00983887" w:rsidRDefault="00D25F8A" w:rsidP="00D25F8A">
            <w:r w:rsidRPr="00983887">
              <w:t>∙         типизации применяемых технических решений.</w:t>
            </w:r>
          </w:p>
          <w:p w14:paraId="4EA35F70" w14:textId="6CADFA09" w:rsidR="00D25F8A" w:rsidRPr="00983887" w:rsidRDefault="00D25F8A" w:rsidP="00D25F8A"/>
        </w:tc>
      </w:tr>
      <w:tr w:rsidR="00D25F8A" w:rsidRPr="00983887" w14:paraId="20D990CD" w14:textId="77777777" w:rsidTr="009D09F5">
        <w:trPr>
          <w:trHeight w:val="2546"/>
        </w:trPr>
        <w:tc>
          <w:tcPr>
            <w:tcW w:w="21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23849" w14:textId="0DF23B6D" w:rsidR="00D25F8A" w:rsidRPr="00983887" w:rsidRDefault="00321027" w:rsidP="009D09F5">
            <w:pPr>
              <w:ind w:firstLine="0"/>
              <w:jc w:val="left"/>
            </w:pPr>
            <w:r>
              <w:lastRenderedPageBreak/>
              <w:t>Этап</w:t>
            </w:r>
            <w:r w:rsidRPr="00983887">
              <w:t xml:space="preserve"> </w:t>
            </w:r>
            <w:r w:rsidR="00D25F8A" w:rsidRPr="00983887">
              <w:t xml:space="preserve">3. </w:t>
            </w:r>
          </w:p>
          <w:p w14:paraId="76C60E46" w14:textId="7A310648" w:rsidR="00D25F8A" w:rsidRPr="00983887" w:rsidRDefault="00D25F8A" w:rsidP="00EE67BF">
            <w:pPr>
              <w:ind w:firstLine="0"/>
              <w:jc w:val="left"/>
            </w:pPr>
            <w:r w:rsidRPr="00983887">
              <w:t>Входной контроль оборудования и программн</w:t>
            </w:r>
            <w:r w:rsidR="00EE67BF">
              <w:t>ое</w:t>
            </w:r>
            <w:r w:rsidRPr="00983887">
              <w:t xml:space="preserve"> </w:t>
            </w:r>
            <w:proofErr w:type="spellStart"/>
            <w:proofErr w:type="gramStart"/>
            <w:r w:rsidR="00EE67BF">
              <w:t>конфигури-рование</w:t>
            </w:r>
            <w:proofErr w:type="spellEnd"/>
            <w:proofErr w:type="gramEnd"/>
            <w:r w:rsidRPr="00983887">
              <w:t xml:space="preserve"> оборудования (контроллеры, датчики, счетчики и т.п.).</w:t>
            </w:r>
          </w:p>
        </w:tc>
        <w:tc>
          <w:tcPr>
            <w:tcW w:w="763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71E97C1" w14:textId="16B7F265" w:rsidR="00D25F8A" w:rsidRPr="00983887" w:rsidRDefault="00D25F8A" w:rsidP="00D25F8A">
            <w:r w:rsidRPr="00983887">
              <w:t xml:space="preserve">Входной контроль работоспособности </w:t>
            </w:r>
            <w:r w:rsidR="00B62782">
              <w:t>О</w:t>
            </w:r>
            <w:r w:rsidRPr="00983887">
              <w:t xml:space="preserve">борудования и </w:t>
            </w:r>
            <w:r w:rsidR="004F7433">
              <w:t xml:space="preserve">его </w:t>
            </w:r>
            <w:r w:rsidR="00EE67BF">
              <w:t>конфигурирование</w:t>
            </w:r>
            <w:r w:rsidRPr="00983887">
              <w:t xml:space="preserve">: </w:t>
            </w:r>
          </w:p>
          <w:p w14:paraId="75CDCB06" w14:textId="6E839167" w:rsidR="00D25F8A" w:rsidRDefault="004F7433" w:rsidP="00D25F8A">
            <w:r>
              <w:t xml:space="preserve">- </w:t>
            </w:r>
            <w:r w:rsidR="00D25F8A" w:rsidRPr="00983887">
              <w:t xml:space="preserve">подготовка конфигурации контроллера и периферийного оборудования для конкретного </w:t>
            </w:r>
            <w:r w:rsidR="00FD4C25">
              <w:t>О</w:t>
            </w:r>
            <w:r w:rsidR="00D25F8A" w:rsidRPr="00983887">
              <w:t>бъекта;</w:t>
            </w:r>
          </w:p>
          <w:p w14:paraId="27BF87B3" w14:textId="4B104081" w:rsidR="00753276" w:rsidRDefault="004F7433" w:rsidP="00D25F8A">
            <w:r>
              <w:t xml:space="preserve">- </w:t>
            </w:r>
            <w:r w:rsidR="00177016">
              <w:t>выполнение конфигурации</w:t>
            </w:r>
            <w:r w:rsidR="00753276">
              <w:t xml:space="preserve"> </w:t>
            </w:r>
            <w:r w:rsidR="00753276" w:rsidRPr="00753276">
              <w:t>клиент</w:t>
            </w:r>
            <w:r w:rsidR="00753276">
              <w:t>ской части</w:t>
            </w:r>
            <w:r w:rsidR="00753276" w:rsidRPr="00753276">
              <w:t xml:space="preserve"> </w:t>
            </w:r>
            <w:r w:rsidR="00D53D62">
              <w:t xml:space="preserve">Системы </w:t>
            </w:r>
            <w:r w:rsidR="00753276" w:rsidRPr="00753276">
              <w:t>для подключения контроллера к серверной части</w:t>
            </w:r>
            <w:r w:rsidR="00753276">
              <w:t>;</w:t>
            </w:r>
          </w:p>
          <w:p w14:paraId="689EC327" w14:textId="4174B3F4" w:rsidR="00753276" w:rsidRDefault="004F7433" w:rsidP="00D25F8A">
            <w:r>
              <w:t xml:space="preserve">- </w:t>
            </w:r>
            <w:r w:rsidR="00753276" w:rsidRPr="00753276">
              <w:t>выполн</w:t>
            </w:r>
            <w:r>
              <w:t xml:space="preserve">ение </w:t>
            </w:r>
            <w:r w:rsidR="00753276" w:rsidRPr="00753276">
              <w:t>конфигураци</w:t>
            </w:r>
            <w:r>
              <w:t>и</w:t>
            </w:r>
            <w:r w:rsidR="00753276" w:rsidRPr="00753276">
              <w:t xml:space="preserve"> входных портов контроллера в зависимости от подключенного к нему оборудования (корректируются единицы измерений, кол-во знаков после запятой, формат передаваемых оборудованием данных</w:t>
            </w:r>
            <w:r>
              <w:t xml:space="preserve"> и иные аналогичные действия</w:t>
            </w:r>
            <w:r w:rsidR="00753276" w:rsidRPr="00753276">
              <w:t>)</w:t>
            </w:r>
            <w:r w:rsidR="00942777">
              <w:t>.</w:t>
            </w:r>
          </w:p>
          <w:p w14:paraId="5BB0988F" w14:textId="62A2914A" w:rsidR="00E606E0" w:rsidRPr="00983887" w:rsidRDefault="00942777" w:rsidP="00FD4C25">
            <w:r>
              <w:t xml:space="preserve">В процессе </w:t>
            </w:r>
            <w:r w:rsidR="007E351D">
              <w:t xml:space="preserve">конфигурирования </w:t>
            </w:r>
            <w:r>
              <w:t>Исполнителем контроллеров, датчиков, счетчиков и т.п. п</w:t>
            </w:r>
            <w:r w:rsidR="00B62782">
              <w:t xml:space="preserve">рограммное обеспечение (программы для ЭВМ) на Оборудование </w:t>
            </w:r>
            <w:r>
              <w:t xml:space="preserve">Заказчика </w:t>
            </w:r>
            <w:r w:rsidR="00B62782">
              <w:t>не устанавливается.</w:t>
            </w:r>
          </w:p>
        </w:tc>
      </w:tr>
      <w:tr w:rsidR="00D25F8A" w:rsidRPr="00983887" w14:paraId="2D54AC8D" w14:textId="77777777" w:rsidTr="00E84E55">
        <w:trPr>
          <w:trHeight w:val="2625"/>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4BCB2" w14:textId="31167016" w:rsidR="00D25F8A" w:rsidRPr="00983887" w:rsidRDefault="00321027" w:rsidP="009D09F5">
            <w:pPr>
              <w:ind w:firstLine="0"/>
              <w:jc w:val="left"/>
            </w:pPr>
            <w:r>
              <w:t>Этап</w:t>
            </w:r>
            <w:r w:rsidRPr="00983887">
              <w:t xml:space="preserve"> </w:t>
            </w:r>
            <w:r w:rsidR="00D25F8A" w:rsidRPr="00983887">
              <w:t xml:space="preserve">4. </w:t>
            </w:r>
          </w:p>
          <w:p w14:paraId="4617E9A8" w14:textId="77777777" w:rsidR="00D25F8A" w:rsidRPr="00983887" w:rsidRDefault="00D25F8A" w:rsidP="009D09F5">
            <w:pPr>
              <w:ind w:firstLine="0"/>
              <w:jc w:val="left"/>
            </w:pPr>
            <w:r w:rsidRPr="00983887">
              <w:t xml:space="preserve">Заведение объекта в личном кабинете Заказчика. </w:t>
            </w:r>
          </w:p>
        </w:tc>
        <w:tc>
          <w:tcPr>
            <w:tcW w:w="7630" w:type="dxa"/>
            <w:tcBorders>
              <w:top w:val="nil"/>
              <w:left w:val="nil"/>
              <w:bottom w:val="single" w:sz="8" w:space="0" w:color="auto"/>
              <w:right w:val="single" w:sz="8" w:space="0" w:color="auto"/>
            </w:tcBorders>
            <w:tcMar>
              <w:top w:w="0" w:type="dxa"/>
              <w:left w:w="108" w:type="dxa"/>
              <w:bottom w:w="0" w:type="dxa"/>
              <w:right w:w="108" w:type="dxa"/>
            </w:tcMar>
            <w:hideMark/>
          </w:tcPr>
          <w:p w14:paraId="1E6BA893" w14:textId="2D3B2891" w:rsidR="00D25F8A" w:rsidRPr="00983887" w:rsidRDefault="00D25F8A" w:rsidP="00D25F8A">
            <w:r w:rsidRPr="00983887">
              <w:t xml:space="preserve">Создание объекта в Личном кабинете на основании </w:t>
            </w:r>
            <w:r w:rsidR="003E7CB1">
              <w:t>согласованного Заказчиком технического проекта</w:t>
            </w:r>
            <w:r w:rsidRPr="00983887">
              <w:t>:</w:t>
            </w:r>
          </w:p>
          <w:p w14:paraId="232EE160" w14:textId="77777777" w:rsidR="00D25F8A" w:rsidRPr="00983887" w:rsidRDefault="00D25F8A" w:rsidP="00D25F8A">
            <w:r w:rsidRPr="00983887">
              <w:t>∙         создание объекта в ЛК;</w:t>
            </w:r>
          </w:p>
          <w:p w14:paraId="5888EEC6" w14:textId="77777777" w:rsidR="00D25F8A" w:rsidRPr="00983887" w:rsidRDefault="00D25F8A" w:rsidP="00D25F8A">
            <w:r w:rsidRPr="00983887">
              <w:t>∙         заполнение паспорта объекта;</w:t>
            </w:r>
          </w:p>
          <w:p w14:paraId="183D0609" w14:textId="77777777" w:rsidR="00D25F8A" w:rsidRPr="00983887" w:rsidRDefault="00D25F8A" w:rsidP="00D25F8A">
            <w:r w:rsidRPr="00983887">
              <w:t>∙        применение категории зданий (СНИП, ГОСТ) для формирования набора уставок;</w:t>
            </w:r>
          </w:p>
          <w:p w14:paraId="781D5484" w14:textId="641B3A61" w:rsidR="00D25F8A" w:rsidRPr="00983887" w:rsidRDefault="00D25F8A" w:rsidP="00D25F8A">
            <w:r w:rsidRPr="00983887">
              <w:t>∙         заведение расписаний и тарифов;</w:t>
            </w:r>
          </w:p>
          <w:p w14:paraId="18405693" w14:textId="1535373B" w:rsidR="00D25F8A" w:rsidRPr="00983887" w:rsidRDefault="00D25F8A" w:rsidP="00D25F8A">
            <w:r w:rsidRPr="00983887">
              <w:t>∙         назначение контрольных процедур</w:t>
            </w:r>
            <w:r w:rsidR="007C6520">
              <w:t>.</w:t>
            </w:r>
          </w:p>
          <w:p w14:paraId="4469E3CB" w14:textId="69F79A7A" w:rsidR="00D25F8A" w:rsidRPr="00983887" w:rsidRDefault="00D25F8A" w:rsidP="00FD4C25">
            <w:r w:rsidRPr="00983887">
              <w:t xml:space="preserve">∙         Создание </w:t>
            </w:r>
            <w:proofErr w:type="spellStart"/>
            <w:r w:rsidRPr="00983887">
              <w:t>дашборда</w:t>
            </w:r>
            <w:proofErr w:type="spellEnd"/>
            <w:r w:rsidRPr="00983887">
              <w:t xml:space="preserve"> </w:t>
            </w:r>
            <w:r w:rsidR="00FD4C25">
              <w:t>О</w:t>
            </w:r>
            <w:r w:rsidRPr="00983887">
              <w:t>бъекта.</w:t>
            </w:r>
          </w:p>
        </w:tc>
      </w:tr>
      <w:tr w:rsidR="00D25F8A" w:rsidRPr="00983887" w14:paraId="6423B6FB" w14:textId="77777777" w:rsidTr="009D09F5">
        <w:trPr>
          <w:trHeight w:val="1590"/>
        </w:trPr>
        <w:tc>
          <w:tcPr>
            <w:tcW w:w="21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46C73D7" w14:textId="463A0570" w:rsidR="00D25F8A" w:rsidRPr="00983887" w:rsidRDefault="00C24124" w:rsidP="00C24124">
            <w:pPr>
              <w:ind w:firstLine="0"/>
              <w:jc w:val="left"/>
            </w:pPr>
            <w:r>
              <w:t>Этап</w:t>
            </w:r>
            <w:r w:rsidR="00D25F8A" w:rsidRPr="00983887">
              <w:t xml:space="preserve"> 5. </w:t>
            </w:r>
            <w:r w:rsidR="00321027">
              <w:t xml:space="preserve"> Пуско-наладка Оборудования </w:t>
            </w:r>
            <w:r w:rsidR="0044588C">
              <w:t>и сопутствующие им</w:t>
            </w:r>
            <w:r w:rsidR="00D25F8A" w:rsidRPr="00983887">
              <w:t xml:space="preserve"> работы на объекте</w:t>
            </w:r>
          </w:p>
        </w:tc>
        <w:tc>
          <w:tcPr>
            <w:tcW w:w="7630" w:type="dxa"/>
            <w:tcBorders>
              <w:top w:val="nil"/>
              <w:left w:val="nil"/>
              <w:bottom w:val="single" w:sz="4" w:space="0" w:color="auto"/>
              <w:right w:val="single" w:sz="8" w:space="0" w:color="auto"/>
            </w:tcBorders>
            <w:tcMar>
              <w:top w:w="0" w:type="dxa"/>
              <w:left w:w="108" w:type="dxa"/>
              <w:bottom w:w="0" w:type="dxa"/>
              <w:right w:w="108" w:type="dxa"/>
            </w:tcMar>
            <w:hideMark/>
          </w:tcPr>
          <w:p w14:paraId="56CC3AFB" w14:textId="16E51440" w:rsidR="00520F55" w:rsidRDefault="003E7CB1" w:rsidP="00D25F8A">
            <w:r>
              <w:t>В</w:t>
            </w:r>
            <w:r w:rsidR="00D25F8A" w:rsidRPr="00983887">
              <w:t>ыполнени</w:t>
            </w:r>
            <w:r>
              <w:t xml:space="preserve">е </w:t>
            </w:r>
            <w:r w:rsidR="00321027">
              <w:t xml:space="preserve">работ по пуско-наладке </w:t>
            </w:r>
            <w:r w:rsidR="00365369">
              <w:t>О</w:t>
            </w:r>
            <w:r w:rsidR="00321027">
              <w:t xml:space="preserve">борудования </w:t>
            </w:r>
            <w:r w:rsidR="00E606E0">
              <w:t xml:space="preserve">и </w:t>
            </w:r>
            <w:r w:rsidR="00365369">
              <w:t xml:space="preserve">иных </w:t>
            </w:r>
            <w:r w:rsidR="00E606E0" w:rsidRPr="00983887">
              <w:t>работ</w:t>
            </w:r>
            <w:r w:rsidR="00E606E0">
              <w:t xml:space="preserve"> для надлежащего функционирования</w:t>
            </w:r>
            <w:r w:rsidR="00E606E0" w:rsidRPr="00983887">
              <w:t xml:space="preserve"> </w:t>
            </w:r>
            <w:r w:rsidR="00E606E0">
              <w:t>на</w:t>
            </w:r>
            <w:r w:rsidR="00E606E0" w:rsidRPr="00983887">
              <w:t xml:space="preserve"> объекте</w:t>
            </w:r>
            <w:r w:rsidR="00E606E0">
              <w:t xml:space="preserve"> Системы диспетчеризации </w:t>
            </w:r>
            <w:r w:rsidR="00D25F8A" w:rsidRPr="00983887">
              <w:t xml:space="preserve">в соответствии с согласованным </w:t>
            </w:r>
            <w:r>
              <w:t>Заказчиком техническим проектом</w:t>
            </w:r>
            <w:r w:rsidR="00520F55">
              <w:t xml:space="preserve">, </w:t>
            </w:r>
            <w:r w:rsidR="00E606E0">
              <w:t>в том числе</w:t>
            </w:r>
            <w:r w:rsidR="00520F55">
              <w:t>:</w:t>
            </w:r>
          </w:p>
          <w:p w14:paraId="6954069B" w14:textId="5CC92C46" w:rsidR="00162E07" w:rsidRDefault="00E606E0" w:rsidP="00162E07">
            <w:r>
              <w:t>1)</w:t>
            </w:r>
            <w:r w:rsidR="00833605">
              <w:t xml:space="preserve"> </w:t>
            </w:r>
            <w:r w:rsidR="00162E07">
              <w:t>Настройка правил управления инженерным оборудованием;</w:t>
            </w:r>
          </w:p>
          <w:p w14:paraId="46F9AD90" w14:textId="2AA63171" w:rsidR="00162E07" w:rsidRDefault="00162E07" w:rsidP="00162E07">
            <w:r>
              <w:t>2) Подготовка конфигурации контроллера:</w:t>
            </w:r>
          </w:p>
          <w:p w14:paraId="738444FA" w14:textId="7212AEC0" w:rsidR="00162E07" w:rsidRDefault="00162E07" w:rsidP="002F34AC">
            <w:pPr>
              <w:ind w:left="1170" w:right="0" w:hanging="141"/>
            </w:pPr>
            <w:r>
              <w:t xml:space="preserve">• Создание набора датчиков, в соответствии с установленными на </w:t>
            </w:r>
            <w:r w:rsidR="00FD4C25">
              <w:t>О</w:t>
            </w:r>
            <w:r>
              <w:t>бъекте;</w:t>
            </w:r>
          </w:p>
          <w:p w14:paraId="34571897" w14:textId="39FB61E8" w:rsidR="00162E07" w:rsidRDefault="00162E07" w:rsidP="002F34AC">
            <w:pPr>
              <w:ind w:left="1170" w:right="0" w:hanging="141"/>
            </w:pPr>
            <w:r>
              <w:t>• Создание набора подключаемых инженерных систем (вентиляция, кондиционирование, ИТП, ДГУ и т.д.) в соответствии с конфигурацией объекта;</w:t>
            </w:r>
          </w:p>
          <w:p w14:paraId="0C5736BE" w14:textId="1D90884B" w:rsidR="00162E07" w:rsidRDefault="00162E07" w:rsidP="002F34AC">
            <w:pPr>
              <w:ind w:left="1170" w:right="0" w:hanging="141"/>
            </w:pPr>
            <w:r>
              <w:t>• Настройка и конфигурирование GSM/APN канала связи;</w:t>
            </w:r>
          </w:p>
          <w:p w14:paraId="08DBE15B" w14:textId="1DE3F557" w:rsidR="00162E07" w:rsidRDefault="00162E07" w:rsidP="002F34AC">
            <w:pPr>
              <w:ind w:left="1170" w:right="0" w:hanging="141"/>
            </w:pPr>
            <w:r>
              <w:t>• Установка и настройка драйверов взаимодействия с инженерными системами</w:t>
            </w:r>
            <w:r w:rsidR="003E79B1">
              <w:t>.</w:t>
            </w:r>
          </w:p>
          <w:p w14:paraId="22010F24" w14:textId="77EA9F76" w:rsidR="00D25F8A" w:rsidRPr="00C34CFD" w:rsidRDefault="003E79B1" w:rsidP="00D25F8A">
            <w:r>
              <w:t>3</w:t>
            </w:r>
            <w:r w:rsidR="00E606E0">
              <w:t xml:space="preserve">) </w:t>
            </w:r>
            <w:r w:rsidR="00D25F8A" w:rsidRPr="00983887">
              <w:t xml:space="preserve">Контроль работоспособности </w:t>
            </w:r>
            <w:r w:rsidR="00D53D62">
              <w:t>С</w:t>
            </w:r>
            <w:r w:rsidR="00D25F8A" w:rsidRPr="00983887">
              <w:t>истемы (проверка сбора данных телеметрии и управления оборудованием инженерной инфраструктуры) при проведении ПНР:</w:t>
            </w:r>
          </w:p>
          <w:p w14:paraId="1DAE9659" w14:textId="77777777" w:rsidR="00D25F8A" w:rsidRPr="00983887" w:rsidRDefault="00D25F8A" w:rsidP="00CB328B">
            <w:pPr>
              <w:tabs>
                <w:tab w:val="left" w:pos="1452"/>
              </w:tabs>
            </w:pPr>
            <w:r w:rsidRPr="00983887">
              <w:t>∙         визуальный контроль поступления данных со всех подключенных устройств. В случае выявления отклонений - произведение проверки соответствия подключенных устройств техническому заданию для данной комплектации и оформление акта дефектовки по недоступным устройствам;</w:t>
            </w:r>
          </w:p>
          <w:p w14:paraId="4DCA85A2" w14:textId="77777777" w:rsidR="00D25F8A" w:rsidRPr="00983887" w:rsidRDefault="00D25F8A" w:rsidP="00CB328B">
            <w:pPr>
              <w:tabs>
                <w:tab w:val="left" w:pos="1452"/>
              </w:tabs>
            </w:pPr>
            <w:r w:rsidRPr="00983887">
              <w:t>∙         проверка управления оборудованием инженерной инфраструктуры (вентиляция, кондиционирование, внутреннее и внешнее освещение, рекламный блок, рольставни, тепловые завесы и прочее);</w:t>
            </w:r>
          </w:p>
          <w:p w14:paraId="6D75859E" w14:textId="77777777" w:rsidR="00D25F8A" w:rsidRPr="00983887" w:rsidRDefault="00D25F8A" w:rsidP="00D25F8A">
            <w:r w:rsidRPr="00983887">
              <w:t>∙         проверка корректности передаваемых данных технического учета (</w:t>
            </w:r>
            <w:proofErr w:type="spellStart"/>
            <w:r w:rsidRPr="00983887">
              <w:t>энерго</w:t>
            </w:r>
            <w:proofErr w:type="spellEnd"/>
            <w:r w:rsidRPr="00983887">
              <w:t>/тепло/водопотребление);</w:t>
            </w:r>
          </w:p>
          <w:p w14:paraId="50940292" w14:textId="77777777" w:rsidR="00D25F8A" w:rsidRPr="00983887" w:rsidRDefault="00D25F8A" w:rsidP="00D25F8A">
            <w:r w:rsidRPr="00983887">
              <w:lastRenderedPageBreak/>
              <w:t>∙         проверка корректности работы датчиков протечки, открытия/закрытия дверей;</w:t>
            </w:r>
          </w:p>
          <w:p w14:paraId="593384C3" w14:textId="77777777" w:rsidR="00D25F8A" w:rsidRPr="00983887" w:rsidRDefault="00D25F8A" w:rsidP="00D25F8A">
            <w:r w:rsidRPr="00983887">
              <w:t>∙         проверка работоспособности контакторов на объекте.;</w:t>
            </w:r>
          </w:p>
          <w:p w14:paraId="287911FF" w14:textId="77777777" w:rsidR="00D25F8A" w:rsidRPr="00983887" w:rsidRDefault="00D25F8A" w:rsidP="00D25F8A">
            <w:r w:rsidRPr="00983887">
              <w:t xml:space="preserve">Устранение замечаний монтажа оборудования при наличии (проводится силами монтажной организации). </w:t>
            </w:r>
          </w:p>
          <w:p w14:paraId="47B41F5B" w14:textId="18CDBBDB" w:rsidR="00D25F8A" w:rsidRPr="00983887" w:rsidRDefault="00D25F8A" w:rsidP="00B15E02">
            <w:r w:rsidRPr="00983887">
              <w:t xml:space="preserve">Повторная проверка </w:t>
            </w:r>
            <w:r w:rsidR="00D53D62">
              <w:t xml:space="preserve">работоспособности Личного кабинета, </w:t>
            </w:r>
            <w:r w:rsidRPr="00983887">
              <w:t xml:space="preserve">(после устранения </w:t>
            </w:r>
            <w:r w:rsidR="002F34AC">
              <w:t xml:space="preserve">выявленных </w:t>
            </w:r>
            <w:r w:rsidRPr="00983887">
              <w:t>замечаний</w:t>
            </w:r>
            <w:r w:rsidR="00D53D62">
              <w:t xml:space="preserve"> монтажа оборудования, в случае их наличия</w:t>
            </w:r>
            <w:r w:rsidRPr="00983887">
              <w:t>)</w:t>
            </w:r>
          </w:p>
        </w:tc>
      </w:tr>
      <w:tr w:rsidR="00321027" w:rsidRPr="00983887" w14:paraId="5037C084" w14:textId="77777777" w:rsidTr="00026813">
        <w:trPr>
          <w:trHeight w:val="2782"/>
        </w:trPr>
        <w:tc>
          <w:tcPr>
            <w:tcW w:w="974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E462F7" w14:textId="6977442B" w:rsidR="00321027" w:rsidRPr="00983887" w:rsidRDefault="00321027" w:rsidP="004F7433">
            <w:pPr>
              <w:ind w:left="709" w:firstLine="0"/>
            </w:pPr>
            <w:r>
              <w:lastRenderedPageBreak/>
              <w:t>2) Т</w:t>
            </w:r>
            <w:r w:rsidRPr="0088492C">
              <w:t>естовая (опытная) эксплуатация Системы диспетчеризации (далее – «тестовая эксплуатация») с использованием Облачного сервиса</w:t>
            </w:r>
            <w:r>
              <w:t>:</w:t>
            </w:r>
          </w:p>
          <w:p w14:paraId="2EB56690" w14:textId="77777777" w:rsidR="00321027" w:rsidRPr="00983887" w:rsidRDefault="00321027" w:rsidP="00D25F8A">
            <w:r w:rsidRPr="00983887">
              <w:t>∙         Анализ поведения системы – ежедневный контроль корректности поведения системы через ЛК, выполнения команд и показаний датчиков (в течение 5 дней).</w:t>
            </w:r>
          </w:p>
          <w:p w14:paraId="002C6B12" w14:textId="2AA76CEC" w:rsidR="00321027" w:rsidRPr="00983887" w:rsidRDefault="00321027" w:rsidP="00D25F8A">
            <w:r w:rsidRPr="00983887">
              <w:t xml:space="preserve">∙         Финальная проверка работы системы и подготовка заключения о переводе в Промышленную эксплуатацию или подготовка замечаний и возврат на </w:t>
            </w:r>
            <w:r w:rsidR="000E6482">
              <w:t>Э</w:t>
            </w:r>
            <w:r w:rsidRPr="00983887">
              <w:t>тап 3.</w:t>
            </w:r>
          </w:p>
          <w:p w14:paraId="43145354" w14:textId="32977EBA" w:rsidR="00321027" w:rsidRDefault="00321027" w:rsidP="00D25F8A">
            <w:r>
              <w:t>2.</w:t>
            </w:r>
            <w:r w:rsidRPr="00983887">
              <w:t>         Настройка системы мониторинга для объекта.</w:t>
            </w:r>
          </w:p>
          <w:p w14:paraId="77131162" w14:textId="36F3F2E2" w:rsidR="00321027" w:rsidRPr="00983887" w:rsidRDefault="00321027" w:rsidP="00D25F8A">
            <w:r>
              <w:t>Перевод в промышленную эксплуатацию:</w:t>
            </w:r>
          </w:p>
          <w:p w14:paraId="7DCD836C" w14:textId="04D6D1F2" w:rsidR="00321027" w:rsidRPr="00983887" w:rsidRDefault="00321027">
            <w:r w:rsidRPr="00983887">
              <w:t xml:space="preserve">∙         </w:t>
            </w:r>
            <w:r>
              <w:t>Н</w:t>
            </w:r>
            <w:r w:rsidRPr="00983887">
              <w:t>астройки оповещений.</w:t>
            </w:r>
          </w:p>
        </w:tc>
      </w:tr>
      <w:tr w:rsidR="00321027" w:rsidRPr="00CC3ADA" w14:paraId="440EDBC5" w14:textId="77777777" w:rsidTr="00026813">
        <w:trPr>
          <w:trHeight w:val="1563"/>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C1ED7" w14:textId="614AABD1" w:rsidR="00A304F2" w:rsidRPr="00017EF1" w:rsidRDefault="00321027" w:rsidP="00321027">
            <w:r w:rsidRPr="00017EF1">
              <w:t>3) Предоставление сервиса облачной платформы (ИТ-услуг) и техническ</w:t>
            </w:r>
            <w:r w:rsidR="00EE67BF" w:rsidRPr="00017EF1">
              <w:t>ой</w:t>
            </w:r>
            <w:r w:rsidRPr="00017EF1">
              <w:t xml:space="preserve"> поддержк</w:t>
            </w:r>
            <w:r w:rsidR="00BB6B71" w:rsidRPr="00017EF1">
              <w:t>и</w:t>
            </w:r>
            <w:r w:rsidRPr="00017EF1">
              <w:t xml:space="preserve"> Доступ</w:t>
            </w:r>
            <w:r w:rsidR="003905EF" w:rsidRPr="00017EF1">
              <w:t>а</w:t>
            </w:r>
            <w:r w:rsidRPr="00017EF1">
              <w:t xml:space="preserve"> Заказчика</w:t>
            </w:r>
            <w:r w:rsidR="00FE1898" w:rsidRPr="00017EF1">
              <w:t xml:space="preserve"> </w:t>
            </w:r>
            <w:r w:rsidRPr="00017EF1">
              <w:t>к Облачному сервису</w:t>
            </w:r>
            <w:r w:rsidR="00FE1898" w:rsidRPr="00017EF1">
              <w:t>, осуществл</w:t>
            </w:r>
            <w:r w:rsidR="00E84E55" w:rsidRPr="00017EF1">
              <w:t>яются</w:t>
            </w:r>
            <w:r w:rsidR="00FE1898" w:rsidRPr="00017EF1">
              <w:t xml:space="preserve"> до 31.12.202</w:t>
            </w:r>
            <w:r w:rsidR="00DE43AB">
              <w:t>7</w:t>
            </w:r>
            <w:r w:rsidR="00FE1898" w:rsidRPr="00017EF1">
              <w:t xml:space="preserve"> (включительно)</w:t>
            </w:r>
            <w:r w:rsidR="00A304F2" w:rsidRPr="00017EF1">
              <w:t>.</w:t>
            </w:r>
          </w:p>
          <w:p w14:paraId="44218469" w14:textId="3774AF91" w:rsidR="00A304F2" w:rsidRPr="00017EF1" w:rsidRDefault="00A304F2" w:rsidP="00A304F2">
            <w:pPr>
              <w:ind w:right="0" w:firstLine="0"/>
            </w:pPr>
            <w:r w:rsidRPr="00017EF1">
              <w:t>Система облачной платформы (диспетчеризации) должна обеспечивать постоянный автоматический сбор телеметрической информации от датчиков и систем, расположенных на Объектах Заказчика.</w:t>
            </w:r>
          </w:p>
          <w:p w14:paraId="54E18689" w14:textId="77777777" w:rsidR="00A304F2" w:rsidRPr="00017EF1" w:rsidRDefault="00A304F2" w:rsidP="00A304F2">
            <w:pPr>
              <w:ind w:right="0" w:firstLine="0"/>
            </w:pPr>
            <w:r w:rsidRPr="00017EF1">
              <w:t xml:space="preserve">Собранная таким образом телеметрия должна сохраняться и обрабатываться для последующего использования в </w:t>
            </w:r>
            <w:proofErr w:type="spellStart"/>
            <w:r w:rsidRPr="00017EF1">
              <w:t>инфопанелях</w:t>
            </w:r>
            <w:proofErr w:type="spellEnd"/>
            <w:r w:rsidRPr="00017EF1">
              <w:t xml:space="preserve"> и пользовательских формах, в графическом интерфейсе системы диспетчеризации.</w:t>
            </w:r>
          </w:p>
          <w:p w14:paraId="6AF3202A" w14:textId="77777777" w:rsidR="00A304F2" w:rsidRPr="00017EF1" w:rsidRDefault="00A304F2" w:rsidP="00A304F2">
            <w:pPr>
              <w:ind w:right="0" w:firstLine="0"/>
            </w:pPr>
            <w:r w:rsidRPr="00017EF1">
              <w:t>Телеметрическая информация должна представлять текущие значения выбранных показателей, использоваться для расчета и формирования комплексных показателей, объективно характеризующих состояние наблюдаемых объектов и связанных с ними сервисами и для формирования сообщений для персонала.</w:t>
            </w:r>
          </w:p>
          <w:p w14:paraId="0C25E8C4" w14:textId="77777777" w:rsidR="00A304F2" w:rsidRPr="00017EF1" w:rsidRDefault="00A304F2" w:rsidP="00A304F2">
            <w:pPr>
              <w:ind w:right="0" w:firstLine="0"/>
            </w:pPr>
            <w:r w:rsidRPr="00017EF1">
              <w:t xml:space="preserve">Проектное решение должно обеспечивать процедуры управления установленным на Объектах Заказчика оборудованием. </w:t>
            </w:r>
          </w:p>
          <w:p w14:paraId="255F6446" w14:textId="77777777" w:rsidR="00A304F2" w:rsidRPr="00017EF1" w:rsidRDefault="00A304F2" w:rsidP="00A304F2">
            <w:pPr>
              <w:ind w:right="0" w:firstLine="0"/>
            </w:pPr>
            <w:r w:rsidRPr="00017EF1">
              <w:t>В системе должны быть реализованы несколько типов управления. Сценарное автономное управление (т. е. автоматическое исполнение заранее заданных последовательных действий исполнительных механизмов на Объекте в зависимости от состояния измеряемых контрольных параметров). Исполнение заданных действий по установленному оператором расписанию. Исполнение удаленных команд по инициативе управляющего оператора через интерфейс системы.</w:t>
            </w:r>
          </w:p>
          <w:p w14:paraId="44AC277F" w14:textId="77777777" w:rsidR="00A304F2" w:rsidRPr="00017EF1" w:rsidRDefault="00A304F2" w:rsidP="00A304F2">
            <w:pPr>
              <w:ind w:right="0" w:firstLine="0"/>
            </w:pPr>
            <w:r w:rsidRPr="00017EF1">
              <w:t>Пользователи системы используют WEB-интерфейс для исполнения пользовательских функций решения. С целью оповещения персонала о наступлении различных событий, должен быть доступен сервис доставки оповещений.</w:t>
            </w:r>
          </w:p>
          <w:p w14:paraId="00A0241F" w14:textId="38A56D4B" w:rsidR="00A304F2" w:rsidRPr="00017EF1" w:rsidRDefault="00A304F2" w:rsidP="00A304F2">
            <w:pPr>
              <w:ind w:right="0" w:firstLine="0"/>
            </w:pPr>
            <w:r w:rsidRPr="00017EF1">
              <w:t xml:space="preserve">Для управления, сбора, обработки </w:t>
            </w:r>
            <w:r w:rsidR="00DC192E" w:rsidRPr="00017EF1">
              <w:t>и вывода информации используется</w:t>
            </w:r>
            <w:r w:rsidRPr="00017EF1">
              <w:t xml:space="preserve"> облачный сервис для отображения и управления параметрами оборудования Объектов, подлежащего диспетчеризации.  </w:t>
            </w:r>
          </w:p>
          <w:p w14:paraId="1A965703" w14:textId="77777777" w:rsidR="00A304F2" w:rsidRPr="00017EF1" w:rsidRDefault="00A304F2" w:rsidP="00A304F2">
            <w:pPr>
              <w:ind w:right="0" w:firstLine="0"/>
            </w:pPr>
          </w:p>
          <w:p w14:paraId="1494C5D7" w14:textId="77777777" w:rsidR="00A304F2" w:rsidRPr="00017EF1" w:rsidRDefault="00A304F2" w:rsidP="00A304F2">
            <w:pPr>
              <w:ind w:right="0" w:firstLine="0"/>
            </w:pPr>
            <w:r w:rsidRPr="00017EF1">
              <w:t>Доступ к просмотру данных по контролю показателей функционирования оборудования, как с персонального компьютера, так и планшета или телефона (с использованием Интернет-доступа).</w:t>
            </w:r>
          </w:p>
          <w:p w14:paraId="2A768D7B" w14:textId="77777777" w:rsidR="00A304F2" w:rsidRPr="00017EF1" w:rsidRDefault="00A304F2" w:rsidP="00A304F2">
            <w:pPr>
              <w:ind w:right="0" w:firstLine="0"/>
            </w:pPr>
            <w:r w:rsidRPr="00017EF1">
              <w:t>Пользовательский интерфейс должен отображать:</w:t>
            </w:r>
          </w:p>
          <w:p w14:paraId="211E64A4" w14:textId="77777777" w:rsidR="00A304F2" w:rsidRPr="00017EF1" w:rsidRDefault="00A304F2" w:rsidP="00A304F2">
            <w:pPr>
              <w:numPr>
                <w:ilvl w:val="0"/>
                <w:numId w:val="25"/>
              </w:numPr>
              <w:ind w:right="0"/>
              <w:contextualSpacing/>
            </w:pPr>
            <w:r w:rsidRPr="00017EF1">
              <w:t>Показания электросчетчиков, параметров электрической сети;</w:t>
            </w:r>
          </w:p>
          <w:p w14:paraId="2607A535" w14:textId="77777777" w:rsidR="00A304F2" w:rsidRPr="00017EF1" w:rsidRDefault="00A304F2" w:rsidP="00A304F2">
            <w:pPr>
              <w:numPr>
                <w:ilvl w:val="0"/>
                <w:numId w:val="25"/>
              </w:numPr>
              <w:ind w:right="0"/>
              <w:contextualSpacing/>
            </w:pPr>
            <w:r w:rsidRPr="00017EF1">
              <w:lastRenderedPageBreak/>
              <w:t>Аналитика потребления электроэнергии, температуры: графики, возможность сравнивать потребление электроэнергии в разных периодах;</w:t>
            </w:r>
          </w:p>
          <w:p w14:paraId="0E59B83D" w14:textId="77777777" w:rsidR="00A304F2" w:rsidRPr="00017EF1" w:rsidRDefault="00A304F2" w:rsidP="00A304F2">
            <w:pPr>
              <w:numPr>
                <w:ilvl w:val="0"/>
                <w:numId w:val="25"/>
              </w:numPr>
              <w:ind w:right="0"/>
              <w:contextualSpacing/>
            </w:pPr>
            <w:bookmarkStart w:id="12" w:name="_Hlk170477387"/>
            <w:r w:rsidRPr="00017EF1">
              <w:t xml:space="preserve">Возможность выгрузки данных по потреблению электроэнергии и температуры в формате </w:t>
            </w:r>
            <w:proofErr w:type="spellStart"/>
            <w:r w:rsidRPr="00017EF1">
              <w:t>excel</w:t>
            </w:r>
            <w:proofErr w:type="spellEnd"/>
            <w:r w:rsidRPr="00017EF1">
              <w:t xml:space="preserve">, </w:t>
            </w:r>
            <w:proofErr w:type="spellStart"/>
            <w:r w:rsidRPr="00017EF1">
              <w:t>csv</w:t>
            </w:r>
            <w:proofErr w:type="spellEnd"/>
            <w:r w:rsidRPr="00017EF1">
              <w:t xml:space="preserve">, </w:t>
            </w:r>
            <w:proofErr w:type="spellStart"/>
            <w:r w:rsidRPr="00017EF1">
              <w:t>xml</w:t>
            </w:r>
            <w:proofErr w:type="spellEnd"/>
            <w:r w:rsidRPr="00017EF1">
              <w:t xml:space="preserve"> 80020;</w:t>
            </w:r>
          </w:p>
          <w:bookmarkEnd w:id="12"/>
          <w:p w14:paraId="22FDAD0E" w14:textId="07491A5E" w:rsidR="00A304F2" w:rsidRPr="00017EF1" w:rsidRDefault="00A304F2" w:rsidP="00A304F2">
            <w:pPr>
              <w:numPr>
                <w:ilvl w:val="0"/>
                <w:numId w:val="25"/>
              </w:numPr>
              <w:ind w:right="0"/>
              <w:contextualSpacing/>
            </w:pPr>
            <w:r w:rsidRPr="00017EF1">
              <w:t>Уведомления о нестандартном режиме</w:t>
            </w:r>
            <w:r w:rsidR="00461FD6" w:rsidRPr="00017EF1">
              <w:t xml:space="preserve"> контролируемого </w:t>
            </w:r>
            <w:r w:rsidRPr="00017EF1">
              <w:t>оборудования</w:t>
            </w:r>
            <w:r w:rsidR="00461FD6" w:rsidRPr="00017EF1">
              <w:t xml:space="preserve"> (в соответствии с проектом)</w:t>
            </w:r>
            <w:r w:rsidRPr="00017EF1">
              <w:t>;</w:t>
            </w:r>
          </w:p>
          <w:p w14:paraId="78E4A658" w14:textId="24479ABB" w:rsidR="00A304F2" w:rsidRPr="00017EF1" w:rsidRDefault="00A304F2" w:rsidP="00A304F2">
            <w:pPr>
              <w:numPr>
                <w:ilvl w:val="0"/>
                <w:numId w:val="25"/>
              </w:numPr>
              <w:ind w:right="0"/>
              <w:contextualSpacing/>
            </w:pPr>
            <w:bookmarkStart w:id="13" w:name="_Hlk170477531"/>
            <w:r w:rsidRPr="00017EF1">
              <w:t>Сводный журнал</w:t>
            </w:r>
            <w:r w:rsidR="00461FD6" w:rsidRPr="00017EF1">
              <w:t xml:space="preserve"> всех событий и инцидентов </w:t>
            </w:r>
            <w:bookmarkEnd w:id="13"/>
            <w:r w:rsidR="00461FD6" w:rsidRPr="00017EF1">
              <w:t>(за произвольный период, с возможностью фильтрации незакрытых инцидентов)</w:t>
            </w:r>
            <w:r w:rsidRPr="00017EF1">
              <w:t>;</w:t>
            </w:r>
          </w:p>
          <w:p w14:paraId="76CE85A0" w14:textId="14367E9A" w:rsidR="00A304F2" w:rsidRPr="00017EF1" w:rsidRDefault="00461FD6" w:rsidP="00A304F2">
            <w:pPr>
              <w:numPr>
                <w:ilvl w:val="0"/>
                <w:numId w:val="25"/>
              </w:numPr>
              <w:ind w:right="0"/>
              <w:contextualSpacing/>
            </w:pPr>
            <w:r w:rsidRPr="00017EF1">
              <w:t>Информация о текущей наработке контролируемого оборудования (в соответствии с проектом)</w:t>
            </w:r>
            <w:r w:rsidR="00A304F2" w:rsidRPr="00017EF1">
              <w:t>.</w:t>
            </w:r>
          </w:p>
          <w:p w14:paraId="6BE932E6" w14:textId="77777777" w:rsidR="00A304F2" w:rsidRPr="00017EF1" w:rsidRDefault="00A304F2" w:rsidP="00A304F2">
            <w:pPr>
              <w:ind w:right="0" w:firstLine="0"/>
            </w:pPr>
            <w:r w:rsidRPr="00017EF1">
              <w:t xml:space="preserve">Предусмотреть уровни доступа к системе: </w:t>
            </w:r>
          </w:p>
          <w:p w14:paraId="6C52916C" w14:textId="77777777" w:rsidR="00A304F2" w:rsidRPr="00017EF1" w:rsidRDefault="00A304F2" w:rsidP="00A304F2">
            <w:pPr>
              <w:numPr>
                <w:ilvl w:val="0"/>
                <w:numId w:val="26"/>
              </w:numPr>
              <w:ind w:right="0"/>
              <w:contextualSpacing/>
            </w:pPr>
            <w:r w:rsidRPr="00017EF1">
              <w:t xml:space="preserve">пользовательский – просмотр параметров и режимов (без возможности управления); </w:t>
            </w:r>
          </w:p>
          <w:p w14:paraId="36A1BD6B" w14:textId="77777777" w:rsidR="00A304F2" w:rsidRPr="00017EF1" w:rsidRDefault="00A304F2" w:rsidP="00A304F2">
            <w:pPr>
              <w:numPr>
                <w:ilvl w:val="0"/>
                <w:numId w:val="26"/>
              </w:numPr>
              <w:ind w:right="0"/>
              <w:contextualSpacing/>
            </w:pPr>
            <w:r w:rsidRPr="00017EF1">
              <w:t>административно-диспетчерский – управление процессами, регулировка параметров/режимов.</w:t>
            </w:r>
          </w:p>
          <w:p w14:paraId="298A0589" w14:textId="23276B93" w:rsidR="00321027" w:rsidRPr="00017EF1" w:rsidRDefault="00A304F2" w:rsidP="00A304F2">
            <w:pPr>
              <w:ind w:firstLine="0"/>
            </w:pPr>
            <w:r w:rsidRPr="00017EF1">
              <w:t>Т</w:t>
            </w:r>
            <w:r w:rsidR="00321027" w:rsidRPr="00017EF1">
              <w:t>ехническая поддержка</w:t>
            </w:r>
            <w:r w:rsidR="00714A6E" w:rsidRPr="00017EF1">
              <w:t>, осуществляемая</w:t>
            </w:r>
            <w:r w:rsidR="00321027" w:rsidRPr="00017EF1">
              <w:t xml:space="preserve"> на указанных ниже условиях</w:t>
            </w:r>
            <w:r w:rsidR="000E6482" w:rsidRPr="00017EF1">
              <w:t>:</w:t>
            </w:r>
          </w:p>
          <w:p w14:paraId="3C2B5B81" w14:textId="006C4DBE" w:rsidR="00714A6E" w:rsidRPr="00017EF1" w:rsidRDefault="000E6482" w:rsidP="00714A6E">
            <w:r w:rsidRPr="00017EF1">
              <w:t xml:space="preserve">- </w:t>
            </w:r>
            <w:r w:rsidR="00714A6E" w:rsidRPr="00017EF1">
              <w:t xml:space="preserve">оказывается </w:t>
            </w:r>
            <w:r w:rsidR="002F34AC" w:rsidRPr="00017EF1">
              <w:t>по запросам Заказчика</w:t>
            </w:r>
            <w:r w:rsidR="00714A6E" w:rsidRPr="00017EF1">
              <w:t>;</w:t>
            </w:r>
          </w:p>
          <w:p w14:paraId="67CA8896" w14:textId="5337EF62" w:rsidR="00714A6E" w:rsidRPr="00017EF1" w:rsidRDefault="00714A6E" w:rsidP="00714A6E">
            <w:r w:rsidRPr="00017EF1">
              <w:t>- предоставляется</w:t>
            </w:r>
            <w:r w:rsidR="002F34AC" w:rsidRPr="00017EF1">
              <w:t xml:space="preserve"> в </w:t>
            </w:r>
            <w:proofErr w:type="spellStart"/>
            <w:r w:rsidR="002F34AC" w:rsidRPr="00017EF1">
              <w:t>on-line</w:t>
            </w:r>
            <w:proofErr w:type="spellEnd"/>
            <w:r w:rsidR="002F34AC" w:rsidRPr="00017EF1">
              <w:t xml:space="preserve"> </w:t>
            </w:r>
            <w:r w:rsidR="000E6482" w:rsidRPr="00017EF1">
              <w:t>режиме</w:t>
            </w:r>
            <w:r w:rsidRPr="00017EF1">
              <w:t>;</w:t>
            </w:r>
          </w:p>
          <w:p w14:paraId="76BEF787" w14:textId="77777777" w:rsidR="00714A6E" w:rsidRPr="00017EF1" w:rsidRDefault="00714A6E" w:rsidP="00714A6E">
            <w:r w:rsidRPr="00017EF1">
              <w:t xml:space="preserve">- </w:t>
            </w:r>
            <w:r w:rsidR="002F34AC" w:rsidRPr="00017EF1">
              <w:t>график</w:t>
            </w:r>
            <w:r w:rsidRPr="00017EF1">
              <w:t xml:space="preserve"> предоставления:</w:t>
            </w:r>
            <w:r w:rsidR="002F34AC" w:rsidRPr="00017EF1">
              <w:t xml:space="preserve"> </w:t>
            </w:r>
            <w:r w:rsidR="000E6482" w:rsidRPr="00017EF1">
              <w:t>24/7</w:t>
            </w:r>
            <w:r w:rsidRPr="00017EF1">
              <w:t>;</w:t>
            </w:r>
          </w:p>
          <w:p w14:paraId="34F55D73" w14:textId="0A913B5E" w:rsidR="00321027" w:rsidRPr="00CC3ADA" w:rsidRDefault="00714A6E" w:rsidP="00714A6E">
            <w:r w:rsidRPr="00017EF1">
              <w:t xml:space="preserve">- предоставляется </w:t>
            </w:r>
            <w:r w:rsidR="000E6482" w:rsidRPr="00017EF1">
              <w:t>по телефон</w:t>
            </w:r>
            <w:r w:rsidR="004D6837" w:rsidRPr="00017EF1">
              <w:t>у и адрес</w:t>
            </w:r>
            <w:r w:rsidRPr="00017EF1">
              <w:t>у</w:t>
            </w:r>
            <w:r w:rsidR="004D6837" w:rsidRPr="00017EF1">
              <w:t xml:space="preserve"> электронной почты</w:t>
            </w:r>
            <w:r w:rsidR="000E6482" w:rsidRPr="00017EF1">
              <w:t>, указанным в Личном кабинете</w:t>
            </w:r>
            <w:r w:rsidR="00FE1898" w:rsidRPr="00017EF1">
              <w:t>.</w:t>
            </w:r>
          </w:p>
        </w:tc>
      </w:tr>
    </w:tbl>
    <w:p w14:paraId="0911E9FD" w14:textId="77777777" w:rsidR="00D25F8A" w:rsidRPr="00CC3ADA" w:rsidRDefault="00D25F8A" w:rsidP="00D25F8A"/>
    <w:p w14:paraId="0A536639" w14:textId="36DDADBE" w:rsidR="0044588C" w:rsidRPr="00983887" w:rsidRDefault="0044588C" w:rsidP="0044588C">
      <w:pPr>
        <w:ind w:firstLine="0"/>
      </w:pPr>
      <w:r w:rsidRPr="00CC3ADA">
        <w:t>Перечень документов, передаваемых Заказчику</w:t>
      </w:r>
      <w:r w:rsidR="005B7B2C" w:rsidRPr="00CC3ADA">
        <w:t>,</w:t>
      </w:r>
      <w:r w:rsidRPr="00CC3ADA">
        <w:t xml:space="preserve"> приведен</w:t>
      </w:r>
      <w:r>
        <w:t xml:space="preserve"> в таблице №10</w:t>
      </w:r>
      <w:r w:rsidRPr="00983887">
        <w:t>.</w:t>
      </w:r>
    </w:p>
    <w:p w14:paraId="7DE02262" w14:textId="77777777" w:rsidR="003905EF" w:rsidRDefault="003905EF" w:rsidP="0099259F">
      <w:pPr>
        <w:ind w:firstLine="0"/>
      </w:pPr>
      <w:bookmarkStart w:id="14" w:name="_Toc74056555"/>
    </w:p>
    <w:p w14:paraId="2F491CFB" w14:textId="54C3FD7A" w:rsidR="00D25F8A" w:rsidRPr="003905EF" w:rsidRDefault="00D25F8A" w:rsidP="0099259F">
      <w:pPr>
        <w:ind w:firstLine="0"/>
        <w:rPr>
          <w:b/>
        </w:rPr>
      </w:pPr>
      <w:r w:rsidRPr="003905EF">
        <w:rPr>
          <w:b/>
        </w:rPr>
        <w:t>Характеристика объекта автоматизации</w:t>
      </w:r>
      <w:bookmarkEnd w:id="14"/>
    </w:p>
    <w:p w14:paraId="22E9A7AC" w14:textId="77777777" w:rsidR="00D25F8A" w:rsidRPr="00983887" w:rsidRDefault="00D25F8A" w:rsidP="0099259F">
      <w:pPr>
        <w:ind w:firstLine="0"/>
      </w:pPr>
      <w:bookmarkStart w:id="15" w:name="_Ref74054144"/>
      <w:bookmarkStart w:id="16" w:name="_Toc74056556"/>
      <w:r w:rsidRPr="00983887">
        <w:t>4.1 Определение объекта, подлежащего автоматизации</w:t>
      </w:r>
      <w:bookmarkEnd w:id="15"/>
      <w:bookmarkEnd w:id="16"/>
    </w:p>
    <w:p w14:paraId="78D226D5" w14:textId="784C0D6F" w:rsidR="00D25F8A" w:rsidRPr="00983887" w:rsidRDefault="00D25F8A" w:rsidP="004F639C">
      <w:pPr>
        <w:rPr>
          <w:rFonts w:eastAsia="Calibri"/>
        </w:rPr>
      </w:pPr>
      <w:r w:rsidRPr="00983887">
        <w:rPr>
          <w:rFonts w:eastAsia="Calibri"/>
        </w:rPr>
        <w:t>Объектами, подлежащими автоматизации (далее – Объекты Автоматизации), являются технологически взаимосвязанные совокупности элементов систем, подлежащих диспетчеризации, в границах каждого из Объектов.</w:t>
      </w:r>
    </w:p>
    <w:p w14:paraId="31289FCF" w14:textId="5435BEC7" w:rsidR="00D25F8A" w:rsidRPr="00983887" w:rsidRDefault="00D25F8A" w:rsidP="0099259F">
      <w:pPr>
        <w:ind w:firstLine="0"/>
        <w:rPr>
          <w:rFonts w:eastAsia="Calibri"/>
        </w:rPr>
      </w:pPr>
      <w:bookmarkStart w:id="17" w:name="_heading=h.49x2ik5" w:colFirst="0" w:colLast="0"/>
      <w:bookmarkEnd w:id="17"/>
      <w:r w:rsidRPr="00983887">
        <w:rPr>
          <w:rFonts w:eastAsia="Calibri"/>
        </w:rPr>
        <w:t>Объекты</w:t>
      </w:r>
      <w:r w:rsidR="00C34CFD">
        <w:rPr>
          <w:rFonts w:eastAsia="Calibri"/>
        </w:rPr>
        <w:t xml:space="preserve"> Заказчика</w:t>
      </w:r>
      <w:r w:rsidRPr="00983887">
        <w:rPr>
          <w:rFonts w:eastAsia="Calibri"/>
        </w:rPr>
        <w:t xml:space="preserve"> – это объекты недвижимости или их части, в совокупности с их функциональным наполнением, в которых расположены офисы </w:t>
      </w:r>
      <w:r w:rsidR="00C34CFD">
        <w:rPr>
          <w:rFonts w:eastAsia="Calibri"/>
        </w:rPr>
        <w:t>Заказчика</w:t>
      </w:r>
      <w:r w:rsidRPr="00983887">
        <w:rPr>
          <w:rFonts w:eastAsia="Calibri"/>
        </w:rPr>
        <w:t xml:space="preserve"> г.</w:t>
      </w:r>
      <w:r w:rsidR="00E84E55">
        <w:rPr>
          <w:rFonts w:eastAsia="Calibri"/>
        </w:rPr>
        <w:t> </w:t>
      </w:r>
      <w:r w:rsidRPr="00983887">
        <w:rPr>
          <w:rFonts w:eastAsia="Calibri"/>
        </w:rPr>
        <w:t xml:space="preserve">Москвы, Московской области и Региональной сети. </w:t>
      </w:r>
    </w:p>
    <w:p w14:paraId="3060D959" w14:textId="3E2B2411" w:rsidR="00D25F8A" w:rsidRPr="00983887" w:rsidRDefault="00D25F8A" w:rsidP="004F639C">
      <w:pPr>
        <w:rPr>
          <w:rFonts w:eastAsia="Calibri"/>
        </w:rPr>
      </w:pPr>
      <w:r w:rsidRPr="00983887">
        <w:rPr>
          <w:rFonts w:eastAsia="Calibri"/>
        </w:rPr>
        <w:t>Объекты автоматизации располагаются в существующих помещениях эксплуатируемых зданий г. Москвы, Московской области и Региональной сети. Основные варианты объектов недвижимости, в которых расположены Объекты, представляют собой помещения (совокупность помещений), использующие часть существующей инженерной инфраструктуры здания:</w:t>
      </w:r>
    </w:p>
    <w:p w14:paraId="0E7EE7CD" w14:textId="77777777" w:rsidR="00D25F8A" w:rsidRPr="00983887" w:rsidRDefault="00D25F8A" w:rsidP="0099259F">
      <w:pPr>
        <w:ind w:firstLine="0"/>
      </w:pPr>
      <w:bookmarkStart w:id="18" w:name="_heading=h.3o7alnk" w:colFirst="0" w:colLast="0"/>
      <w:bookmarkEnd w:id="18"/>
      <w:r w:rsidRPr="00983887">
        <w:t>офисные помещения, расположенные на первых этажах многоэтажных жилых зданий;</w:t>
      </w:r>
    </w:p>
    <w:p w14:paraId="358F6D5A" w14:textId="77777777" w:rsidR="00D25F8A" w:rsidRPr="00983887" w:rsidRDefault="00D25F8A" w:rsidP="0099259F">
      <w:pPr>
        <w:ind w:firstLine="0"/>
      </w:pPr>
      <w:bookmarkStart w:id="19" w:name="_heading=h.23ckvvd" w:colFirst="0" w:colLast="0"/>
      <w:bookmarkEnd w:id="19"/>
      <w:r w:rsidRPr="00983887">
        <w:t>офисные помещения, расположенные на первых этажах одноэтажных нежилых зданий;</w:t>
      </w:r>
    </w:p>
    <w:p w14:paraId="5A62F348" w14:textId="77777777" w:rsidR="00D25F8A" w:rsidRPr="00983887" w:rsidRDefault="00D25F8A" w:rsidP="0099259F">
      <w:pPr>
        <w:ind w:firstLine="0"/>
      </w:pPr>
      <w:r w:rsidRPr="00983887">
        <w:t>офисные помещения, расположенные на нескольких этажах в многоэтажных не жилых зданиях;</w:t>
      </w:r>
    </w:p>
    <w:p w14:paraId="211BE5FA" w14:textId="77777777" w:rsidR="00D25F8A" w:rsidRPr="00983887" w:rsidRDefault="00D25F8A" w:rsidP="0099259F">
      <w:pPr>
        <w:ind w:firstLine="0"/>
      </w:pPr>
      <w:r w:rsidRPr="00983887">
        <w:t>специально выделенные помещения для банкоматов в жилых и нежилых зданиях;</w:t>
      </w:r>
    </w:p>
    <w:p w14:paraId="465272F9" w14:textId="77777777" w:rsidR="00D25F8A" w:rsidRPr="00983887" w:rsidRDefault="00D25F8A" w:rsidP="0099259F">
      <w:pPr>
        <w:ind w:firstLine="0"/>
      </w:pPr>
      <w:r w:rsidRPr="00983887">
        <w:t>пристроенный одноэтажный павильон к жилому или нежилому зданию;</w:t>
      </w:r>
    </w:p>
    <w:p w14:paraId="64119B6A" w14:textId="6107BB23" w:rsidR="00D25F8A" w:rsidRPr="00983887" w:rsidRDefault="00D25F8A" w:rsidP="004F639C">
      <w:pPr>
        <w:rPr>
          <w:rFonts w:eastAsia="Calibri"/>
        </w:rPr>
      </w:pPr>
      <w:r w:rsidRPr="00983887">
        <w:rPr>
          <w:rFonts w:eastAsia="Calibri"/>
        </w:rPr>
        <w:t>Незначительная доля объектов недвижимости, в которых расположены Объекты, представляет собой отдельно стоящие нежилые здания, в совокупности с частью или всеми инженерными сетями, в том числе, в отдельных случаях, прилегающими.</w:t>
      </w:r>
    </w:p>
    <w:p w14:paraId="12840D00" w14:textId="77777777" w:rsidR="00D25F8A" w:rsidRPr="00983887" w:rsidRDefault="00D25F8A" w:rsidP="004F639C">
      <w:pPr>
        <w:rPr>
          <w:rFonts w:eastAsia="Calibri"/>
        </w:rPr>
      </w:pPr>
      <w:r w:rsidRPr="00983887">
        <w:rPr>
          <w:rFonts w:eastAsia="Calibri"/>
        </w:rPr>
        <w:t>В различных вариантах Объектов автоматизации могут дополнительно встречаться:</w:t>
      </w:r>
    </w:p>
    <w:p w14:paraId="6EF36428" w14:textId="77777777" w:rsidR="00D25F8A" w:rsidRPr="00983887" w:rsidRDefault="00D25F8A" w:rsidP="0099259F">
      <w:pPr>
        <w:ind w:firstLine="0"/>
      </w:pPr>
      <w:r w:rsidRPr="00983887">
        <w:t>В качестве дополнительных источников электроснабжения объектов:</w:t>
      </w:r>
    </w:p>
    <w:p w14:paraId="0A56445A" w14:textId="77777777" w:rsidR="00D25F8A" w:rsidRPr="00983887" w:rsidRDefault="00D25F8A" w:rsidP="0099259F">
      <w:pPr>
        <w:ind w:firstLine="0"/>
      </w:pPr>
      <w:r w:rsidRPr="00983887">
        <w:t>ИБП;</w:t>
      </w:r>
    </w:p>
    <w:p w14:paraId="2A88E0E0" w14:textId="77777777" w:rsidR="00D25F8A" w:rsidRPr="00983887" w:rsidRDefault="00D25F8A" w:rsidP="0099259F">
      <w:pPr>
        <w:ind w:firstLine="0"/>
      </w:pPr>
      <w:r w:rsidRPr="00983887">
        <w:t>ДГУ.</w:t>
      </w:r>
    </w:p>
    <w:p w14:paraId="35081F48" w14:textId="77777777" w:rsidR="00E84E55" w:rsidRDefault="00E84E55" w:rsidP="004F639C"/>
    <w:p w14:paraId="6027C358" w14:textId="455DA823" w:rsidR="00D25F8A" w:rsidRPr="00983887" w:rsidRDefault="00D25F8A" w:rsidP="004F639C">
      <w:r w:rsidRPr="00983887">
        <w:t>В качестве элементов, подлежащих диспетчеризации:</w:t>
      </w:r>
    </w:p>
    <w:p w14:paraId="707DFC3B" w14:textId="77777777" w:rsidR="00D25F8A" w:rsidRPr="00983887" w:rsidRDefault="00D25F8A" w:rsidP="0099259F">
      <w:pPr>
        <w:ind w:firstLine="0"/>
      </w:pPr>
      <w:r w:rsidRPr="00983887">
        <w:lastRenderedPageBreak/>
        <w:t>ИТП/ЦТП;</w:t>
      </w:r>
    </w:p>
    <w:p w14:paraId="2C42478A" w14:textId="77777777" w:rsidR="00D25F8A" w:rsidRPr="00983887" w:rsidRDefault="00D25F8A" w:rsidP="0099259F">
      <w:pPr>
        <w:ind w:firstLine="0"/>
      </w:pPr>
      <w:r w:rsidRPr="00983887">
        <w:t>Вентиляционные установки;</w:t>
      </w:r>
    </w:p>
    <w:p w14:paraId="05BF4663" w14:textId="77777777" w:rsidR="00D25F8A" w:rsidRPr="00983887" w:rsidRDefault="00D25F8A" w:rsidP="0099259F">
      <w:pPr>
        <w:ind w:firstLine="0"/>
      </w:pPr>
      <w:r w:rsidRPr="00983887">
        <w:t>Чиллер и фанкойлы;</w:t>
      </w:r>
    </w:p>
    <w:p w14:paraId="15FC01DC" w14:textId="77777777" w:rsidR="00D25F8A" w:rsidRPr="00983887" w:rsidRDefault="00D25F8A" w:rsidP="0099259F">
      <w:pPr>
        <w:ind w:firstLine="0"/>
      </w:pPr>
      <w:r w:rsidRPr="00983887">
        <w:t>Циркуляционные насосы отопления;</w:t>
      </w:r>
    </w:p>
    <w:p w14:paraId="7FE009BE" w14:textId="77777777" w:rsidR="00D25F8A" w:rsidRPr="00983887" w:rsidRDefault="00D25F8A" w:rsidP="0099259F">
      <w:pPr>
        <w:ind w:firstLine="0"/>
      </w:pPr>
      <w:r w:rsidRPr="00983887">
        <w:t>КНС, дренажные насосы.</w:t>
      </w:r>
    </w:p>
    <w:p w14:paraId="50E2C066" w14:textId="77777777" w:rsidR="00D25F8A" w:rsidRPr="00983887" w:rsidRDefault="00D25F8A" w:rsidP="004F639C">
      <w:pPr>
        <w:rPr>
          <w:rFonts w:eastAsia="Calibri"/>
        </w:rPr>
      </w:pPr>
      <w:bookmarkStart w:id="20" w:name="_heading=h.ihv636" w:colFirst="0" w:colLast="0"/>
      <w:bookmarkEnd w:id="20"/>
      <w:r w:rsidRPr="00983887">
        <w:rPr>
          <w:rFonts w:eastAsia="Calibri"/>
        </w:rPr>
        <w:t xml:space="preserve">Контроль </w:t>
      </w:r>
      <w:bookmarkStart w:id="21" w:name="_Hlk170480405"/>
      <w:r w:rsidRPr="00983887">
        <w:rPr>
          <w:rFonts w:eastAsia="Calibri"/>
        </w:rPr>
        <w:t xml:space="preserve">состояния коммутационных аппаратов АВР </w:t>
      </w:r>
      <w:bookmarkEnd w:id="21"/>
      <w:r w:rsidRPr="00983887">
        <w:rPr>
          <w:rFonts w:eastAsia="Calibri"/>
        </w:rPr>
        <w:t>и/или режимов автоматики (в т.ч. и «ручной») ВРЩ осуществляется чрез блок-контакты коммутационных аппаратов силовых цепей, вновь устанавливаемые дополнительные реле или (и) косвенно, посредством установки бесконтактных датчиков тока и съёма параметров напряжения в цепях вводов.</w:t>
      </w:r>
    </w:p>
    <w:p w14:paraId="25FBE4FE" w14:textId="77777777" w:rsidR="00D25F8A" w:rsidRPr="00983887" w:rsidRDefault="00D25F8A" w:rsidP="004F639C">
      <w:pPr>
        <w:rPr>
          <w:rFonts w:eastAsia="Calibri"/>
        </w:rPr>
      </w:pPr>
      <w:r w:rsidRPr="00983887">
        <w:rPr>
          <w:rFonts w:eastAsia="Calibri"/>
        </w:rPr>
        <w:t xml:space="preserve">В случае наличия на объекте счетчиков электроэнергии, у которых отсутствуют цифровые интерфейсы, в точке учёта также устанавливаются датчики, измеряющие токи и напряжения системы – для контроля значений потребляемой по вводу электроэнергии. </w:t>
      </w:r>
    </w:p>
    <w:p w14:paraId="4B8CB93E" w14:textId="77777777" w:rsidR="00D25F8A" w:rsidRPr="00983887" w:rsidRDefault="00D25F8A" w:rsidP="0099259F">
      <w:pPr>
        <w:ind w:firstLine="0"/>
        <w:rPr>
          <w:rFonts w:eastAsia="Calibri"/>
        </w:rPr>
      </w:pPr>
      <w:r w:rsidRPr="00983887">
        <w:rPr>
          <w:rFonts w:eastAsia="Calibri"/>
        </w:rPr>
        <w:t xml:space="preserve">Контроль потребления электроэнергии с помощью ранее установленных электросчетчиков осуществляется в случае наличия у существующих установленных на объектах счетчиков электроэнергии цифровых интерфейсов передачи данных. </w:t>
      </w:r>
    </w:p>
    <w:p w14:paraId="70AB589C" w14:textId="77777777" w:rsidR="00D25F8A" w:rsidRPr="00983887" w:rsidRDefault="00D25F8A" w:rsidP="004F639C">
      <w:pPr>
        <w:rPr>
          <w:rFonts w:eastAsia="Calibri"/>
        </w:rPr>
      </w:pPr>
      <w:r w:rsidRPr="00983887">
        <w:rPr>
          <w:rFonts w:eastAsia="Calibri"/>
        </w:rPr>
        <w:t>Контроль потребляемой электроэнергии группой оборудования, типа «Освещение внешнее и рекламное» осуществляется с помощью датчика/датчиков тока и измерителя/измерителей напряжения, расчетным способом в рамках объектовой логики контроллера.</w:t>
      </w:r>
    </w:p>
    <w:p w14:paraId="787357BF" w14:textId="77777777" w:rsidR="00D25F8A" w:rsidRPr="00983887" w:rsidRDefault="00D25F8A" w:rsidP="004F639C">
      <w:pPr>
        <w:rPr>
          <w:rFonts w:eastAsia="Calibri"/>
        </w:rPr>
      </w:pPr>
      <w:r w:rsidRPr="00983887">
        <w:rPr>
          <w:rFonts w:eastAsia="Calibri"/>
        </w:rPr>
        <w:t>С помощью бесконтактных датчиков тока также осуществляется контроль состояния нагрузки и режимов потребления, а с помощью измерителей напряжения – косвенный контроль положения коммутационных аппаратов таких групп оборудования и помещений, в части ответственного оборудования, по энергопитанию (совокупности по технологическому и топологическому признакам, соответственно, элементов систем, подлежащих автоматизации):</w:t>
      </w:r>
    </w:p>
    <w:p w14:paraId="7BFA3CFC" w14:textId="77777777" w:rsidR="00D25F8A" w:rsidRPr="00983887" w:rsidRDefault="00D25F8A" w:rsidP="0099259F">
      <w:pPr>
        <w:ind w:firstLine="0"/>
      </w:pPr>
      <w:r w:rsidRPr="00983887">
        <w:t>индивидуальный тепловой пункт (ИТП) или центральный тепловой пункт (ЦТП);</w:t>
      </w:r>
    </w:p>
    <w:p w14:paraId="4A028077" w14:textId="77777777" w:rsidR="00D25F8A" w:rsidRPr="00983887" w:rsidRDefault="00D25F8A" w:rsidP="0099259F">
      <w:pPr>
        <w:ind w:firstLine="0"/>
      </w:pPr>
      <w:r w:rsidRPr="00983887">
        <w:t>приточные и вытяжные вентиляционные установки (ВУ);</w:t>
      </w:r>
    </w:p>
    <w:p w14:paraId="5D0724E1" w14:textId="77777777" w:rsidR="00D25F8A" w:rsidRPr="00983887" w:rsidRDefault="00D25F8A" w:rsidP="0099259F">
      <w:pPr>
        <w:ind w:firstLine="0"/>
      </w:pPr>
      <w:proofErr w:type="spellStart"/>
      <w:r w:rsidRPr="00983887">
        <w:t>чиллер</w:t>
      </w:r>
      <w:proofErr w:type="spellEnd"/>
      <w:r w:rsidRPr="00983887">
        <w:t xml:space="preserve"> и фанкойлы;</w:t>
      </w:r>
    </w:p>
    <w:p w14:paraId="761EA8CC" w14:textId="77777777" w:rsidR="00D25F8A" w:rsidRPr="00983887" w:rsidRDefault="00D25F8A" w:rsidP="0099259F">
      <w:pPr>
        <w:ind w:firstLine="0"/>
      </w:pPr>
      <w:r w:rsidRPr="00983887">
        <w:t>кондиционеры (сплит-системы);</w:t>
      </w:r>
    </w:p>
    <w:p w14:paraId="113E8AE1" w14:textId="77777777" w:rsidR="00D25F8A" w:rsidRPr="00983887" w:rsidRDefault="00D25F8A" w:rsidP="0099259F">
      <w:pPr>
        <w:ind w:firstLine="0"/>
      </w:pPr>
      <w:r w:rsidRPr="00983887">
        <w:t>тепловые завесы (как электрические, так и водяные);</w:t>
      </w:r>
    </w:p>
    <w:p w14:paraId="27629B74" w14:textId="77777777" w:rsidR="00D25F8A" w:rsidRPr="00983887" w:rsidRDefault="00D25F8A" w:rsidP="0099259F">
      <w:pPr>
        <w:ind w:firstLine="0"/>
      </w:pPr>
      <w:r w:rsidRPr="00983887">
        <w:t>циркуляционные насосы отопления;</w:t>
      </w:r>
    </w:p>
    <w:p w14:paraId="0CF27015" w14:textId="77777777" w:rsidR="00D25F8A" w:rsidRPr="00983887" w:rsidRDefault="00D25F8A" w:rsidP="0099259F">
      <w:pPr>
        <w:ind w:firstLine="0"/>
      </w:pPr>
      <w:r w:rsidRPr="00983887">
        <w:t>канализационная насосная станция (КНС) и/или дренажные приямки;</w:t>
      </w:r>
    </w:p>
    <w:p w14:paraId="4BC29F48" w14:textId="77777777" w:rsidR="00D25F8A" w:rsidRPr="00983887" w:rsidRDefault="00D25F8A" w:rsidP="0099259F">
      <w:pPr>
        <w:ind w:firstLine="0"/>
      </w:pPr>
      <w:r w:rsidRPr="00983887">
        <w:t>помещение Серверной;</w:t>
      </w:r>
    </w:p>
    <w:p w14:paraId="04657C34" w14:textId="77777777" w:rsidR="00D25F8A" w:rsidRPr="00983887" w:rsidRDefault="00D25F8A" w:rsidP="0099259F">
      <w:pPr>
        <w:ind w:firstLine="0"/>
      </w:pPr>
      <w:r w:rsidRPr="00983887">
        <w:t>помещения Касс;</w:t>
      </w:r>
    </w:p>
    <w:p w14:paraId="445A91B6" w14:textId="77777777" w:rsidR="00D25F8A" w:rsidRPr="00983887" w:rsidRDefault="00D25F8A" w:rsidP="0099259F">
      <w:pPr>
        <w:ind w:firstLine="0"/>
      </w:pPr>
      <w:r w:rsidRPr="00983887">
        <w:t>помещение Хранилища;</w:t>
      </w:r>
    </w:p>
    <w:p w14:paraId="6194BD25" w14:textId="77777777" w:rsidR="00D25F8A" w:rsidRPr="00983887" w:rsidRDefault="00D25F8A" w:rsidP="0099259F">
      <w:pPr>
        <w:ind w:firstLine="0"/>
      </w:pPr>
      <w:r w:rsidRPr="00983887">
        <w:t>помещение загрузки/выгрузки, обслуживания банкоматов (</w:t>
      </w:r>
      <w:proofErr w:type="spellStart"/>
      <w:r w:rsidRPr="00983887">
        <w:t>Банкоматная</w:t>
      </w:r>
      <w:proofErr w:type="spellEnd"/>
      <w:r w:rsidRPr="00983887">
        <w:t>);</w:t>
      </w:r>
    </w:p>
    <w:p w14:paraId="22291FF7" w14:textId="77777777" w:rsidR="00D25F8A" w:rsidRPr="00983887" w:rsidRDefault="00D25F8A" w:rsidP="0099259F">
      <w:pPr>
        <w:ind w:firstLine="0"/>
      </w:pPr>
      <w:r w:rsidRPr="00983887">
        <w:t>помещение «Кабинет Управляющего»;</w:t>
      </w:r>
    </w:p>
    <w:p w14:paraId="1EBC134F" w14:textId="77777777" w:rsidR="00D25F8A" w:rsidRPr="00983887" w:rsidRDefault="00D25F8A" w:rsidP="0099259F">
      <w:pPr>
        <w:ind w:firstLine="0"/>
      </w:pPr>
      <w:r w:rsidRPr="00983887">
        <w:t>операционные залы;</w:t>
      </w:r>
    </w:p>
    <w:p w14:paraId="303D899A" w14:textId="77777777" w:rsidR="00D25F8A" w:rsidRPr="00983887" w:rsidRDefault="00D25F8A" w:rsidP="0099259F">
      <w:pPr>
        <w:ind w:firstLine="0"/>
      </w:pPr>
      <w:r w:rsidRPr="00983887">
        <w:t>помещения Переговорных;</w:t>
      </w:r>
    </w:p>
    <w:p w14:paraId="43D4B2DC" w14:textId="77777777" w:rsidR="00D25F8A" w:rsidRPr="00983887" w:rsidRDefault="00D25F8A" w:rsidP="0099259F">
      <w:pPr>
        <w:ind w:firstLine="0"/>
      </w:pPr>
      <w:r w:rsidRPr="00983887">
        <w:t>помещения комнат приема пищи (КПП) и санузлов (подача электроэнергии через УЗО или дифференциальные автоматы);</w:t>
      </w:r>
    </w:p>
    <w:p w14:paraId="51DE7A90" w14:textId="77777777" w:rsidR="00D25F8A" w:rsidRPr="00983887" w:rsidRDefault="00D25F8A" w:rsidP="0099259F">
      <w:pPr>
        <w:ind w:firstLine="0"/>
      </w:pPr>
      <w:r w:rsidRPr="00983887">
        <w:t>освещение коридоров, холлов, зон банкоматов;</w:t>
      </w:r>
    </w:p>
    <w:p w14:paraId="5F10BB94" w14:textId="7F886D28" w:rsidR="00D25F8A" w:rsidRDefault="00D25F8A" w:rsidP="0099259F">
      <w:pPr>
        <w:ind w:firstLine="0"/>
      </w:pPr>
      <w:r w:rsidRPr="00983887">
        <w:t xml:space="preserve">кулеры и </w:t>
      </w:r>
      <w:proofErr w:type="spellStart"/>
      <w:r w:rsidRPr="00983887">
        <w:t>пурифайеры</w:t>
      </w:r>
      <w:proofErr w:type="spellEnd"/>
      <w:r w:rsidRPr="00983887">
        <w:t>.</w:t>
      </w:r>
    </w:p>
    <w:p w14:paraId="2FD08A2C" w14:textId="77777777" w:rsidR="00E84E55" w:rsidRPr="00983887" w:rsidRDefault="00E84E55" w:rsidP="0099259F">
      <w:pPr>
        <w:ind w:firstLine="0"/>
      </w:pPr>
    </w:p>
    <w:p w14:paraId="1FF911BB" w14:textId="77777777" w:rsidR="00D25F8A" w:rsidRPr="00983887" w:rsidRDefault="00D25F8A" w:rsidP="004F639C">
      <w:pPr>
        <w:rPr>
          <w:rFonts w:eastAsia="Calibri"/>
        </w:rPr>
      </w:pPr>
      <w:bookmarkStart w:id="22" w:name="_heading=h.32hioqz" w:colFirst="0" w:colLast="0"/>
      <w:bookmarkEnd w:id="22"/>
      <w:r w:rsidRPr="00983887">
        <w:rPr>
          <w:rFonts w:eastAsia="Calibri"/>
        </w:rPr>
        <w:t xml:space="preserve">В случае, если на объекте у контроллеров систем управления ИТП, ВУ, </w:t>
      </w:r>
      <w:proofErr w:type="spellStart"/>
      <w:r w:rsidRPr="00983887">
        <w:rPr>
          <w:rFonts w:eastAsia="Calibri"/>
        </w:rPr>
        <w:t>чиллеров</w:t>
      </w:r>
      <w:proofErr w:type="spellEnd"/>
      <w:r w:rsidRPr="00983887">
        <w:rPr>
          <w:rFonts w:eastAsia="Calibri"/>
        </w:rPr>
        <w:t xml:space="preserve"> и фанкойлов, КНС имеется внешний цифровой интерфейс для подключения к внешним SCADA и/или оборудованию в режиме </w:t>
      </w:r>
      <w:proofErr w:type="spellStart"/>
      <w:r w:rsidRPr="00983887">
        <w:rPr>
          <w:rFonts w:eastAsia="Calibri"/>
        </w:rPr>
        <w:t>slave</w:t>
      </w:r>
      <w:proofErr w:type="spellEnd"/>
      <w:r w:rsidRPr="00983887">
        <w:rPr>
          <w:rFonts w:eastAsia="Calibri"/>
        </w:rPr>
        <w:t xml:space="preserve"> и/или имеются встроенная SCADA и интерфейс обмена данными с открытых точек запрограммированного контура управления, то, в зависимости от числа и функционального назначения открытых точек запрограммированного контура управления:</w:t>
      </w:r>
    </w:p>
    <w:p w14:paraId="3129FB2A" w14:textId="77777777" w:rsidR="00D25F8A" w:rsidRPr="00983887" w:rsidRDefault="00D25F8A" w:rsidP="0099259F">
      <w:pPr>
        <w:ind w:firstLine="0"/>
      </w:pPr>
      <w:r w:rsidRPr="00983887">
        <w:lastRenderedPageBreak/>
        <w:t>для ИТП/ЦТП будет доступен контроль состояния датчиков наружного воздуха, температуры и давления подачи и обратного трубопровода по теплосети (городу), отоплению, вентиляции, ГВС; состоянию регулирующих клапанов и клапанов подпитки, циркуляционных насосов и насосов подпитки; управление уставками и подобное (до 35 внешних точек);</w:t>
      </w:r>
    </w:p>
    <w:p w14:paraId="329557FF" w14:textId="77777777" w:rsidR="00D25F8A" w:rsidRPr="00983887" w:rsidRDefault="00D25F8A" w:rsidP="00D25F8A">
      <w:r w:rsidRPr="00983887">
        <w:t>для ВУ приточно-вытяжной вентиляции будет доступен контроль состояния установок (</w:t>
      </w:r>
      <w:bookmarkStart w:id="23" w:name="_Hlk170485824"/>
      <w:r w:rsidRPr="00983887">
        <w:t>Запуск/Прогрев/</w:t>
      </w:r>
      <w:proofErr w:type="spellStart"/>
      <w:r w:rsidRPr="00983887">
        <w:t>Вкл</w:t>
      </w:r>
      <w:proofErr w:type="spellEnd"/>
      <w:r w:rsidRPr="00983887">
        <w:t>/</w:t>
      </w:r>
      <w:proofErr w:type="spellStart"/>
      <w:r w:rsidRPr="00983887">
        <w:t>Выкл</w:t>
      </w:r>
      <w:proofErr w:type="spellEnd"/>
      <w:r w:rsidRPr="00983887">
        <w:t>/Авария</w:t>
      </w:r>
      <w:bookmarkEnd w:id="23"/>
      <w:r w:rsidRPr="00983887">
        <w:t xml:space="preserve">), </w:t>
      </w:r>
      <w:bookmarkStart w:id="24" w:name="_Hlk170485829"/>
      <w:r w:rsidRPr="00983887">
        <w:t>режима работы (Зима/Лето</w:t>
      </w:r>
      <w:bookmarkEnd w:id="24"/>
      <w:r w:rsidRPr="00983887">
        <w:t>), канальных датчиков температуры и влажности, датчиков наружного воздуха; управление уставками и параметрами работы вентиляторов и подобное (до 20 внешних точек);</w:t>
      </w:r>
    </w:p>
    <w:p w14:paraId="265D8E08" w14:textId="77777777" w:rsidR="00D25F8A" w:rsidRPr="00983887" w:rsidRDefault="00D25F8A" w:rsidP="0099259F">
      <w:pPr>
        <w:ind w:firstLine="0"/>
      </w:pPr>
      <w:r w:rsidRPr="00983887">
        <w:t xml:space="preserve">для </w:t>
      </w:r>
      <w:proofErr w:type="spellStart"/>
      <w:r w:rsidRPr="00983887">
        <w:t>чиллера</w:t>
      </w:r>
      <w:proofErr w:type="spellEnd"/>
      <w:r w:rsidRPr="00983887">
        <w:t xml:space="preserve"> и фанкойлов будет доступен контроль состояния установки (</w:t>
      </w:r>
      <w:bookmarkStart w:id="25" w:name="_Hlk170486719"/>
      <w:proofErr w:type="spellStart"/>
      <w:r w:rsidRPr="00983887">
        <w:t>Вкл</w:t>
      </w:r>
      <w:proofErr w:type="spellEnd"/>
      <w:r w:rsidRPr="00983887">
        <w:t>/</w:t>
      </w:r>
      <w:proofErr w:type="spellStart"/>
      <w:r w:rsidRPr="00983887">
        <w:t>Выкл</w:t>
      </w:r>
      <w:proofErr w:type="spellEnd"/>
      <w:r w:rsidRPr="00983887">
        <w:t>/Авария</w:t>
      </w:r>
      <w:bookmarkEnd w:id="25"/>
      <w:r w:rsidRPr="00983887">
        <w:t xml:space="preserve">), датчиков </w:t>
      </w:r>
      <w:bookmarkStart w:id="26" w:name="_Hlk170486729"/>
      <w:r w:rsidRPr="00983887">
        <w:t xml:space="preserve">температуры теплоносителя в подаче </w:t>
      </w:r>
      <w:bookmarkEnd w:id="26"/>
      <w:r w:rsidRPr="00983887">
        <w:t xml:space="preserve">и в </w:t>
      </w:r>
      <w:proofErr w:type="spellStart"/>
      <w:r w:rsidRPr="00983887">
        <w:t>обратке</w:t>
      </w:r>
      <w:proofErr w:type="spellEnd"/>
      <w:r w:rsidRPr="00983887">
        <w:t xml:space="preserve"> (5 внешних точек минимально);</w:t>
      </w:r>
    </w:p>
    <w:p w14:paraId="6E1E8BD1" w14:textId="77777777" w:rsidR="00D25F8A" w:rsidRPr="00983887" w:rsidRDefault="00D25F8A" w:rsidP="0099259F">
      <w:pPr>
        <w:ind w:firstLine="0"/>
      </w:pPr>
      <w:r w:rsidRPr="00983887">
        <w:t xml:space="preserve">для КНС будет доступен контроль </w:t>
      </w:r>
      <w:bookmarkStart w:id="27" w:name="_Hlk170486806"/>
      <w:r w:rsidRPr="00983887">
        <w:t>состояния насосов (</w:t>
      </w:r>
      <w:proofErr w:type="spellStart"/>
      <w:r w:rsidRPr="00983887">
        <w:t>Вкл</w:t>
      </w:r>
      <w:proofErr w:type="spellEnd"/>
      <w:r w:rsidRPr="00983887">
        <w:t>/</w:t>
      </w:r>
      <w:proofErr w:type="spellStart"/>
      <w:r w:rsidRPr="00983887">
        <w:t>Выкл</w:t>
      </w:r>
      <w:proofErr w:type="spellEnd"/>
      <w:r w:rsidRPr="00983887">
        <w:t xml:space="preserve">/Авария) </w:t>
      </w:r>
      <w:bookmarkEnd w:id="27"/>
      <w:r w:rsidRPr="00983887">
        <w:t>и датчиков уровней в приямках (три и более аварийных датчиков уровня в приямках).</w:t>
      </w:r>
    </w:p>
    <w:p w14:paraId="24E6B2A2" w14:textId="481C5C8B" w:rsidR="00D25F8A" w:rsidRPr="00983887" w:rsidRDefault="00D25F8A" w:rsidP="004F639C">
      <w:pPr>
        <w:rPr>
          <w:rFonts w:eastAsia="Calibri"/>
        </w:rPr>
      </w:pPr>
      <w:r w:rsidRPr="00983887">
        <w:rPr>
          <w:rFonts w:eastAsia="Calibri"/>
        </w:rPr>
        <w:t>Контроль расхода воды в ГВС и ХВС осуществляется, если у установленных на Объекте счетчиков расхода ГВС и ХВС имеются проводные интерфейсы передачи данных, с установкой таких счётчиков для объектов недвижимости, находящихся в собственности.</w:t>
      </w:r>
    </w:p>
    <w:p w14:paraId="415FC54C" w14:textId="77777777" w:rsidR="00D25F8A" w:rsidRPr="00983887" w:rsidRDefault="00D25F8A" w:rsidP="0099259F">
      <w:pPr>
        <w:ind w:firstLine="0"/>
        <w:rPr>
          <w:rFonts w:eastAsia="Calibri"/>
        </w:rPr>
      </w:pPr>
      <w:bookmarkStart w:id="28" w:name="_heading=h.1hmsyys" w:colFirst="0" w:colLast="0"/>
      <w:bookmarkStart w:id="29" w:name="_Hlk170487044"/>
      <w:bookmarkEnd w:id="28"/>
      <w:r w:rsidRPr="00983887">
        <w:rPr>
          <w:rFonts w:eastAsia="Calibri"/>
        </w:rPr>
        <w:t xml:space="preserve">Варианты объектовой логики и контроля состояний групп оборудования и помещений должны осуществляться согласно данным таблицы ниже (см. </w:t>
      </w:r>
      <w:r w:rsidRPr="00983887">
        <w:rPr>
          <w:rFonts w:eastAsia="Calibri"/>
        </w:rPr>
        <w:fldChar w:fldCharType="begin"/>
      </w:r>
      <w:r w:rsidRPr="00983887">
        <w:rPr>
          <w:rFonts w:eastAsia="Calibri"/>
        </w:rPr>
        <w:instrText xml:space="preserve"> REF _Ref73977320 \h  \* MERGEFORMAT </w:instrText>
      </w:r>
      <w:r w:rsidRPr="00983887">
        <w:rPr>
          <w:rFonts w:eastAsia="Calibri"/>
        </w:rPr>
      </w:r>
      <w:r w:rsidRPr="00983887">
        <w:rPr>
          <w:rFonts w:eastAsia="Calibri"/>
        </w:rPr>
        <w:fldChar w:fldCharType="separate"/>
      </w:r>
      <w:r w:rsidRPr="00983887">
        <w:t>Таблица 3</w:t>
      </w:r>
      <w:r w:rsidRPr="00983887">
        <w:rPr>
          <w:rFonts w:eastAsia="Calibri"/>
        </w:rPr>
        <w:fldChar w:fldCharType="end"/>
      </w:r>
      <w:r w:rsidRPr="00983887">
        <w:rPr>
          <w:rFonts w:eastAsia="Calibri"/>
        </w:rPr>
        <w:t>).</w:t>
      </w:r>
    </w:p>
    <w:p w14:paraId="1220C34A" w14:textId="77777777" w:rsidR="00D25F8A" w:rsidRPr="00983887" w:rsidRDefault="00D25F8A" w:rsidP="0099259F">
      <w:pPr>
        <w:ind w:firstLine="0"/>
      </w:pPr>
      <w:bookmarkStart w:id="30" w:name="_Ref73977320"/>
      <w:r w:rsidRPr="00983887">
        <w:t xml:space="preserve">Таблица </w:t>
      </w:r>
      <w:fldSimple w:instr=" SEQ Таблица \* ARABIC ">
        <w:r w:rsidRPr="00983887">
          <w:t>3</w:t>
        </w:r>
      </w:fldSimple>
      <w:bookmarkEnd w:id="30"/>
      <w:r w:rsidRPr="00983887">
        <w:t>: Варианты объектовой логики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2224"/>
        <w:gridCol w:w="1549"/>
        <w:gridCol w:w="1269"/>
        <w:gridCol w:w="1691"/>
        <w:gridCol w:w="1852"/>
      </w:tblGrid>
      <w:tr w:rsidR="00D25F8A" w:rsidRPr="00344202" w14:paraId="5B758A34" w14:textId="77777777" w:rsidTr="00344202">
        <w:trPr>
          <w:trHeight w:val="558"/>
          <w:jc w:val="center"/>
        </w:trPr>
        <w:tc>
          <w:tcPr>
            <w:tcW w:w="406" w:type="pct"/>
            <w:shd w:val="clear" w:color="auto" w:fill="auto"/>
          </w:tcPr>
          <w:p w14:paraId="0DF096B9" w14:textId="77777777" w:rsidR="00D25F8A" w:rsidRPr="00344202" w:rsidRDefault="00D25F8A" w:rsidP="00344202">
            <w:pPr>
              <w:jc w:val="center"/>
              <w:rPr>
                <w:b/>
              </w:rPr>
            </w:pPr>
            <w:r w:rsidRPr="00344202">
              <w:rPr>
                <w:b/>
              </w:rPr>
              <w:t>№ п/п</w:t>
            </w:r>
          </w:p>
        </w:tc>
        <w:tc>
          <w:tcPr>
            <w:tcW w:w="1190" w:type="pct"/>
            <w:shd w:val="clear" w:color="auto" w:fill="auto"/>
          </w:tcPr>
          <w:p w14:paraId="61D2EA75" w14:textId="77777777" w:rsidR="00D25F8A" w:rsidRPr="00344202" w:rsidRDefault="00D25F8A" w:rsidP="00344202">
            <w:pPr>
              <w:ind w:right="0" w:firstLine="0"/>
              <w:jc w:val="center"/>
              <w:rPr>
                <w:b/>
              </w:rPr>
            </w:pPr>
            <w:r w:rsidRPr="00344202">
              <w:rPr>
                <w:b/>
              </w:rPr>
              <w:t>Группа оборудования/ помещение</w:t>
            </w:r>
          </w:p>
        </w:tc>
        <w:tc>
          <w:tcPr>
            <w:tcW w:w="1508" w:type="pct"/>
            <w:gridSpan w:val="2"/>
            <w:shd w:val="clear" w:color="auto" w:fill="auto"/>
          </w:tcPr>
          <w:p w14:paraId="73796DA2" w14:textId="77777777" w:rsidR="00D25F8A" w:rsidRPr="00344202" w:rsidRDefault="00D25F8A" w:rsidP="00344202">
            <w:pPr>
              <w:ind w:right="0" w:firstLine="0"/>
              <w:jc w:val="center"/>
              <w:rPr>
                <w:b/>
              </w:rPr>
            </w:pPr>
            <w:r w:rsidRPr="00344202">
              <w:rPr>
                <w:b/>
              </w:rPr>
              <w:t>Контролируемые параметры</w:t>
            </w:r>
          </w:p>
        </w:tc>
        <w:tc>
          <w:tcPr>
            <w:tcW w:w="905" w:type="pct"/>
            <w:shd w:val="clear" w:color="auto" w:fill="auto"/>
          </w:tcPr>
          <w:p w14:paraId="146FC59B" w14:textId="77777777" w:rsidR="00D25F8A" w:rsidRPr="00344202" w:rsidRDefault="00D25F8A" w:rsidP="00344202">
            <w:pPr>
              <w:ind w:right="0" w:firstLine="0"/>
              <w:jc w:val="center"/>
              <w:rPr>
                <w:b/>
              </w:rPr>
            </w:pPr>
            <w:r w:rsidRPr="00344202">
              <w:rPr>
                <w:b/>
              </w:rPr>
              <w:t>Управляющий элемент</w:t>
            </w:r>
          </w:p>
        </w:tc>
        <w:tc>
          <w:tcPr>
            <w:tcW w:w="991" w:type="pct"/>
            <w:shd w:val="clear" w:color="auto" w:fill="auto"/>
          </w:tcPr>
          <w:p w14:paraId="1EFC9890" w14:textId="77777777" w:rsidR="00D25F8A" w:rsidRPr="00344202" w:rsidRDefault="00D25F8A" w:rsidP="00344202">
            <w:pPr>
              <w:ind w:right="0" w:firstLine="0"/>
              <w:jc w:val="center"/>
              <w:rPr>
                <w:b/>
              </w:rPr>
            </w:pPr>
            <w:r w:rsidRPr="00344202">
              <w:rPr>
                <w:b/>
              </w:rPr>
              <w:t>Объектовая логика управления</w:t>
            </w:r>
          </w:p>
        </w:tc>
      </w:tr>
      <w:tr w:rsidR="00D25F8A" w:rsidRPr="00983887" w14:paraId="4257040E" w14:textId="77777777" w:rsidTr="00344202">
        <w:trPr>
          <w:jc w:val="center"/>
        </w:trPr>
        <w:tc>
          <w:tcPr>
            <w:tcW w:w="406" w:type="pct"/>
            <w:vAlign w:val="center"/>
          </w:tcPr>
          <w:p w14:paraId="4743C814" w14:textId="77777777" w:rsidR="00D25F8A" w:rsidRPr="00983887" w:rsidRDefault="00D25F8A" w:rsidP="00D25F8A">
            <w:r w:rsidRPr="00983887">
              <w:t>1.</w:t>
            </w:r>
          </w:p>
        </w:tc>
        <w:tc>
          <w:tcPr>
            <w:tcW w:w="1190" w:type="pct"/>
            <w:vAlign w:val="center"/>
          </w:tcPr>
          <w:p w14:paraId="0E5F8348" w14:textId="77777777" w:rsidR="00D25F8A" w:rsidRPr="00983887" w:rsidRDefault="00D25F8A" w:rsidP="00344202">
            <w:pPr>
              <w:ind w:right="0" w:firstLine="0"/>
            </w:pPr>
            <w:r w:rsidRPr="00983887">
              <w:t>ИТП</w:t>
            </w:r>
          </w:p>
        </w:tc>
        <w:tc>
          <w:tcPr>
            <w:tcW w:w="2413" w:type="pct"/>
            <w:gridSpan w:val="3"/>
          </w:tcPr>
          <w:p w14:paraId="013C16BC" w14:textId="77777777" w:rsidR="00D25F8A" w:rsidRPr="00983887" w:rsidRDefault="00D25F8A" w:rsidP="00D25F8A">
            <w:r w:rsidRPr="00983887">
              <w:t>Внутренние</w:t>
            </w:r>
          </w:p>
        </w:tc>
        <w:tc>
          <w:tcPr>
            <w:tcW w:w="991" w:type="pct"/>
          </w:tcPr>
          <w:p w14:paraId="7940D8E6" w14:textId="77777777" w:rsidR="00D25F8A" w:rsidRPr="00983887" w:rsidRDefault="00D25F8A" w:rsidP="00344202">
            <w:pPr>
              <w:ind w:right="0" w:firstLine="0"/>
            </w:pPr>
            <w:r w:rsidRPr="00983887">
              <w:t>Контроль и ручное управление по доступному интерфейсу существующего управляющего контроллера ИТП и открытым в нем точкам.</w:t>
            </w:r>
          </w:p>
          <w:p w14:paraId="47CDEF02" w14:textId="77777777" w:rsidR="00D25F8A" w:rsidRPr="00983887" w:rsidRDefault="00D25F8A" w:rsidP="00344202">
            <w:pPr>
              <w:ind w:right="0" w:firstLine="0"/>
            </w:pPr>
            <w:r w:rsidRPr="00983887">
              <w:t>Логика управления реализована существующим контроллером ИТП</w:t>
            </w:r>
          </w:p>
        </w:tc>
      </w:tr>
      <w:tr w:rsidR="00D25F8A" w:rsidRPr="00983887" w14:paraId="54C54D2E" w14:textId="77777777" w:rsidTr="00344202">
        <w:trPr>
          <w:jc w:val="center"/>
        </w:trPr>
        <w:tc>
          <w:tcPr>
            <w:tcW w:w="406" w:type="pct"/>
            <w:vAlign w:val="center"/>
          </w:tcPr>
          <w:p w14:paraId="1F436F3F" w14:textId="77777777" w:rsidR="00D25F8A" w:rsidRPr="00983887" w:rsidRDefault="00D25F8A" w:rsidP="00D25F8A">
            <w:r w:rsidRPr="00983887">
              <w:t>2.</w:t>
            </w:r>
          </w:p>
        </w:tc>
        <w:tc>
          <w:tcPr>
            <w:tcW w:w="1190" w:type="pct"/>
          </w:tcPr>
          <w:p w14:paraId="790F7569" w14:textId="77777777" w:rsidR="00D25F8A" w:rsidRPr="00983887" w:rsidRDefault="00D25F8A" w:rsidP="00344202">
            <w:pPr>
              <w:ind w:right="0" w:firstLine="0"/>
            </w:pPr>
            <w:r w:rsidRPr="00983887">
              <w:t>Вентиляционные Установки (ВУ)</w:t>
            </w:r>
          </w:p>
        </w:tc>
        <w:tc>
          <w:tcPr>
            <w:tcW w:w="2413" w:type="pct"/>
            <w:gridSpan w:val="3"/>
          </w:tcPr>
          <w:p w14:paraId="61183FD1" w14:textId="77777777" w:rsidR="00D25F8A" w:rsidRPr="00983887" w:rsidRDefault="00D25F8A" w:rsidP="00D25F8A">
            <w:r w:rsidRPr="00983887">
              <w:t>Внутренние</w:t>
            </w:r>
          </w:p>
        </w:tc>
        <w:tc>
          <w:tcPr>
            <w:tcW w:w="991" w:type="pct"/>
          </w:tcPr>
          <w:p w14:paraId="7A552CBC" w14:textId="77777777" w:rsidR="00D25F8A" w:rsidRPr="00983887" w:rsidRDefault="00D25F8A" w:rsidP="00344202">
            <w:pPr>
              <w:ind w:right="0" w:firstLine="0"/>
            </w:pPr>
            <w:r w:rsidRPr="00983887">
              <w:t>Контроль и ручное управление по доступному интерфейсу управляющего контроллера и открытым в нем точкам.</w:t>
            </w:r>
          </w:p>
          <w:p w14:paraId="30A21325" w14:textId="77777777" w:rsidR="00D25F8A" w:rsidRPr="00983887" w:rsidRDefault="00D25F8A" w:rsidP="00344202">
            <w:pPr>
              <w:ind w:right="0" w:firstLine="0"/>
            </w:pPr>
            <w:r w:rsidRPr="00983887">
              <w:t xml:space="preserve">Логика управления </w:t>
            </w:r>
            <w:r w:rsidRPr="00983887">
              <w:lastRenderedPageBreak/>
              <w:t>реализована существующим контроллером ВУ.</w:t>
            </w:r>
          </w:p>
        </w:tc>
      </w:tr>
      <w:tr w:rsidR="00D25F8A" w:rsidRPr="00983887" w14:paraId="41C3968A" w14:textId="77777777" w:rsidTr="00344202">
        <w:trPr>
          <w:jc w:val="center"/>
        </w:trPr>
        <w:tc>
          <w:tcPr>
            <w:tcW w:w="406" w:type="pct"/>
            <w:vAlign w:val="center"/>
          </w:tcPr>
          <w:p w14:paraId="302EB647" w14:textId="77777777" w:rsidR="00D25F8A" w:rsidRPr="00983887" w:rsidRDefault="00D25F8A" w:rsidP="00D25F8A">
            <w:r w:rsidRPr="00983887">
              <w:lastRenderedPageBreak/>
              <w:t>3.</w:t>
            </w:r>
          </w:p>
        </w:tc>
        <w:tc>
          <w:tcPr>
            <w:tcW w:w="1190" w:type="pct"/>
          </w:tcPr>
          <w:p w14:paraId="0B139019" w14:textId="77777777" w:rsidR="00D25F8A" w:rsidRPr="00983887" w:rsidRDefault="00D25F8A" w:rsidP="00344202">
            <w:pPr>
              <w:ind w:right="0" w:firstLine="0"/>
            </w:pPr>
            <w:proofErr w:type="spellStart"/>
            <w:r w:rsidRPr="00983887">
              <w:t>Чилер</w:t>
            </w:r>
            <w:proofErr w:type="spellEnd"/>
            <w:r w:rsidRPr="00983887">
              <w:t xml:space="preserve"> и фанкойлы</w:t>
            </w:r>
          </w:p>
        </w:tc>
        <w:tc>
          <w:tcPr>
            <w:tcW w:w="2413" w:type="pct"/>
            <w:gridSpan w:val="3"/>
          </w:tcPr>
          <w:p w14:paraId="088BBB71" w14:textId="77777777" w:rsidR="00D25F8A" w:rsidRPr="00983887" w:rsidRDefault="00D25F8A" w:rsidP="00D25F8A">
            <w:r w:rsidRPr="00983887">
              <w:t>Внутренние</w:t>
            </w:r>
          </w:p>
        </w:tc>
        <w:tc>
          <w:tcPr>
            <w:tcW w:w="991" w:type="pct"/>
          </w:tcPr>
          <w:p w14:paraId="73A2A5E7" w14:textId="77777777" w:rsidR="00D25F8A" w:rsidRPr="00983887" w:rsidRDefault="00D25F8A" w:rsidP="00344202">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29760729" w14:textId="77777777" w:rsidTr="00344202">
        <w:trPr>
          <w:jc w:val="center"/>
        </w:trPr>
        <w:tc>
          <w:tcPr>
            <w:tcW w:w="406" w:type="pct"/>
            <w:vAlign w:val="center"/>
          </w:tcPr>
          <w:p w14:paraId="0772FD49" w14:textId="77777777" w:rsidR="00D25F8A" w:rsidRPr="00983887" w:rsidRDefault="00D25F8A" w:rsidP="00D25F8A">
            <w:r w:rsidRPr="00983887">
              <w:t>4.</w:t>
            </w:r>
          </w:p>
        </w:tc>
        <w:tc>
          <w:tcPr>
            <w:tcW w:w="1190" w:type="pct"/>
          </w:tcPr>
          <w:p w14:paraId="616B8221" w14:textId="77777777" w:rsidR="00D25F8A" w:rsidRPr="00983887" w:rsidRDefault="00D25F8A" w:rsidP="00344202">
            <w:pPr>
              <w:ind w:right="0" w:firstLine="0"/>
            </w:pPr>
            <w:r w:rsidRPr="00983887">
              <w:t>Кондиционеры</w:t>
            </w:r>
          </w:p>
        </w:tc>
        <w:tc>
          <w:tcPr>
            <w:tcW w:w="829" w:type="pct"/>
          </w:tcPr>
          <w:p w14:paraId="746C170F" w14:textId="77777777" w:rsidR="00D25F8A" w:rsidRPr="00983887" w:rsidRDefault="00D25F8A" w:rsidP="00504474">
            <w:pPr>
              <w:ind w:right="-111" w:firstLine="23"/>
            </w:pPr>
            <w:r w:rsidRPr="00983887">
              <w:t>Качества воздуха (температура, влажность) (Датчик с интерфейсом RS-485) в помещении установки оборудования</w:t>
            </w:r>
          </w:p>
        </w:tc>
        <w:tc>
          <w:tcPr>
            <w:tcW w:w="679" w:type="pct"/>
          </w:tcPr>
          <w:p w14:paraId="71BD89F1" w14:textId="77777777" w:rsidR="00D25F8A" w:rsidRPr="00983887" w:rsidRDefault="00D25F8A" w:rsidP="00504474">
            <w:pPr>
              <w:ind w:left="-113" w:right="-112" w:firstLine="23"/>
            </w:pPr>
            <w:r w:rsidRPr="00983887">
              <w:t>Таймер и Календарь объектового контроллера</w:t>
            </w:r>
          </w:p>
        </w:tc>
        <w:tc>
          <w:tcPr>
            <w:tcW w:w="905" w:type="pct"/>
          </w:tcPr>
          <w:p w14:paraId="0F61C72F" w14:textId="77777777" w:rsidR="00D25F8A" w:rsidRPr="00983887" w:rsidRDefault="00D25F8A" w:rsidP="00344202">
            <w:pPr>
              <w:ind w:firstLine="23"/>
            </w:pPr>
            <w:r w:rsidRPr="00983887">
              <w:t>Доступный интерфейс контроллера управления (при наличии)</w:t>
            </w:r>
          </w:p>
          <w:p w14:paraId="35230774" w14:textId="77777777" w:rsidR="00D25F8A" w:rsidRPr="00983887" w:rsidRDefault="00D25F8A" w:rsidP="00D25F8A">
            <w:r w:rsidRPr="00983887">
              <w:t>Инфракрасный интерфейс управления</w:t>
            </w:r>
          </w:p>
          <w:p w14:paraId="1BE1BB85" w14:textId="77777777" w:rsidR="00D25F8A" w:rsidRPr="00983887" w:rsidRDefault="00D25F8A" w:rsidP="00D25F8A">
            <w:r w:rsidRPr="00983887">
              <w:t>ИК-канал ВКЛ/ОТКЛ кондиционера</w:t>
            </w:r>
          </w:p>
        </w:tc>
        <w:tc>
          <w:tcPr>
            <w:tcW w:w="991" w:type="pct"/>
          </w:tcPr>
          <w:p w14:paraId="3DE390A5" w14:textId="77777777" w:rsidR="00D25F8A" w:rsidRPr="00983887" w:rsidRDefault="00D25F8A" w:rsidP="00344202">
            <w:pPr>
              <w:ind w:right="0" w:firstLine="0"/>
            </w:pPr>
            <w:r w:rsidRPr="00983887">
              <w:t>Удаленное «ручное» ВКЛ/ОТКЛ;</w:t>
            </w:r>
          </w:p>
          <w:p w14:paraId="5E30CDAD" w14:textId="77777777" w:rsidR="00D25F8A" w:rsidRPr="00983887" w:rsidRDefault="00D25F8A" w:rsidP="00344202">
            <w:pPr>
              <w:ind w:right="0" w:firstLine="0"/>
            </w:pPr>
            <w:r w:rsidRPr="00983887">
              <w:t>Опция: ВКЛ по температуре;</w:t>
            </w:r>
          </w:p>
          <w:p w14:paraId="114F477B" w14:textId="77777777" w:rsidR="00D25F8A" w:rsidRPr="00983887" w:rsidRDefault="00D25F8A" w:rsidP="00344202">
            <w:pPr>
              <w:ind w:right="0" w:firstLine="0"/>
            </w:pPr>
            <w:r w:rsidRPr="00983887">
              <w:t>ОТКЛ. По расписанию</w:t>
            </w:r>
          </w:p>
        </w:tc>
      </w:tr>
      <w:tr w:rsidR="00D25F8A" w:rsidRPr="00983887" w14:paraId="088E8CF6" w14:textId="77777777" w:rsidTr="00344202">
        <w:trPr>
          <w:jc w:val="center"/>
        </w:trPr>
        <w:tc>
          <w:tcPr>
            <w:tcW w:w="406" w:type="pct"/>
            <w:vAlign w:val="center"/>
          </w:tcPr>
          <w:p w14:paraId="2FFD82B1" w14:textId="77777777" w:rsidR="00D25F8A" w:rsidRPr="00983887" w:rsidRDefault="00D25F8A" w:rsidP="00D25F8A">
            <w:r w:rsidRPr="00983887">
              <w:t>5.</w:t>
            </w:r>
          </w:p>
        </w:tc>
        <w:tc>
          <w:tcPr>
            <w:tcW w:w="1190" w:type="pct"/>
          </w:tcPr>
          <w:p w14:paraId="2B8B8F20" w14:textId="77777777" w:rsidR="00D25F8A" w:rsidRPr="00983887" w:rsidRDefault="00D25F8A" w:rsidP="00344202">
            <w:pPr>
              <w:ind w:right="0" w:firstLine="0"/>
            </w:pPr>
            <w:r w:rsidRPr="00983887">
              <w:t>Тепловые завесы</w:t>
            </w:r>
          </w:p>
        </w:tc>
        <w:tc>
          <w:tcPr>
            <w:tcW w:w="829" w:type="pct"/>
          </w:tcPr>
          <w:p w14:paraId="23FE9BC3" w14:textId="77777777" w:rsidR="00D25F8A" w:rsidRPr="00983887" w:rsidRDefault="00D25F8A" w:rsidP="00504474">
            <w:pPr>
              <w:ind w:right="-111" w:firstLine="23"/>
            </w:pPr>
            <w:r w:rsidRPr="00983887">
              <w:t>Качества воздуха (температура, влажность) (Датчик с интерфейсом RS-485) в помещении установки оборудования</w:t>
            </w:r>
          </w:p>
        </w:tc>
        <w:tc>
          <w:tcPr>
            <w:tcW w:w="679" w:type="pct"/>
          </w:tcPr>
          <w:p w14:paraId="79AA5935" w14:textId="77777777" w:rsidR="00D25F8A" w:rsidRPr="00983887" w:rsidRDefault="00D25F8A" w:rsidP="00504474">
            <w:pPr>
              <w:ind w:right="-112" w:firstLine="23"/>
            </w:pPr>
            <w:r w:rsidRPr="00983887">
              <w:t>Таймер и Календарь объектового контроллера</w:t>
            </w:r>
          </w:p>
        </w:tc>
        <w:tc>
          <w:tcPr>
            <w:tcW w:w="905" w:type="pct"/>
          </w:tcPr>
          <w:p w14:paraId="172D5080" w14:textId="77777777" w:rsidR="00D25F8A" w:rsidRPr="00983887" w:rsidRDefault="00D25F8A" w:rsidP="00344202">
            <w:pPr>
              <w:ind w:firstLine="23"/>
            </w:pPr>
            <w:r w:rsidRPr="00983887">
              <w:t>Контактор или группа контакторов ВКЛ/ОТКЛ</w:t>
            </w:r>
          </w:p>
        </w:tc>
        <w:tc>
          <w:tcPr>
            <w:tcW w:w="991" w:type="pct"/>
          </w:tcPr>
          <w:p w14:paraId="4075F6EC" w14:textId="77777777" w:rsidR="00D25F8A" w:rsidRPr="00983887" w:rsidRDefault="00D25F8A" w:rsidP="00344202">
            <w:pPr>
              <w:ind w:right="0" w:firstLine="0"/>
            </w:pPr>
            <w:r w:rsidRPr="00983887">
              <w:t>ВКЛ/ОТКЛ и управление режимами работы тепловой завесы по расписанию и температуре наружного воздуха</w:t>
            </w:r>
          </w:p>
        </w:tc>
      </w:tr>
      <w:tr w:rsidR="00D25F8A" w:rsidRPr="00983887" w14:paraId="4489D146" w14:textId="77777777" w:rsidTr="00344202">
        <w:trPr>
          <w:jc w:val="center"/>
        </w:trPr>
        <w:tc>
          <w:tcPr>
            <w:tcW w:w="406" w:type="pct"/>
            <w:vAlign w:val="center"/>
          </w:tcPr>
          <w:p w14:paraId="5FC268F2" w14:textId="77777777" w:rsidR="00D25F8A" w:rsidRPr="00983887" w:rsidRDefault="00D25F8A" w:rsidP="00D25F8A">
            <w:r w:rsidRPr="00983887">
              <w:t>6.</w:t>
            </w:r>
          </w:p>
        </w:tc>
        <w:tc>
          <w:tcPr>
            <w:tcW w:w="1190" w:type="pct"/>
          </w:tcPr>
          <w:p w14:paraId="4040F2DE" w14:textId="77777777" w:rsidR="00D25F8A" w:rsidRPr="00983887" w:rsidRDefault="00D25F8A" w:rsidP="00344202">
            <w:pPr>
              <w:ind w:right="0" w:firstLine="0"/>
            </w:pPr>
            <w:r w:rsidRPr="00983887">
              <w:t>Циркуляционные насосы отопления</w:t>
            </w:r>
          </w:p>
        </w:tc>
        <w:tc>
          <w:tcPr>
            <w:tcW w:w="3405" w:type="pct"/>
            <w:gridSpan w:val="4"/>
          </w:tcPr>
          <w:p w14:paraId="16B1F828" w14:textId="77777777" w:rsidR="00D25F8A" w:rsidRPr="00983887" w:rsidRDefault="00D25F8A" w:rsidP="00344202">
            <w:pPr>
              <w:ind w:right="0" w:firstLine="0"/>
            </w:pPr>
            <w:r w:rsidRPr="00983887">
              <w:t>Мониторинг не осуществляется (только контроль подачи питания)</w:t>
            </w:r>
          </w:p>
        </w:tc>
      </w:tr>
      <w:tr w:rsidR="00D25F8A" w:rsidRPr="00983887" w14:paraId="1BED9E91" w14:textId="77777777" w:rsidTr="00344202">
        <w:trPr>
          <w:jc w:val="center"/>
        </w:trPr>
        <w:tc>
          <w:tcPr>
            <w:tcW w:w="406" w:type="pct"/>
            <w:vAlign w:val="center"/>
          </w:tcPr>
          <w:p w14:paraId="762E53DA" w14:textId="77777777" w:rsidR="00D25F8A" w:rsidRPr="00983887" w:rsidRDefault="00D25F8A" w:rsidP="00D25F8A">
            <w:r w:rsidRPr="00983887">
              <w:t>7.</w:t>
            </w:r>
          </w:p>
        </w:tc>
        <w:tc>
          <w:tcPr>
            <w:tcW w:w="1190" w:type="pct"/>
          </w:tcPr>
          <w:p w14:paraId="6A53C1D6" w14:textId="77777777" w:rsidR="00D25F8A" w:rsidRPr="00983887" w:rsidRDefault="00D25F8A" w:rsidP="00344202">
            <w:pPr>
              <w:ind w:right="0" w:firstLine="0"/>
            </w:pPr>
            <w:r w:rsidRPr="00983887">
              <w:t>КНС и дренажные насосы</w:t>
            </w:r>
          </w:p>
        </w:tc>
        <w:tc>
          <w:tcPr>
            <w:tcW w:w="2413" w:type="pct"/>
            <w:gridSpan w:val="3"/>
          </w:tcPr>
          <w:p w14:paraId="2A402176" w14:textId="77777777" w:rsidR="00D25F8A" w:rsidRPr="00983887" w:rsidRDefault="00D25F8A" w:rsidP="00D25F8A">
            <w:r w:rsidRPr="00983887">
              <w:t>Внутренние</w:t>
            </w:r>
          </w:p>
        </w:tc>
        <w:tc>
          <w:tcPr>
            <w:tcW w:w="991" w:type="pct"/>
          </w:tcPr>
          <w:p w14:paraId="795062DD" w14:textId="77777777" w:rsidR="00D25F8A" w:rsidRPr="00983887" w:rsidRDefault="00D25F8A" w:rsidP="00344202">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6F40E9A8" w14:textId="77777777" w:rsidTr="00344202">
        <w:trPr>
          <w:jc w:val="center"/>
        </w:trPr>
        <w:tc>
          <w:tcPr>
            <w:tcW w:w="406" w:type="pct"/>
            <w:vAlign w:val="center"/>
          </w:tcPr>
          <w:p w14:paraId="05E8D1E8" w14:textId="77777777" w:rsidR="00D25F8A" w:rsidRPr="00983887" w:rsidRDefault="00D25F8A" w:rsidP="00D25F8A">
            <w:r w:rsidRPr="00983887">
              <w:t>8.</w:t>
            </w:r>
          </w:p>
        </w:tc>
        <w:tc>
          <w:tcPr>
            <w:tcW w:w="1190" w:type="pct"/>
          </w:tcPr>
          <w:p w14:paraId="4FC971B8" w14:textId="77777777" w:rsidR="00D25F8A" w:rsidRPr="00983887" w:rsidRDefault="00D25F8A" w:rsidP="00344202">
            <w:pPr>
              <w:ind w:right="0" w:firstLine="0"/>
            </w:pPr>
            <w:r w:rsidRPr="00983887">
              <w:t>Серверная</w:t>
            </w:r>
          </w:p>
        </w:tc>
        <w:tc>
          <w:tcPr>
            <w:tcW w:w="1508" w:type="pct"/>
            <w:gridSpan w:val="2"/>
          </w:tcPr>
          <w:p w14:paraId="7E1C81C6" w14:textId="77777777" w:rsidR="00D25F8A" w:rsidRPr="00983887" w:rsidRDefault="00D25F8A" w:rsidP="00344202">
            <w:pPr>
              <w:ind w:firstLine="23"/>
            </w:pPr>
            <w:r w:rsidRPr="00983887">
              <w:t>Качества воздуха (температура, влажность) (Датчик с интерфейсом RS-485)</w:t>
            </w:r>
          </w:p>
        </w:tc>
        <w:tc>
          <w:tcPr>
            <w:tcW w:w="905" w:type="pct"/>
          </w:tcPr>
          <w:p w14:paraId="26AB7248" w14:textId="77777777" w:rsidR="00D25F8A" w:rsidRPr="00983887" w:rsidRDefault="00D25F8A" w:rsidP="00344202">
            <w:pPr>
              <w:ind w:firstLine="23"/>
            </w:pPr>
            <w:r w:rsidRPr="00983887">
              <w:t>Отсутствует</w:t>
            </w:r>
          </w:p>
        </w:tc>
        <w:tc>
          <w:tcPr>
            <w:tcW w:w="991" w:type="pct"/>
          </w:tcPr>
          <w:p w14:paraId="1A4BF69F" w14:textId="77777777" w:rsidR="00D25F8A" w:rsidRPr="00983887" w:rsidRDefault="00D25F8A" w:rsidP="00344202">
            <w:pPr>
              <w:ind w:right="0" w:firstLine="23"/>
            </w:pPr>
            <w:r w:rsidRPr="00983887">
              <w:t xml:space="preserve">Отсутствует: только отображение значений </w:t>
            </w:r>
            <w:r w:rsidRPr="00983887">
              <w:lastRenderedPageBreak/>
              <w:t>параметров, возможно, сигнализация достижения аварийных значений.</w:t>
            </w:r>
          </w:p>
        </w:tc>
      </w:tr>
      <w:tr w:rsidR="00D25F8A" w:rsidRPr="00983887" w14:paraId="04030D2A" w14:textId="77777777" w:rsidTr="00344202">
        <w:trPr>
          <w:jc w:val="center"/>
        </w:trPr>
        <w:tc>
          <w:tcPr>
            <w:tcW w:w="406" w:type="pct"/>
            <w:vAlign w:val="center"/>
          </w:tcPr>
          <w:p w14:paraId="2850BF34" w14:textId="77777777" w:rsidR="00D25F8A" w:rsidRPr="00983887" w:rsidRDefault="00D25F8A" w:rsidP="00D25F8A">
            <w:r w:rsidRPr="00983887">
              <w:lastRenderedPageBreak/>
              <w:t>9.</w:t>
            </w:r>
          </w:p>
        </w:tc>
        <w:tc>
          <w:tcPr>
            <w:tcW w:w="1190" w:type="pct"/>
          </w:tcPr>
          <w:p w14:paraId="3CC3FA65" w14:textId="77777777" w:rsidR="00D25F8A" w:rsidRPr="00983887" w:rsidRDefault="00D25F8A" w:rsidP="00344202">
            <w:pPr>
              <w:ind w:right="0" w:firstLine="0"/>
            </w:pPr>
            <w:r w:rsidRPr="00983887">
              <w:t>Кассы</w:t>
            </w:r>
          </w:p>
        </w:tc>
        <w:tc>
          <w:tcPr>
            <w:tcW w:w="3405" w:type="pct"/>
            <w:gridSpan w:val="4"/>
          </w:tcPr>
          <w:p w14:paraId="4569B9A0" w14:textId="77777777" w:rsidR="00D25F8A" w:rsidRPr="00983887" w:rsidRDefault="00D25F8A" w:rsidP="00344202">
            <w:pPr>
              <w:ind w:right="0" w:firstLine="23"/>
            </w:pPr>
            <w:r w:rsidRPr="00983887">
              <w:t>Качества воздуха (температура, СО2) (Датчик с интерфейсом RS-485)</w:t>
            </w:r>
          </w:p>
        </w:tc>
      </w:tr>
      <w:tr w:rsidR="00D25F8A" w:rsidRPr="00983887" w14:paraId="54F91E03" w14:textId="77777777" w:rsidTr="00344202">
        <w:trPr>
          <w:jc w:val="center"/>
        </w:trPr>
        <w:tc>
          <w:tcPr>
            <w:tcW w:w="406" w:type="pct"/>
            <w:vAlign w:val="center"/>
          </w:tcPr>
          <w:p w14:paraId="041CB62A" w14:textId="77777777" w:rsidR="00D25F8A" w:rsidRPr="00983887" w:rsidRDefault="00D25F8A" w:rsidP="00D25F8A">
            <w:r w:rsidRPr="00983887">
              <w:t>10.</w:t>
            </w:r>
          </w:p>
        </w:tc>
        <w:tc>
          <w:tcPr>
            <w:tcW w:w="1190" w:type="pct"/>
          </w:tcPr>
          <w:p w14:paraId="5C851BAF" w14:textId="77777777" w:rsidR="00D25F8A" w:rsidRPr="00983887" w:rsidRDefault="00D25F8A" w:rsidP="00344202">
            <w:pPr>
              <w:ind w:right="0" w:firstLine="0"/>
            </w:pPr>
            <w:r w:rsidRPr="00983887">
              <w:t>Хранилища</w:t>
            </w:r>
          </w:p>
        </w:tc>
        <w:tc>
          <w:tcPr>
            <w:tcW w:w="3405" w:type="pct"/>
            <w:gridSpan w:val="4"/>
          </w:tcPr>
          <w:p w14:paraId="7983EBC7" w14:textId="77777777" w:rsidR="00D25F8A" w:rsidRPr="00983887" w:rsidRDefault="00D25F8A" w:rsidP="00344202">
            <w:pPr>
              <w:ind w:right="0" w:firstLine="23"/>
            </w:pPr>
            <w:r w:rsidRPr="00983887">
              <w:t>Мониторинг не осуществляется (только контроль подачи питания)</w:t>
            </w:r>
          </w:p>
        </w:tc>
      </w:tr>
      <w:tr w:rsidR="00D25F8A" w:rsidRPr="00983887" w14:paraId="62072476" w14:textId="77777777" w:rsidTr="00344202">
        <w:trPr>
          <w:jc w:val="center"/>
        </w:trPr>
        <w:tc>
          <w:tcPr>
            <w:tcW w:w="406" w:type="pct"/>
            <w:vAlign w:val="center"/>
          </w:tcPr>
          <w:p w14:paraId="74014881" w14:textId="77777777" w:rsidR="00D25F8A" w:rsidRPr="00983887" w:rsidRDefault="00D25F8A" w:rsidP="00D25F8A">
            <w:r w:rsidRPr="00983887">
              <w:t>11.</w:t>
            </w:r>
          </w:p>
        </w:tc>
        <w:tc>
          <w:tcPr>
            <w:tcW w:w="1190" w:type="pct"/>
          </w:tcPr>
          <w:p w14:paraId="704780E2" w14:textId="4853C91B" w:rsidR="00D25F8A" w:rsidRPr="00983887" w:rsidRDefault="00D25F8A" w:rsidP="00344202">
            <w:pPr>
              <w:ind w:right="0" w:firstLine="0"/>
            </w:pPr>
            <w:proofErr w:type="spellStart"/>
            <w:r w:rsidRPr="00983887">
              <w:t>Банком</w:t>
            </w:r>
            <w:r w:rsidR="00344202">
              <w:t>а</w:t>
            </w:r>
            <w:r w:rsidRPr="00983887">
              <w:t>тная</w:t>
            </w:r>
            <w:proofErr w:type="spellEnd"/>
          </w:p>
        </w:tc>
        <w:tc>
          <w:tcPr>
            <w:tcW w:w="3405" w:type="pct"/>
            <w:gridSpan w:val="4"/>
          </w:tcPr>
          <w:p w14:paraId="02286068" w14:textId="77777777" w:rsidR="00D25F8A" w:rsidRPr="00983887" w:rsidRDefault="00D25F8A" w:rsidP="00344202">
            <w:pPr>
              <w:ind w:right="0" w:firstLine="23"/>
            </w:pPr>
            <w:r w:rsidRPr="00983887">
              <w:t>Мониторинг не осуществляется (только контроль подачи питания)</w:t>
            </w:r>
          </w:p>
        </w:tc>
      </w:tr>
      <w:tr w:rsidR="00D25F8A" w:rsidRPr="00983887" w14:paraId="4507EC16" w14:textId="77777777" w:rsidTr="00344202">
        <w:trPr>
          <w:jc w:val="center"/>
        </w:trPr>
        <w:tc>
          <w:tcPr>
            <w:tcW w:w="406" w:type="pct"/>
            <w:vAlign w:val="center"/>
          </w:tcPr>
          <w:p w14:paraId="470EA2ED" w14:textId="77777777" w:rsidR="00D25F8A" w:rsidRPr="00983887" w:rsidRDefault="00D25F8A" w:rsidP="00D25F8A">
            <w:r w:rsidRPr="00983887">
              <w:t>12.</w:t>
            </w:r>
          </w:p>
        </w:tc>
        <w:tc>
          <w:tcPr>
            <w:tcW w:w="1190" w:type="pct"/>
          </w:tcPr>
          <w:p w14:paraId="178D49B3" w14:textId="77777777" w:rsidR="00D25F8A" w:rsidRPr="00983887" w:rsidRDefault="00D25F8A" w:rsidP="00344202">
            <w:pPr>
              <w:ind w:right="0" w:firstLine="0"/>
            </w:pPr>
            <w:r w:rsidRPr="00983887">
              <w:t xml:space="preserve">Кабинет </w:t>
            </w:r>
            <w:proofErr w:type="spellStart"/>
            <w:proofErr w:type="gramStart"/>
            <w:r w:rsidRPr="00983887">
              <w:t>управляюще-го</w:t>
            </w:r>
            <w:proofErr w:type="spellEnd"/>
            <w:proofErr w:type="gramEnd"/>
          </w:p>
        </w:tc>
        <w:tc>
          <w:tcPr>
            <w:tcW w:w="1508" w:type="pct"/>
            <w:gridSpan w:val="2"/>
          </w:tcPr>
          <w:p w14:paraId="22510536" w14:textId="77777777" w:rsidR="00D25F8A" w:rsidRPr="00983887" w:rsidRDefault="00D25F8A" w:rsidP="00344202">
            <w:pPr>
              <w:ind w:firstLine="23"/>
            </w:pPr>
            <w:r w:rsidRPr="00983887">
              <w:t>Качества воздуха (температура) (Датчик с интерфейсом RS-485)</w:t>
            </w:r>
          </w:p>
        </w:tc>
        <w:tc>
          <w:tcPr>
            <w:tcW w:w="905" w:type="pct"/>
          </w:tcPr>
          <w:p w14:paraId="1941B067" w14:textId="77777777" w:rsidR="00D25F8A" w:rsidRPr="00983887" w:rsidRDefault="00D25F8A" w:rsidP="00344202">
            <w:pPr>
              <w:ind w:firstLine="23"/>
            </w:pPr>
            <w:r w:rsidRPr="00983887">
              <w:t>Отсутствует</w:t>
            </w:r>
          </w:p>
        </w:tc>
        <w:tc>
          <w:tcPr>
            <w:tcW w:w="991" w:type="pct"/>
          </w:tcPr>
          <w:p w14:paraId="08191359" w14:textId="77777777" w:rsidR="00D25F8A" w:rsidRPr="00983887" w:rsidRDefault="00D25F8A" w:rsidP="00344202">
            <w:pPr>
              <w:ind w:right="0" w:firstLine="23"/>
            </w:pPr>
            <w:r w:rsidRPr="00983887">
              <w:t>Отсутствует: только отображение значений параметров, возможно, сигнализация достижения аварийных значений.</w:t>
            </w:r>
          </w:p>
        </w:tc>
      </w:tr>
      <w:tr w:rsidR="00D25F8A" w:rsidRPr="00983887" w14:paraId="10F7DCA0" w14:textId="77777777" w:rsidTr="00344202">
        <w:trPr>
          <w:jc w:val="center"/>
        </w:trPr>
        <w:tc>
          <w:tcPr>
            <w:tcW w:w="406" w:type="pct"/>
            <w:vAlign w:val="center"/>
          </w:tcPr>
          <w:p w14:paraId="5BF8EF04" w14:textId="77777777" w:rsidR="00D25F8A" w:rsidRPr="00983887" w:rsidRDefault="00D25F8A" w:rsidP="00D25F8A">
            <w:r w:rsidRPr="00983887">
              <w:t>13.</w:t>
            </w:r>
          </w:p>
        </w:tc>
        <w:tc>
          <w:tcPr>
            <w:tcW w:w="1190" w:type="pct"/>
          </w:tcPr>
          <w:p w14:paraId="77F66349" w14:textId="490F2EB8" w:rsidR="00D25F8A" w:rsidRPr="00983887" w:rsidRDefault="00D25F8A" w:rsidP="00593562">
            <w:pPr>
              <w:ind w:right="0" w:firstLine="0"/>
            </w:pPr>
            <w:r w:rsidRPr="00983887">
              <w:t>Операционные залы</w:t>
            </w:r>
          </w:p>
        </w:tc>
        <w:tc>
          <w:tcPr>
            <w:tcW w:w="1508" w:type="pct"/>
            <w:gridSpan w:val="2"/>
          </w:tcPr>
          <w:p w14:paraId="424BEADE" w14:textId="77777777" w:rsidR="00D25F8A" w:rsidRPr="00983887" w:rsidRDefault="00D25F8A" w:rsidP="00344202">
            <w:pPr>
              <w:ind w:firstLine="23"/>
            </w:pPr>
            <w:r w:rsidRPr="00983887">
              <w:t>Качества воздуха (</w:t>
            </w:r>
            <w:proofErr w:type="gramStart"/>
            <w:r w:rsidRPr="00983887">
              <w:t>температура,СО</w:t>
            </w:r>
            <w:proofErr w:type="gramEnd"/>
            <w:r w:rsidRPr="00983887">
              <w:t>2) (Датчик с интерфейсом RS-485)</w:t>
            </w:r>
          </w:p>
        </w:tc>
        <w:tc>
          <w:tcPr>
            <w:tcW w:w="905" w:type="pct"/>
          </w:tcPr>
          <w:p w14:paraId="757E3085" w14:textId="77777777" w:rsidR="00D25F8A" w:rsidRPr="00983887" w:rsidRDefault="00D25F8A" w:rsidP="00344202">
            <w:pPr>
              <w:ind w:firstLine="23"/>
            </w:pPr>
            <w:r w:rsidRPr="00983887">
              <w:t>Отсутствует</w:t>
            </w:r>
          </w:p>
        </w:tc>
        <w:tc>
          <w:tcPr>
            <w:tcW w:w="991" w:type="pct"/>
          </w:tcPr>
          <w:p w14:paraId="05185169" w14:textId="77777777" w:rsidR="00D25F8A" w:rsidRPr="00983887" w:rsidRDefault="00D25F8A" w:rsidP="00344202">
            <w:pPr>
              <w:ind w:right="0" w:firstLine="23"/>
            </w:pPr>
            <w:r w:rsidRPr="00983887">
              <w:t>Отсутствует: только отображение значений параметров, возможно, сигнализация достижения аварийных значений.</w:t>
            </w:r>
          </w:p>
        </w:tc>
      </w:tr>
      <w:tr w:rsidR="00D25F8A" w:rsidRPr="00983887" w14:paraId="09E3C3ED" w14:textId="77777777" w:rsidTr="00344202">
        <w:trPr>
          <w:jc w:val="center"/>
        </w:trPr>
        <w:tc>
          <w:tcPr>
            <w:tcW w:w="406" w:type="pct"/>
            <w:vAlign w:val="center"/>
          </w:tcPr>
          <w:p w14:paraId="0FD79170" w14:textId="77777777" w:rsidR="00D25F8A" w:rsidRPr="00983887" w:rsidRDefault="00D25F8A" w:rsidP="00D25F8A">
            <w:r w:rsidRPr="00983887">
              <w:t>14.</w:t>
            </w:r>
          </w:p>
        </w:tc>
        <w:tc>
          <w:tcPr>
            <w:tcW w:w="1190" w:type="pct"/>
          </w:tcPr>
          <w:p w14:paraId="5BF328B6" w14:textId="77777777" w:rsidR="00D25F8A" w:rsidRPr="00983887" w:rsidRDefault="00D25F8A" w:rsidP="00344202">
            <w:pPr>
              <w:ind w:right="0" w:firstLine="0"/>
            </w:pPr>
            <w:r w:rsidRPr="00983887">
              <w:t>Переговорные</w:t>
            </w:r>
          </w:p>
        </w:tc>
        <w:tc>
          <w:tcPr>
            <w:tcW w:w="1508" w:type="pct"/>
            <w:gridSpan w:val="2"/>
          </w:tcPr>
          <w:p w14:paraId="1A6DC2B5" w14:textId="77777777" w:rsidR="00D25F8A" w:rsidRPr="00983887" w:rsidRDefault="00D25F8A" w:rsidP="00344202">
            <w:pPr>
              <w:ind w:firstLine="23"/>
            </w:pPr>
            <w:r w:rsidRPr="00983887">
              <w:t>Качества воздуха (температура) (Датчик с интерфейсом RS-485)</w:t>
            </w:r>
          </w:p>
        </w:tc>
        <w:tc>
          <w:tcPr>
            <w:tcW w:w="905" w:type="pct"/>
          </w:tcPr>
          <w:p w14:paraId="7FD36581" w14:textId="77777777" w:rsidR="00D25F8A" w:rsidRPr="00983887" w:rsidRDefault="00D25F8A" w:rsidP="00344202">
            <w:pPr>
              <w:ind w:firstLine="23"/>
            </w:pPr>
            <w:r w:rsidRPr="00983887">
              <w:t>Отсутствует</w:t>
            </w:r>
          </w:p>
        </w:tc>
        <w:tc>
          <w:tcPr>
            <w:tcW w:w="991" w:type="pct"/>
          </w:tcPr>
          <w:p w14:paraId="6BE9F834" w14:textId="77777777" w:rsidR="00D25F8A" w:rsidRPr="00983887" w:rsidRDefault="00D25F8A" w:rsidP="00344202">
            <w:pPr>
              <w:ind w:right="0" w:firstLine="23"/>
            </w:pPr>
            <w:r w:rsidRPr="00983887">
              <w:t>Отсутствует: только отображение значений параметров, возможно, сигнализация достижения аварийных значений.</w:t>
            </w:r>
          </w:p>
        </w:tc>
      </w:tr>
      <w:tr w:rsidR="00D25F8A" w:rsidRPr="00983887" w14:paraId="50ADCAFC" w14:textId="77777777" w:rsidTr="00344202">
        <w:trPr>
          <w:jc w:val="center"/>
        </w:trPr>
        <w:tc>
          <w:tcPr>
            <w:tcW w:w="406" w:type="pct"/>
            <w:vAlign w:val="center"/>
          </w:tcPr>
          <w:p w14:paraId="01E01745" w14:textId="77777777" w:rsidR="00D25F8A" w:rsidRPr="00983887" w:rsidRDefault="00D25F8A" w:rsidP="00D25F8A">
            <w:r w:rsidRPr="00983887">
              <w:t>15.</w:t>
            </w:r>
          </w:p>
        </w:tc>
        <w:tc>
          <w:tcPr>
            <w:tcW w:w="1190" w:type="pct"/>
          </w:tcPr>
          <w:p w14:paraId="0CE96013" w14:textId="77777777" w:rsidR="00D25F8A" w:rsidRPr="00983887" w:rsidRDefault="00D25F8A" w:rsidP="00344202">
            <w:pPr>
              <w:ind w:right="0" w:firstLine="0"/>
            </w:pPr>
            <w:r w:rsidRPr="00983887">
              <w:t>КПП</w:t>
            </w:r>
          </w:p>
        </w:tc>
        <w:tc>
          <w:tcPr>
            <w:tcW w:w="3405" w:type="pct"/>
            <w:gridSpan w:val="4"/>
          </w:tcPr>
          <w:p w14:paraId="7017809C" w14:textId="77777777" w:rsidR="00D25F8A" w:rsidRPr="00983887" w:rsidRDefault="00D25F8A" w:rsidP="00344202">
            <w:pPr>
              <w:ind w:right="0" w:firstLine="23"/>
            </w:pPr>
            <w:r w:rsidRPr="00983887">
              <w:t>Мониторинг не осуществляется (только контроль подачи питания)</w:t>
            </w:r>
          </w:p>
        </w:tc>
      </w:tr>
      <w:tr w:rsidR="00D25F8A" w:rsidRPr="00983887" w14:paraId="421622D1" w14:textId="77777777" w:rsidTr="00344202">
        <w:trPr>
          <w:jc w:val="center"/>
        </w:trPr>
        <w:tc>
          <w:tcPr>
            <w:tcW w:w="406" w:type="pct"/>
            <w:vAlign w:val="center"/>
          </w:tcPr>
          <w:p w14:paraId="36510CE0" w14:textId="77777777" w:rsidR="00D25F8A" w:rsidRPr="00983887" w:rsidRDefault="00D25F8A" w:rsidP="00D25F8A">
            <w:r w:rsidRPr="00983887">
              <w:t>16.</w:t>
            </w:r>
          </w:p>
        </w:tc>
        <w:tc>
          <w:tcPr>
            <w:tcW w:w="1190" w:type="pct"/>
          </w:tcPr>
          <w:p w14:paraId="5E67B35B" w14:textId="77777777" w:rsidR="00D25F8A" w:rsidRPr="00983887" w:rsidRDefault="00D25F8A" w:rsidP="00344202">
            <w:pPr>
              <w:ind w:right="0" w:firstLine="0"/>
            </w:pPr>
            <w:r w:rsidRPr="00983887">
              <w:t xml:space="preserve">Санузлы и узлы </w:t>
            </w:r>
            <w:proofErr w:type="spellStart"/>
            <w:r w:rsidRPr="00983887">
              <w:t>водоввода</w:t>
            </w:r>
            <w:proofErr w:type="spellEnd"/>
            <w:r w:rsidRPr="00983887">
              <w:t xml:space="preserve"> и </w:t>
            </w:r>
            <w:proofErr w:type="spellStart"/>
            <w:r w:rsidRPr="00983887">
              <w:t>водораспре</w:t>
            </w:r>
            <w:proofErr w:type="spellEnd"/>
            <w:r w:rsidRPr="00983887">
              <w:t xml:space="preserve">-деления </w:t>
            </w:r>
          </w:p>
        </w:tc>
        <w:tc>
          <w:tcPr>
            <w:tcW w:w="1508" w:type="pct"/>
            <w:gridSpan w:val="2"/>
          </w:tcPr>
          <w:p w14:paraId="4B589CEC" w14:textId="77777777" w:rsidR="00D25F8A" w:rsidRPr="00983887" w:rsidRDefault="00D25F8A" w:rsidP="00344202">
            <w:pPr>
              <w:ind w:firstLine="23"/>
            </w:pPr>
            <w:r w:rsidRPr="00983887">
              <w:t>Наличие протечки (Датчик «сухой контакт»)</w:t>
            </w:r>
          </w:p>
        </w:tc>
        <w:tc>
          <w:tcPr>
            <w:tcW w:w="905" w:type="pct"/>
          </w:tcPr>
          <w:p w14:paraId="2188F509" w14:textId="77777777" w:rsidR="00D25F8A" w:rsidRPr="00983887" w:rsidRDefault="00D25F8A" w:rsidP="00344202">
            <w:pPr>
              <w:ind w:firstLine="23"/>
            </w:pPr>
            <w:r w:rsidRPr="00983887">
              <w:t>Отсутствует</w:t>
            </w:r>
          </w:p>
        </w:tc>
        <w:tc>
          <w:tcPr>
            <w:tcW w:w="991" w:type="pct"/>
          </w:tcPr>
          <w:p w14:paraId="1E2D11F2" w14:textId="77777777" w:rsidR="00D25F8A" w:rsidRPr="00983887" w:rsidRDefault="00D25F8A" w:rsidP="00344202">
            <w:pPr>
              <w:ind w:right="0" w:firstLine="23"/>
            </w:pPr>
            <w:r w:rsidRPr="00983887">
              <w:t xml:space="preserve">Отсутствует: только отображение значений параметров, возможно, сигнализация </w:t>
            </w:r>
            <w:r w:rsidRPr="00983887">
              <w:lastRenderedPageBreak/>
              <w:t>достижения аварийных значений.</w:t>
            </w:r>
          </w:p>
        </w:tc>
      </w:tr>
      <w:tr w:rsidR="00D25F8A" w:rsidRPr="00983887" w14:paraId="6FD12D8F" w14:textId="77777777" w:rsidTr="00344202">
        <w:trPr>
          <w:jc w:val="center"/>
        </w:trPr>
        <w:tc>
          <w:tcPr>
            <w:tcW w:w="406" w:type="pct"/>
            <w:vAlign w:val="center"/>
          </w:tcPr>
          <w:p w14:paraId="664284B7" w14:textId="77777777" w:rsidR="00D25F8A" w:rsidRPr="00983887" w:rsidRDefault="00D25F8A" w:rsidP="00D25F8A">
            <w:r w:rsidRPr="00983887">
              <w:lastRenderedPageBreak/>
              <w:t>17.</w:t>
            </w:r>
          </w:p>
        </w:tc>
        <w:tc>
          <w:tcPr>
            <w:tcW w:w="1190" w:type="pct"/>
          </w:tcPr>
          <w:p w14:paraId="20EA43B0" w14:textId="77777777" w:rsidR="00D25F8A" w:rsidRPr="00983887" w:rsidRDefault="00D25F8A" w:rsidP="00344202">
            <w:pPr>
              <w:ind w:right="0" w:firstLine="0"/>
            </w:pPr>
            <w:r w:rsidRPr="00983887">
              <w:t>Освещение внешнее и рекламное</w:t>
            </w:r>
          </w:p>
        </w:tc>
        <w:tc>
          <w:tcPr>
            <w:tcW w:w="829" w:type="pct"/>
          </w:tcPr>
          <w:p w14:paraId="56337D4B" w14:textId="77777777" w:rsidR="00D25F8A" w:rsidRPr="00983887" w:rsidRDefault="00D25F8A" w:rsidP="00344202">
            <w:pPr>
              <w:ind w:firstLine="23"/>
            </w:pPr>
            <w:r w:rsidRPr="00983887">
              <w:t>Отклонение питающего тока от номинала</w:t>
            </w:r>
          </w:p>
          <w:p w14:paraId="105A9598" w14:textId="77777777" w:rsidR="00D25F8A" w:rsidRPr="00983887" w:rsidRDefault="00D25F8A" w:rsidP="00344202">
            <w:pPr>
              <w:ind w:firstLine="23"/>
            </w:pPr>
            <w:r w:rsidRPr="00983887">
              <w:t>(датчики тока и напряжения)</w:t>
            </w:r>
          </w:p>
        </w:tc>
        <w:tc>
          <w:tcPr>
            <w:tcW w:w="679" w:type="pct"/>
          </w:tcPr>
          <w:p w14:paraId="7E29988B" w14:textId="77777777" w:rsidR="00D25F8A" w:rsidRPr="00983887" w:rsidRDefault="00D25F8A" w:rsidP="00344202">
            <w:pPr>
              <w:ind w:firstLine="23"/>
            </w:pPr>
            <w:r w:rsidRPr="00983887">
              <w:t>Таймер и Календарь объектового контроллера</w:t>
            </w:r>
          </w:p>
        </w:tc>
        <w:tc>
          <w:tcPr>
            <w:tcW w:w="905" w:type="pct"/>
          </w:tcPr>
          <w:p w14:paraId="1CCE12C5" w14:textId="77777777" w:rsidR="00D25F8A" w:rsidRPr="00983887" w:rsidRDefault="00D25F8A" w:rsidP="00344202">
            <w:pPr>
              <w:ind w:firstLine="23"/>
            </w:pPr>
            <w:r w:rsidRPr="00983887">
              <w:t>Контактор или группа контакторов ВКЛ/ОТКЛ</w:t>
            </w:r>
          </w:p>
        </w:tc>
        <w:tc>
          <w:tcPr>
            <w:tcW w:w="991" w:type="pct"/>
          </w:tcPr>
          <w:p w14:paraId="28B2D63A" w14:textId="77777777" w:rsidR="00D25F8A" w:rsidRPr="00983887" w:rsidRDefault="00D25F8A" w:rsidP="00344202">
            <w:pPr>
              <w:ind w:right="0" w:firstLine="23"/>
            </w:pPr>
            <w:r w:rsidRPr="00983887">
              <w:t>ВКЛ/ОТКЛ по расписанию и наружной освещенности.</w:t>
            </w:r>
          </w:p>
        </w:tc>
      </w:tr>
      <w:tr w:rsidR="00D25F8A" w:rsidRPr="00983887" w14:paraId="2842CB35" w14:textId="77777777" w:rsidTr="00344202">
        <w:trPr>
          <w:jc w:val="center"/>
        </w:trPr>
        <w:tc>
          <w:tcPr>
            <w:tcW w:w="406" w:type="pct"/>
            <w:vAlign w:val="center"/>
          </w:tcPr>
          <w:p w14:paraId="46CDB385" w14:textId="77777777" w:rsidR="00D25F8A" w:rsidRPr="00983887" w:rsidRDefault="00D25F8A" w:rsidP="00D25F8A">
            <w:r w:rsidRPr="00983887">
              <w:t>18.</w:t>
            </w:r>
          </w:p>
        </w:tc>
        <w:tc>
          <w:tcPr>
            <w:tcW w:w="1190" w:type="pct"/>
          </w:tcPr>
          <w:p w14:paraId="5C6CD6CC" w14:textId="77777777" w:rsidR="00D25F8A" w:rsidRPr="00983887" w:rsidRDefault="00D25F8A" w:rsidP="00344202">
            <w:pPr>
              <w:ind w:right="0" w:firstLine="0"/>
            </w:pPr>
            <w:r w:rsidRPr="00983887">
              <w:t>Освещение коридоров, холлов</w:t>
            </w:r>
          </w:p>
        </w:tc>
        <w:tc>
          <w:tcPr>
            <w:tcW w:w="829" w:type="pct"/>
          </w:tcPr>
          <w:p w14:paraId="56793603" w14:textId="77777777" w:rsidR="00D25F8A" w:rsidRPr="00983887" w:rsidRDefault="00D25F8A" w:rsidP="00344202">
            <w:pPr>
              <w:ind w:firstLine="23"/>
            </w:pPr>
            <w:r w:rsidRPr="00983887">
              <w:t>Отклонение питающего тока от номинала</w:t>
            </w:r>
          </w:p>
          <w:p w14:paraId="0319EC22" w14:textId="77777777" w:rsidR="00D25F8A" w:rsidRPr="00983887" w:rsidRDefault="00D25F8A" w:rsidP="00344202">
            <w:pPr>
              <w:ind w:firstLine="23"/>
            </w:pPr>
            <w:r w:rsidRPr="00983887">
              <w:t>(датчики тока и напряжения)</w:t>
            </w:r>
          </w:p>
        </w:tc>
        <w:tc>
          <w:tcPr>
            <w:tcW w:w="679" w:type="pct"/>
          </w:tcPr>
          <w:p w14:paraId="14847C11" w14:textId="77777777" w:rsidR="00D25F8A" w:rsidRPr="00983887" w:rsidRDefault="00D25F8A" w:rsidP="00344202">
            <w:pPr>
              <w:ind w:firstLine="23"/>
            </w:pPr>
            <w:r w:rsidRPr="00983887">
              <w:t>Таймер и Календарь объектового контроллера</w:t>
            </w:r>
          </w:p>
        </w:tc>
        <w:tc>
          <w:tcPr>
            <w:tcW w:w="905" w:type="pct"/>
          </w:tcPr>
          <w:p w14:paraId="399855FF" w14:textId="77777777" w:rsidR="00D25F8A" w:rsidRPr="00983887" w:rsidRDefault="00D25F8A" w:rsidP="00344202">
            <w:pPr>
              <w:ind w:firstLine="23"/>
            </w:pPr>
            <w:r w:rsidRPr="00983887">
              <w:t>Контактор или группа контакторов ВКЛ/ОТКЛ</w:t>
            </w:r>
          </w:p>
        </w:tc>
        <w:tc>
          <w:tcPr>
            <w:tcW w:w="991" w:type="pct"/>
          </w:tcPr>
          <w:p w14:paraId="2427DC7F" w14:textId="77777777" w:rsidR="00D25F8A" w:rsidRPr="00983887" w:rsidRDefault="00D25F8A" w:rsidP="00344202">
            <w:pPr>
              <w:ind w:right="0" w:firstLine="23"/>
            </w:pPr>
            <w:r w:rsidRPr="00983887">
              <w:t>ВКЛ/ОТКЛ по расписанию и присутствию людей</w:t>
            </w:r>
          </w:p>
        </w:tc>
      </w:tr>
      <w:tr w:rsidR="00D25F8A" w:rsidRPr="00983887" w14:paraId="72B73AC2" w14:textId="77777777" w:rsidTr="00344202">
        <w:trPr>
          <w:jc w:val="center"/>
        </w:trPr>
        <w:tc>
          <w:tcPr>
            <w:tcW w:w="406" w:type="pct"/>
            <w:vAlign w:val="center"/>
          </w:tcPr>
          <w:p w14:paraId="257A6647" w14:textId="77777777" w:rsidR="00D25F8A" w:rsidRPr="00983887" w:rsidRDefault="00D25F8A" w:rsidP="00D25F8A">
            <w:r w:rsidRPr="00983887">
              <w:t>19.</w:t>
            </w:r>
          </w:p>
        </w:tc>
        <w:tc>
          <w:tcPr>
            <w:tcW w:w="1190" w:type="pct"/>
          </w:tcPr>
          <w:p w14:paraId="63B28A35" w14:textId="77777777" w:rsidR="00D25F8A" w:rsidRPr="00983887" w:rsidRDefault="00D25F8A" w:rsidP="00344202">
            <w:pPr>
              <w:ind w:right="0" w:firstLine="0"/>
            </w:pPr>
            <w:r w:rsidRPr="00983887">
              <w:t xml:space="preserve">Кулеры и </w:t>
            </w:r>
            <w:proofErr w:type="spellStart"/>
            <w:r w:rsidRPr="00983887">
              <w:t>пурифайеры</w:t>
            </w:r>
            <w:proofErr w:type="spellEnd"/>
          </w:p>
        </w:tc>
        <w:tc>
          <w:tcPr>
            <w:tcW w:w="1508" w:type="pct"/>
            <w:gridSpan w:val="2"/>
          </w:tcPr>
          <w:p w14:paraId="536CF9FB" w14:textId="77777777" w:rsidR="00D25F8A" w:rsidRPr="00983887" w:rsidRDefault="00D25F8A" w:rsidP="00344202">
            <w:pPr>
              <w:ind w:firstLine="23"/>
            </w:pPr>
            <w:r w:rsidRPr="00983887">
              <w:t>Таймер и Календарь объектового контроллера</w:t>
            </w:r>
          </w:p>
        </w:tc>
        <w:tc>
          <w:tcPr>
            <w:tcW w:w="905" w:type="pct"/>
          </w:tcPr>
          <w:p w14:paraId="16BEED26" w14:textId="77777777" w:rsidR="00D25F8A" w:rsidRPr="00983887" w:rsidRDefault="00D25F8A" w:rsidP="00344202">
            <w:pPr>
              <w:ind w:firstLine="23"/>
            </w:pPr>
            <w:r w:rsidRPr="00983887">
              <w:t>Контактор или группа контакторов ВКЛ/ОТКЛ.</w:t>
            </w:r>
          </w:p>
          <w:p w14:paraId="359C91EA" w14:textId="77777777" w:rsidR="00D25F8A" w:rsidRPr="00983887" w:rsidRDefault="00D25F8A" w:rsidP="00344202">
            <w:pPr>
              <w:ind w:firstLine="23"/>
            </w:pPr>
            <w:r w:rsidRPr="00983887">
              <w:t>В случае подключения к группе иного оборудования по согласованию с Заказчиком.</w:t>
            </w:r>
          </w:p>
        </w:tc>
        <w:tc>
          <w:tcPr>
            <w:tcW w:w="991" w:type="pct"/>
          </w:tcPr>
          <w:p w14:paraId="52967FF2" w14:textId="77777777" w:rsidR="00D25F8A" w:rsidRPr="00983887" w:rsidRDefault="00D25F8A" w:rsidP="00344202">
            <w:pPr>
              <w:ind w:right="0" w:firstLine="23"/>
            </w:pPr>
            <w:r w:rsidRPr="00983887">
              <w:t>ВКЛ/ОТКЛ по расписанию</w:t>
            </w:r>
          </w:p>
        </w:tc>
      </w:tr>
      <w:bookmarkEnd w:id="29"/>
    </w:tbl>
    <w:p w14:paraId="7A560821" w14:textId="77777777" w:rsidR="00D25F8A" w:rsidRPr="00983887" w:rsidRDefault="00D25F8A" w:rsidP="00D25F8A">
      <w:pPr>
        <w:rPr>
          <w:rFonts w:eastAsia="Calibri"/>
        </w:rPr>
      </w:pPr>
    </w:p>
    <w:p w14:paraId="5182CA4E" w14:textId="7EFE03BD" w:rsidR="00D25F8A" w:rsidRPr="00983887" w:rsidRDefault="00D25F8A" w:rsidP="0099259F">
      <w:pPr>
        <w:ind w:firstLine="0"/>
      </w:pPr>
      <w:bookmarkStart w:id="31" w:name="_Toc74056560"/>
      <w:r w:rsidRPr="00983887">
        <w:t>4.</w:t>
      </w:r>
      <w:r w:rsidR="00E84E55">
        <w:t> </w:t>
      </w:r>
      <w:r w:rsidRPr="00983887">
        <w:t>Сведения об условиях диспетчеризации</w:t>
      </w:r>
      <w:bookmarkEnd w:id="31"/>
    </w:p>
    <w:p w14:paraId="2197F6F8" w14:textId="77777777" w:rsidR="00D25F8A" w:rsidRPr="00983887" w:rsidRDefault="00D25F8A" w:rsidP="004F639C">
      <w:pPr>
        <w:rPr>
          <w:rFonts w:eastAsia="Calibri"/>
        </w:rPr>
      </w:pPr>
      <w:r w:rsidRPr="00983887">
        <w:rPr>
          <w:rFonts w:eastAsia="Calibri"/>
        </w:rPr>
        <w:t>В связи с тем, что существующее оборудование инженерных систем при неизменности своих основных функций, находится в различном состоянии технической оснащенности, выполнить интеграцию его в создаваемую систему по единому подобию не представляется возможным.</w:t>
      </w:r>
    </w:p>
    <w:p w14:paraId="5DEA3965" w14:textId="77777777" w:rsidR="00D25F8A" w:rsidRPr="00983887" w:rsidRDefault="00D25F8A" w:rsidP="004F639C">
      <w:pPr>
        <w:rPr>
          <w:rFonts w:eastAsia="Calibri"/>
        </w:rPr>
      </w:pPr>
      <w:r w:rsidRPr="00983887">
        <w:rPr>
          <w:rFonts w:eastAsia="Calibri"/>
        </w:rPr>
        <w:t xml:space="preserve">В случае, если на Объекте у контроллеров систем управления ИТП, ВУ, </w:t>
      </w:r>
      <w:proofErr w:type="spellStart"/>
      <w:r w:rsidRPr="00983887">
        <w:rPr>
          <w:rFonts w:eastAsia="Calibri"/>
        </w:rPr>
        <w:t>чиллеров</w:t>
      </w:r>
      <w:proofErr w:type="spellEnd"/>
      <w:r w:rsidRPr="00983887">
        <w:rPr>
          <w:rFonts w:eastAsia="Calibri"/>
        </w:rPr>
        <w:t xml:space="preserve"> и   фанкойлов, КНС имеется внешний цифровой интерфейс для подключения к внешним информационным системам и/или оборудованию в режиме </w:t>
      </w:r>
      <w:proofErr w:type="spellStart"/>
      <w:r w:rsidRPr="00983887">
        <w:rPr>
          <w:rFonts w:eastAsia="Calibri"/>
        </w:rPr>
        <w:t>slave</w:t>
      </w:r>
      <w:proofErr w:type="spellEnd"/>
      <w:r w:rsidRPr="00983887">
        <w:rPr>
          <w:rFonts w:eastAsia="Calibri"/>
        </w:rPr>
        <w:t xml:space="preserve"> и/или имеются встроенная SCADA и цифровой интерфейс обмена данными с открытых точек запрограммированного контура управления, то, в зависимости от числа и функционального назначения открытых точек запрограммированного контура управления, организуется диспетчеризация и этих систем.</w:t>
      </w:r>
    </w:p>
    <w:p w14:paraId="7DA8C575" w14:textId="15896138" w:rsidR="00D25F8A" w:rsidRDefault="00D25F8A" w:rsidP="004F639C">
      <w:pPr>
        <w:rPr>
          <w:rFonts w:eastAsia="Calibri"/>
        </w:rPr>
      </w:pPr>
      <w:r w:rsidRPr="00983887">
        <w:rPr>
          <w:rFonts w:eastAsia="Calibri"/>
        </w:rPr>
        <w:t>Контроль расхода воды в ГВС и ХВС осуществляется, если у установленных на объекте счетчиков расхода ГВС и ХВС имеются проводные интерфейсы передачи данных (для объектов недвижимости, находящихся в аренде и безусловно, с установкой новых ПУ ГВС и ХВС, для объектов недвижимости, находящихся в собственности.</w:t>
      </w:r>
    </w:p>
    <w:p w14:paraId="1AB8DF85" w14:textId="3A1D6768" w:rsidR="001D4030" w:rsidRDefault="001D4030" w:rsidP="004F639C">
      <w:pPr>
        <w:rPr>
          <w:rFonts w:eastAsia="Calibri"/>
        </w:rPr>
      </w:pPr>
    </w:p>
    <w:p w14:paraId="1514D5E7" w14:textId="77777777" w:rsidR="001D4030" w:rsidRDefault="001D4030" w:rsidP="004F639C">
      <w:pPr>
        <w:rPr>
          <w:rFonts w:eastAsia="Calibri"/>
        </w:rPr>
      </w:pPr>
    </w:p>
    <w:p w14:paraId="71E1A18A" w14:textId="77777777" w:rsidR="00344202" w:rsidRPr="00983887" w:rsidRDefault="00344202" w:rsidP="004F639C">
      <w:pPr>
        <w:rPr>
          <w:rFonts w:eastAsia="Calibri"/>
        </w:rPr>
      </w:pPr>
    </w:p>
    <w:p w14:paraId="4EAC1DAD" w14:textId="77777777" w:rsidR="00D25F8A" w:rsidRPr="004F639C" w:rsidRDefault="00D25F8A" w:rsidP="0099259F">
      <w:pPr>
        <w:ind w:firstLine="0"/>
        <w:rPr>
          <w:u w:val="single"/>
        </w:rPr>
      </w:pPr>
      <w:bookmarkStart w:id="32" w:name="_Toc74056561"/>
      <w:r w:rsidRPr="004F639C">
        <w:rPr>
          <w:u w:val="single"/>
        </w:rPr>
        <w:t>Сведения о системе инженерных коммуникаций</w:t>
      </w:r>
      <w:bookmarkEnd w:id="32"/>
    </w:p>
    <w:p w14:paraId="3BFB5F92" w14:textId="77777777" w:rsidR="00D25F8A" w:rsidRPr="00983887" w:rsidRDefault="00D25F8A" w:rsidP="004F639C">
      <w:pPr>
        <w:rPr>
          <w:rFonts w:eastAsia="Calibri"/>
        </w:rPr>
      </w:pPr>
      <w:r w:rsidRPr="00983887">
        <w:rPr>
          <w:rFonts w:eastAsia="Calibri"/>
        </w:rPr>
        <w:lastRenderedPageBreak/>
        <w:t>Система инженерных коммуникаций Объектов является общей для зданий и учет по потреблению энергоресурсов осуществляется на основании существующих коммерческих узлов учета или, при отсутствии – на основе расчетных договорных значений.</w:t>
      </w:r>
    </w:p>
    <w:p w14:paraId="358E4931" w14:textId="77777777" w:rsidR="00D25F8A" w:rsidRPr="00983887" w:rsidRDefault="00D25F8A" w:rsidP="004F639C">
      <w:pPr>
        <w:rPr>
          <w:rFonts w:eastAsia="Calibri"/>
        </w:rPr>
      </w:pPr>
      <w:r w:rsidRPr="00983887">
        <w:rPr>
          <w:rFonts w:eastAsia="Calibri"/>
        </w:rPr>
        <w:t>Контроллеры, расположенные на Объектах автоматизации с его питающим и периферийным оборудованием должны быть установлены в одном из защищенных от несанкционированного доступа помещений из списка:</w:t>
      </w:r>
    </w:p>
    <w:p w14:paraId="2E9ABEE2" w14:textId="3121A210" w:rsidR="00D25F8A" w:rsidRPr="00983887" w:rsidRDefault="001D4030" w:rsidP="0099259F">
      <w:pPr>
        <w:ind w:firstLine="0"/>
      </w:pPr>
      <w:r>
        <w:t xml:space="preserve">- </w:t>
      </w:r>
      <w:r w:rsidR="00D25F8A" w:rsidRPr="00983887">
        <w:t>в серверной;</w:t>
      </w:r>
    </w:p>
    <w:p w14:paraId="0199B507" w14:textId="1B067A70" w:rsidR="00D25F8A" w:rsidRPr="00983887" w:rsidRDefault="001D4030" w:rsidP="0099259F">
      <w:pPr>
        <w:ind w:firstLine="0"/>
      </w:pPr>
      <w:r>
        <w:t xml:space="preserve">- </w:t>
      </w:r>
      <w:r w:rsidR="00D25F8A" w:rsidRPr="00983887">
        <w:t>в помещении средств технической защиты;</w:t>
      </w:r>
    </w:p>
    <w:p w14:paraId="00C2879E" w14:textId="5731F5E3" w:rsidR="00D25F8A" w:rsidRPr="00983887" w:rsidRDefault="001D4030" w:rsidP="0099259F">
      <w:pPr>
        <w:ind w:firstLine="0"/>
      </w:pPr>
      <w:r>
        <w:t xml:space="preserve">- </w:t>
      </w:r>
      <w:r w:rsidR="00D25F8A" w:rsidRPr="00983887">
        <w:t>в электрощитовых.</w:t>
      </w:r>
    </w:p>
    <w:p w14:paraId="41D9631C" w14:textId="77777777" w:rsidR="00D25F8A" w:rsidRPr="00983887" w:rsidRDefault="00D25F8A" w:rsidP="0099259F">
      <w:pPr>
        <w:ind w:firstLine="0"/>
        <w:rPr>
          <w:rFonts w:eastAsia="Calibri"/>
        </w:rPr>
      </w:pPr>
      <w:r w:rsidRPr="00983887">
        <w:rPr>
          <w:rFonts w:eastAsia="Calibri"/>
        </w:rPr>
        <w:t>Его расположение определяется для каждого объекта автоматизации конкретно.</w:t>
      </w:r>
    </w:p>
    <w:p w14:paraId="4BBBFCAD" w14:textId="77777777" w:rsidR="00D25F8A" w:rsidRPr="00983887" w:rsidRDefault="00D25F8A" w:rsidP="0099259F">
      <w:pPr>
        <w:ind w:firstLine="0"/>
      </w:pPr>
      <w:bookmarkStart w:id="33" w:name="_Toc74056562"/>
      <w:r w:rsidRPr="00983887">
        <w:t>Оборудование и составляющие инженерных систем подлежащие диспетчеризации</w:t>
      </w:r>
      <w:bookmarkEnd w:id="33"/>
    </w:p>
    <w:p w14:paraId="41393215" w14:textId="77777777" w:rsidR="00344202" w:rsidRDefault="00344202" w:rsidP="0099259F">
      <w:pPr>
        <w:ind w:firstLine="0"/>
        <w:rPr>
          <w:u w:val="single"/>
        </w:rPr>
      </w:pPr>
      <w:bookmarkStart w:id="34" w:name="_Toc74056563"/>
    </w:p>
    <w:p w14:paraId="05D95FBA" w14:textId="4E9EE80E" w:rsidR="00D25F8A" w:rsidRPr="004F639C" w:rsidRDefault="00D25F8A" w:rsidP="0099259F">
      <w:pPr>
        <w:ind w:firstLine="0"/>
        <w:rPr>
          <w:u w:val="single"/>
        </w:rPr>
      </w:pPr>
      <w:r w:rsidRPr="004F639C">
        <w:rPr>
          <w:u w:val="single"/>
        </w:rPr>
        <w:t>Диспетчеризация элементов в составе оборудования и инженерных систем</w:t>
      </w:r>
      <w:bookmarkEnd w:id="34"/>
    </w:p>
    <w:p w14:paraId="7F3A251A" w14:textId="77777777" w:rsidR="00D25F8A" w:rsidRPr="001D4030" w:rsidRDefault="00D25F8A" w:rsidP="001D4030">
      <w:pPr>
        <w:rPr>
          <w:rFonts w:eastAsia="Calibri"/>
        </w:rPr>
      </w:pPr>
      <w:r w:rsidRPr="00983887">
        <w:rPr>
          <w:rFonts w:eastAsia="Calibri"/>
        </w:rPr>
        <w:t xml:space="preserve">Непосредственно оборудование и составляющие инженерных систем подлежащие диспетчеризации, а также объекты контроля или управления (элементы систем, подлежащих диспетчеризации) составляют, в совокупности объект автоматизации. </w:t>
      </w:r>
      <w:r w:rsidRPr="001D4030">
        <w:rPr>
          <w:rFonts w:eastAsia="Calibri"/>
        </w:rPr>
        <w:t>Элементами, подлежащими диспетчеризации, являются следующее существующее оборудование и инженерные системы:</w:t>
      </w:r>
    </w:p>
    <w:p w14:paraId="74AE6209"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автомат ввода резерва (при наличии);</w:t>
      </w:r>
    </w:p>
    <w:p w14:paraId="60F3DC64"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ДГУ и ИБП (при наличии);</w:t>
      </w:r>
    </w:p>
    <w:p w14:paraId="065AE28A"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автоматические выключатели ответственного оборудования (ИБП, серверы, кондиционеры, вентиляционные установки) и установленные УЗО помещений;</w:t>
      </w:r>
    </w:p>
    <w:p w14:paraId="67B1856C"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канализационная насосная станция (при наличии);</w:t>
      </w:r>
    </w:p>
    <w:p w14:paraId="20587067"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кондиционеры;</w:t>
      </w:r>
    </w:p>
    <w:p w14:paraId="7BDCF608"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proofErr w:type="spellStart"/>
      <w:r w:rsidRPr="001D4030">
        <w:rPr>
          <w:rFonts w:ascii="Times New Roman" w:hAnsi="Times New Roman"/>
          <w:sz w:val="24"/>
          <w:szCs w:val="24"/>
        </w:rPr>
        <w:t>чиллер</w:t>
      </w:r>
      <w:proofErr w:type="spellEnd"/>
      <w:r w:rsidRPr="001D4030">
        <w:rPr>
          <w:rFonts w:ascii="Times New Roman" w:hAnsi="Times New Roman"/>
          <w:sz w:val="24"/>
          <w:szCs w:val="24"/>
        </w:rPr>
        <w:t xml:space="preserve"> и фанкойлы (при наличии);</w:t>
      </w:r>
    </w:p>
    <w:p w14:paraId="66D79035"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тепловые завесы (при наличии);</w:t>
      </w:r>
    </w:p>
    <w:p w14:paraId="76C43278"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счетчики электрической энергии (при наличии);</w:t>
      </w:r>
    </w:p>
    <w:p w14:paraId="5FD1110A" w14:textId="77777777"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счетчики ХВС и ГВС (при наличии в арендованных объектах недвижимости и существующие с интерфейсами и вновь установленные в объектах недвижимости на правах собственности);</w:t>
      </w:r>
    </w:p>
    <w:p w14:paraId="0F6C7BFE" w14:textId="77777777" w:rsid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 xml:space="preserve">кулеры / </w:t>
      </w:r>
      <w:proofErr w:type="spellStart"/>
      <w:r w:rsidRPr="001D4030">
        <w:rPr>
          <w:rFonts w:ascii="Times New Roman" w:hAnsi="Times New Roman"/>
          <w:sz w:val="24"/>
          <w:szCs w:val="24"/>
        </w:rPr>
        <w:t>пурифайеры</w:t>
      </w:r>
      <w:proofErr w:type="spellEnd"/>
      <w:r w:rsidRPr="001D4030">
        <w:rPr>
          <w:rFonts w:ascii="Times New Roman" w:hAnsi="Times New Roman"/>
          <w:sz w:val="24"/>
          <w:szCs w:val="24"/>
        </w:rPr>
        <w:t>;</w:t>
      </w:r>
    </w:p>
    <w:p w14:paraId="655F8C84" w14:textId="77777777" w:rsid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ИТП/ЦТП (при наличии);</w:t>
      </w:r>
    </w:p>
    <w:p w14:paraId="1CE8645A" w14:textId="764237B2" w:rsidR="00D25F8A" w:rsidRPr="001D4030" w:rsidRDefault="00D25F8A" w:rsidP="001D4030">
      <w:pPr>
        <w:pStyle w:val="a5"/>
        <w:numPr>
          <w:ilvl w:val="0"/>
          <w:numId w:val="27"/>
        </w:numPr>
        <w:spacing w:after="0" w:line="240" w:lineRule="auto"/>
        <w:ind w:left="0" w:firstLine="0"/>
        <w:rPr>
          <w:rFonts w:ascii="Times New Roman" w:hAnsi="Times New Roman"/>
          <w:sz w:val="24"/>
          <w:szCs w:val="24"/>
        </w:rPr>
      </w:pPr>
      <w:r w:rsidRPr="001D4030">
        <w:rPr>
          <w:rFonts w:ascii="Times New Roman" w:hAnsi="Times New Roman"/>
          <w:sz w:val="24"/>
          <w:szCs w:val="24"/>
        </w:rPr>
        <w:t>газовая котельная (при наличии).</w:t>
      </w:r>
    </w:p>
    <w:p w14:paraId="1A5E952F" w14:textId="77777777" w:rsidR="00D25F8A" w:rsidRPr="001D4030" w:rsidRDefault="00D25F8A" w:rsidP="001D4030">
      <w:pPr>
        <w:ind w:firstLine="0"/>
        <w:rPr>
          <w:rFonts w:eastAsia="Calibri"/>
        </w:rPr>
      </w:pPr>
      <w:r w:rsidRPr="001D4030">
        <w:rPr>
          <w:rFonts w:eastAsia="Calibri"/>
        </w:rPr>
        <w:t>К системам, подлежащим диспетчеризации, относятся следующие инженерные системы:</w:t>
      </w:r>
    </w:p>
    <w:p w14:paraId="398DE04D" w14:textId="4EBCAC20" w:rsidR="00D25F8A" w:rsidRPr="00983887" w:rsidRDefault="001D4030" w:rsidP="001D4030">
      <w:pPr>
        <w:ind w:firstLine="0"/>
      </w:pPr>
      <w:r w:rsidRPr="001D4030">
        <w:t xml:space="preserve">- </w:t>
      </w:r>
      <w:r w:rsidR="00D25F8A" w:rsidRPr="001D4030">
        <w:t>освещение внешнее: электрифицированные</w:t>
      </w:r>
      <w:r w:rsidR="00D25F8A" w:rsidRPr="00983887">
        <w:t xml:space="preserve"> наружные рекламные вывески;</w:t>
      </w:r>
    </w:p>
    <w:p w14:paraId="12E2B49B" w14:textId="32770B3E" w:rsidR="00D25F8A" w:rsidRPr="00983887" w:rsidRDefault="001D4030" w:rsidP="0099259F">
      <w:pPr>
        <w:ind w:firstLine="0"/>
      </w:pPr>
      <w:r>
        <w:t xml:space="preserve">- </w:t>
      </w:r>
      <w:r w:rsidR="00D25F8A" w:rsidRPr="00983887">
        <w:t>освещение внутреннее: коридоры и холлы для посетителей, зоны банкоматов (при возможности выделения);</w:t>
      </w:r>
    </w:p>
    <w:p w14:paraId="1E374E7D" w14:textId="39F4AC0A" w:rsidR="00D25F8A" w:rsidRPr="00983887" w:rsidRDefault="001D4030" w:rsidP="0099259F">
      <w:pPr>
        <w:ind w:firstLine="0"/>
      </w:pPr>
      <w:r>
        <w:t xml:space="preserve">- </w:t>
      </w:r>
      <w:r w:rsidR="00D25F8A" w:rsidRPr="00983887">
        <w:t>системы приточно-вытяжной вентиляции (по установкам, при наличии доступного интерфейса).</w:t>
      </w:r>
    </w:p>
    <w:p w14:paraId="7F6A664F" w14:textId="77777777" w:rsidR="00344202" w:rsidRDefault="00344202" w:rsidP="0099259F">
      <w:pPr>
        <w:ind w:firstLine="0"/>
        <w:rPr>
          <w:u w:val="single"/>
        </w:rPr>
      </w:pPr>
      <w:bookmarkStart w:id="35" w:name="_Toc74056564"/>
    </w:p>
    <w:p w14:paraId="4ACAE362" w14:textId="137EB820" w:rsidR="00D25F8A" w:rsidRPr="004F639C" w:rsidRDefault="00D25F8A" w:rsidP="0099259F">
      <w:pPr>
        <w:ind w:firstLine="0"/>
        <w:rPr>
          <w:u w:val="single"/>
        </w:rPr>
      </w:pPr>
      <w:r w:rsidRPr="004F639C">
        <w:rPr>
          <w:u w:val="single"/>
        </w:rPr>
        <w:t>Диспетчеризация элементов, не являющихся оборудованием</w:t>
      </w:r>
      <w:bookmarkEnd w:id="35"/>
    </w:p>
    <w:p w14:paraId="6481F580" w14:textId="386C0AF8" w:rsidR="00D25F8A" w:rsidRPr="00983887" w:rsidRDefault="00D25F8A" w:rsidP="004F639C">
      <w:pPr>
        <w:rPr>
          <w:rFonts w:eastAsia="Calibri"/>
        </w:rPr>
      </w:pPr>
      <w:r w:rsidRPr="00983887">
        <w:rPr>
          <w:rFonts w:eastAsia="Calibri"/>
        </w:rPr>
        <w:t>Элементами, подлежащими диспетчеризации, но не являющимися оборудованием, входящим в состав инженерных систем, как таковых, являются следующие конструктивные элементы Объектов:</w:t>
      </w:r>
    </w:p>
    <w:p w14:paraId="68B4139A" w14:textId="77777777" w:rsidR="00D25F8A" w:rsidRPr="00983887" w:rsidRDefault="00D25F8A" w:rsidP="0099259F">
      <w:pPr>
        <w:ind w:firstLine="0"/>
      </w:pPr>
      <w:r w:rsidRPr="00983887">
        <w:t>ответственные помещения, в части контроля состояния воздуха (операционные залы, переговорные, серверные и кабинеты управляющих);</w:t>
      </w:r>
    </w:p>
    <w:p w14:paraId="5F60EE8F" w14:textId="77777777" w:rsidR="00D25F8A" w:rsidRPr="00983887" w:rsidRDefault="00D25F8A" w:rsidP="0099259F">
      <w:pPr>
        <w:ind w:firstLine="0"/>
      </w:pPr>
      <w:r w:rsidRPr="00983887">
        <w:t xml:space="preserve">«мокрые» зоны помещений: санузлы, комнаты приема пищи (КПП), узлы </w:t>
      </w:r>
      <w:proofErr w:type="spellStart"/>
      <w:r w:rsidRPr="00983887">
        <w:t>водоввода</w:t>
      </w:r>
      <w:proofErr w:type="spellEnd"/>
      <w:r w:rsidRPr="00983887">
        <w:t xml:space="preserve"> и </w:t>
      </w:r>
      <w:proofErr w:type="spellStart"/>
      <w:r w:rsidRPr="00983887">
        <w:t>водораздачи</w:t>
      </w:r>
      <w:proofErr w:type="spellEnd"/>
      <w:r w:rsidRPr="00983887">
        <w:t>, ИТП/ЦТП;</w:t>
      </w:r>
    </w:p>
    <w:p w14:paraId="24ACC835" w14:textId="77777777" w:rsidR="00D25F8A" w:rsidRPr="00983887" w:rsidRDefault="00D25F8A" w:rsidP="0099259F">
      <w:pPr>
        <w:ind w:firstLine="0"/>
      </w:pPr>
      <w:r w:rsidRPr="00983887">
        <w:t>дренажные приямки (при наличии);</w:t>
      </w:r>
    </w:p>
    <w:p w14:paraId="13894E15" w14:textId="77777777" w:rsidR="00D25F8A" w:rsidRPr="004F639C" w:rsidRDefault="00D25F8A" w:rsidP="0099259F">
      <w:pPr>
        <w:ind w:firstLine="0"/>
        <w:rPr>
          <w:u w:val="single"/>
        </w:rPr>
      </w:pPr>
      <w:bookmarkStart w:id="36" w:name="_Toc74056566"/>
      <w:r w:rsidRPr="004F639C">
        <w:rPr>
          <w:u w:val="single"/>
        </w:rPr>
        <w:t>Требования к Системе</w:t>
      </w:r>
      <w:bookmarkEnd w:id="36"/>
    </w:p>
    <w:p w14:paraId="15853148" w14:textId="77777777" w:rsidR="00D25F8A" w:rsidRPr="00983887" w:rsidRDefault="00D25F8A" w:rsidP="0099259F">
      <w:pPr>
        <w:ind w:firstLine="0"/>
      </w:pPr>
      <w:bookmarkStart w:id="37" w:name="_Toc74056567"/>
      <w:r w:rsidRPr="00983887">
        <w:t>5.1Требования к Системе в целом</w:t>
      </w:r>
      <w:bookmarkEnd w:id="37"/>
    </w:p>
    <w:p w14:paraId="31C04CBB" w14:textId="77777777" w:rsidR="00D25F8A" w:rsidRPr="00983887" w:rsidRDefault="00D25F8A" w:rsidP="0099259F">
      <w:pPr>
        <w:ind w:firstLine="0"/>
      </w:pPr>
      <w:bookmarkStart w:id="38" w:name="_Toc74056568"/>
      <w:r w:rsidRPr="00983887">
        <w:lastRenderedPageBreak/>
        <w:t>Требования к структуре и функционированию Системы</w:t>
      </w:r>
      <w:bookmarkEnd w:id="38"/>
    </w:p>
    <w:p w14:paraId="394C76E7" w14:textId="77777777" w:rsidR="00D25F8A" w:rsidRPr="00983887" w:rsidRDefault="00D25F8A" w:rsidP="0099259F">
      <w:pPr>
        <w:ind w:firstLine="0"/>
      </w:pPr>
      <w:r w:rsidRPr="00983887">
        <w:t xml:space="preserve"> 5.1.1.1 Система должна обеспечить работу всех автоматизируемых объектов, в едином информационном пространстве, близком к реальному времени, с возможностью настройки прав доступа пользователей Системы к получаемой с объектов информации.</w:t>
      </w:r>
    </w:p>
    <w:p w14:paraId="457A5502" w14:textId="77777777" w:rsidR="00D25F8A" w:rsidRPr="00983887" w:rsidRDefault="00D25F8A" w:rsidP="0099259F">
      <w:pPr>
        <w:ind w:firstLine="0"/>
      </w:pPr>
      <w:r w:rsidRPr="00983887">
        <w:t>ИВК предназначен для:</w:t>
      </w:r>
    </w:p>
    <w:p w14:paraId="011C0672" w14:textId="77777777" w:rsidR="00D25F8A" w:rsidRPr="00983887" w:rsidRDefault="00D25F8A" w:rsidP="0099259F">
      <w:pPr>
        <w:ind w:firstLine="0"/>
      </w:pPr>
      <w:r w:rsidRPr="00983887">
        <w:t>мониторинга параметров состояния каждого из Объектов автоматизации отдельно, получаемых от датчиков и систем инженерного обеспечения;</w:t>
      </w:r>
    </w:p>
    <w:p w14:paraId="2B2FF94A" w14:textId="77777777" w:rsidR="00D25F8A" w:rsidRPr="00983887" w:rsidRDefault="00D25F8A" w:rsidP="0099259F">
      <w:pPr>
        <w:ind w:firstLine="0"/>
      </w:pPr>
      <w:r w:rsidRPr="00983887">
        <w:t>управления состоянием каждого из Объектов автоматизации отдельно, посредством дистанционно-настраиваемых правил (исполнение по расписанию, исполнение по значению метрики устройства) и указаний (отправить команду на устройство) для набора устройств, доступных с контроллера, (сценариев) управления инженерными системами и режимами их работы с возможностью автономного исполнения таких сценариев;</w:t>
      </w:r>
    </w:p>
    <w:p w14:paraId="6A7B565C" w14:textId="77777777" w:rsidR="00D25F8A" w:rsidRPr="00983887" w:rsidRDefault="00D25F8A" w:rsidP="0099259F">
      <w:pPr>
        <w:ind w:firstLine="0"/>
      </w:pPr>
      <w:r w:rsidRPr="00983887">
        <w:t>преобразования всех протоколов обмена всех присоединённых КУ в единый универсальный протокол MQTT;</w:t>
      </w:r>
    </w:p>
    <w:p w14:paraId="18AD01E5" w14:textId="77777777" w:rsidR="00D25F8A" w:rsidRPr="00983887" w:rsidRDefault="00D25F8A" w:rsidP="0099259F">
      <w:pPr>
        <w:ind w:firstLine="0"/>
      </w:pPr>
      <w:r w:rsidRPr="00983887">
        <w:t>обеспечения обмена данными по проводным или беспроводным интерфейсам между уровнями системы;</w:t>
      </w:r>
    </w:p>
    <w:p w14:paraId="402E70BA" w14:textId="77777777" w:rsidR="00D25F8A" w:rsidRPr="00983887" w:rsidRDefault="00D25F8A" w:rsidP="0099259F">
      <w:pPr>
        <w:ind w:firstLine="0"/>
      </w:pPr>
      <w:r w:rsidRPr="00983887">
        <w:t xml:space="preserve">обеспечения временного накопления данных при потере соединения с ИВКС. </w:t>
      </w:r>
    </w:p>
    <w:p w14:paraId="1DE505CE" w14:textId="77777777" w:rsidR="00344202" w:rsidRDefault="00344202" w:rsidP="004F639C">
      <w:pPr>
        <w:rPr>
          <w:rFonts w:eastAsia="Calibri"/>
        </w:rPr>
      </w:pPr>
    </w:p>
    <w:p w14:paraId="50A774CC" w14:textId="37B46074" w:rsidR="00D25F8A" w:rsidRPr="00983887" w:rsidRDefault="00D25F8A" w:rsidP="004F639C">
      <w:pPr>
        <w:rPr>
          <w:rFonts w:eastAsia="Calibri"/>
        </w:rPr>
      </w:pPr>
      <w:r w:rsidRPr="00983887">
        <w:rPr>
          <w:rFonts w:eastAsia="Calibri"/>
        </w:rPr>
        <w:t xml:space="preserve">В таблице ниже (см. </w:t>
      </w:r>
      <w:r w:rsidRPr="00983887">
        <w:rPr>
          <w:rFonts w:eastAsia="Calibri"/>
        </w:rPr>
        <w:fldChar w:fldCharType="begin"/>
      </w:r>
      <w:r w:rsidRPr="00983887">
        <w:rPr>
          <w:rFonts w:eastAsia="Calibri"/>
        </w:rPr>
        <w:instrText xml:space="preserve"> REF _Ref73980242 \h  \* MERGEFORMAT </w:instrText>
      </w:r>
      <w:r w:rsidRPr="00983887">
        <w:rPr>
          <w:rFonts w:eastAsia="Calibri"/>
        </w:rPr>
      </w:r>
      <w:r w:rsidRPr="00983887">
        <w:rPr>
          <w:rFonts w:eastAsia="Calibri"/>
        </w:rPr>
        <w:fldChar w:fldCharType="separate"/>
      </w:r>
      <w:r w:rsidRPr="00983887">
        <w:t>Таблица 4</w:t>
      </w:r>
      <w:r w:rsidRPr="00983887">
        <w:rPr>
          <w:rFonts w:eastAsia="Calibri"/>
        </w:rPr>
        <w:fldChar w:fldCharType="end"/>
      </w:r>
      <w:r w:rsidRPr="00983887">
        <w:rPr>
          <w:rFonts w:eastAsia="Calibri"/>
        </w:rPr>
        <w:t>) приведены объекты контроля (управления) ИВК (элементы, подлежащие диспетчеризации).</w:t>
      </w:r>
    </w:p>
    <w:p w14:paraId="43389F29" w14:textId="77777777" w:rsidR="00D25F8A" w:rsidRPr="00983887" w:rsidRDefault="00D25F8A" w:rsidP="0099259F">
      <w:pPr>
        <w:ind w:firstLine="0"/>
      </w:pPr>
      <w:bookmarkStart w:id="39" w:name="_Ref73980242"/>
      <w:r w:rsidRPr="00983887">
        <w:t xml:space="preserve">Таблица </w:t>
      </w:r>
      <w:fldSimple w:instr=" SEQ Таблица \* ARABIC ">
        <w:r w:rsidRPr="00983887">
          <w:t>4</w:t>
        </w:r>
      </w:fldSimple>
      <w:bookmarkEnd w:id="39"/>
      <w:r w:rsidRPr="00983887">
        <w:t>: Объекты контроля (управления) ИВК</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7"/>
        <w:gridCol w:w="2898"/>
        <w:gridCol w:w="2987"/>
      </w:tblGrid>
      <w:tr w:rsidR="00D25F8A" w:rsidRPr="00983887" w14:paraId="44D76111" w14:textId="77777777" w:rsidTr="00D25F8A">
        <w:trPr>
          <w:trHeight w:val="558"/>
          <w:jc w:val="center"/>
        </w:trPr>
        <w:tc>
          <w:tcPr>
            <w:tcW w:w="1806" w:type="pct"/>
            <w:shd w:val="clear" w:color="auto" w:fill="auto"/>
            <w:vAlign w:val="center"/>
          </w:tcPr>
          <w:p w14:paraId="6E3EB4B2" w14:textId="77777777" w:rsidR="00D25F8A" w:rsidRPr="00983887" w:rsidRDefault="00D25F8A" w:rsidP="00344202">
            <w:pPr>
              <w:ind w:firstLine="0"/>
            </w:pPr>
            <w:r w:rsidRPr="00983887">
              <w:t>Оборудование (элемент, подлежащий диспетчеризации)</w:t>
            </w:r>
          </w:p>
        </w:tc>
        <w:tc>
          <w:tcPr>
            <w:tcW w:w="1573" w:type="pct"/>
            <w:shd w:val="clear" w:color="auto" w:fill="auto"/>
            <w:vAlign w:val="center"/>
          </w:tcPr>
          <w:p w14:paraId="76A6F178" w14:textId="77777777" w:rsidR="00D25F8A" w:rsidRPr="00983887" w:rsidRDefault="00D25F8A" w:rsidP="00344202">
            <w:pPr>
              <w:ind w:firstLine="0"/>
            </w:pPr>
            <w:r w:rsidRPr="00983887">
              <w:t>Объект контроля и/или управления</w:t>
            </w:r>
          </w:p>
        </w:tc>
        <w:tc>
          <w:tcPr>
            <w:tcW w:w="1621" w:type="pct"/>
            <w:shd w:val="clear" w:color="auto" w:fill="auto"/>
            <w:vAlign w:val="center"/>
          </w:tcPr>
          <w:p w14:paraId="7D8A7C81" w14:textId="77777777" w:rsidR="00D25F8A" w:rsidRPr="00983887" w:rsidRDefault="00D25F8A" w:rsidP="00344202">
            <w:pPr>
              <w:ind w:firstLine="0"/>
            </w:pPr>
            <w:r w:rsidRPr="00983887">
              <w:t>Контролируемый /управляемый параметр</w:t>
            </w:r>
          </w:p>
        </w:tc>
      </w:tr>
      <w:tr w:rsidR="00D25F8A" w:rsidRPr="00983887" w14:paraId="25F495D0" w14:textId="77777777" w:rsidTr="00D25F8A">
        <w:trPr>
          <w:jc w:val="center"/>
        </w:trPr>
        <w:tc>
          <w:tcPr>
            <w:tcW w:w="1806" w:type="pct"/>
            <w:vAlign w:val="center"/>
          </w:tcPr>
          <w:p w14:paraId="15B39AED" w14:textId="77777777" w:rsidR="00D25F8A" w:rsidRPr="00983887" w:rsidRDefault="00D25F8A" w:rsidP="00344202">
            <w:pPr>
              <w:ind w:firstLine="0"/>
            </w:pPr>
            <w:r w:rsidRPr="00983887">
              <w:t>Коммутационные аппараты автомата ввода резерва (при наличии)</w:t>
            </w:r>
          </w:p>
        </w:tc>
        <w:tc>
          <w:tcPr>
            <w:tcW w:w="1573" w:type="pct"/>
            <w:vAlign w:val="center"/>
          </w:tcPr>
          <w:p w14:paraId="264B3018" w14:textId="77777777" w:rsidR="00D25F8A" w:rsidRPr="00983887" w:rsidRDefault="00D25F8A" w:rsidP="00344202">
            <w:pPr>
              <w:ind w:firstLine="0"/>
            </w:pPr>
            <w:r w:rsidRPr="00983887">
              <w:t>Блок контакты, контакты вспомогательных реле, датчики тока и напряжения (на выбор, определяется проектом).</w:t>
            </w:r>
          </w:p>
        </w:tc>
        <w:tc>
          <w:tcPr>
            <w:tcW w:w="1621" w:type="pct"/>
            <w:vAlign w:val="center"/>
          </w:tcPr>
          <w:p w14:paraId="2D80D2D3" w14:textId="77777777" w:rsidR="00D25F8A" w:rsidRPr="00983887" w:rsidRDefault="00D25F8A" w:rsidP="00344202">
            <w:pPr>
              <w:ind w:firstLine="0"/>
            </w:pPr>
            <w:r w:rsidRPr="00983887">
              <w:t>Состояние:</w:t>
            </w:r>
          </w:p>
          <w:p w14:paraId="4224B4C8" w14:textId="77777777" w:rsidR="00D25F8A" w:rsidRPr="00983887" w:rsidRDefault="00D25F8A" w:rsidP="00344202">
            <w:pPr>
              <w:ind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p>
          <w:p w14:paraId="1538251D" w14:textId="77777777" w:rsidR="00D25F8A" w:rsidRPr="00983887" w:rsidRDefault="00D25F8A" w:rsidP="00344202">
            <w:pPr>
              <w:ind w:firstLine="0"/>
            </w:pPr>
            <w:r w:rsidRPr="00983887">
              <w:t>- Значения токов нагрузки и напряжений на выходе.</w:t>
            </w:r>
          </w:p>
        </w:tc>
      </w:tr>
      <w:tr w:rsidR="00D25F8A" w:rsidRPr="00983887" w14:paraId="57B67448" w14:textId="77777777" w:rsidTr="00D25F8A">
        <w:trPr>
          <w:jc w:val="center"/>
        </w:trPr>
        <w:tc>
          <w:tcPr>
            <w:tcW w:w="1806" w:type="pct"/>
            <w:vAlign w:val="center"/>
          </w:tcPr>
          <w:p w14:paraId="332422F5" w14:textId="77777777" w:rsidR="00D25F8A" w:rsidRPr="00983887" w:rsidRDefault="00D25F8A" w:rsidP="00344202">
            <w:pPr>
              <w:ind w:firstLine="0"/>
            </w:pPr>
            <w:r w:rsidRPr="00983887">
              <w:t>ДГУ и ИБП (при наличии)</w:t>
            </w:r>
          </w:p>
        </w:tc>
        <w:tc>
          <w:tcPr>
            <w:tcW w:w="1573" w:type="pct"/>
            <w:vAlign w:val="center"/>
          </w:tcPr>
          <w:p w14:paraId="0C5DD50B" w14:textId="77777777" w:rsidR="00D25F8A" w:rsidRPr="00983887" w:rsidRDefault="00D25F8A" w:rsidP="00344202">
            <w:pPr>
              <w:ind w:firstLine="0"/>
            </w:pPr>
            <w:r w:rsidRPr="00983887">
              <w:t>Блок контакты, контакты вспомогательных реле, датчики тока и напряжения (на выбор, определяется проектом).</w:t>
            </w:r>
          </w:p>
          <w:p w14:paraId="06C2B7C7"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77110A48" w14:textId="77777777" w:rsidR="00D25F8A" w:rsidRPr="00983887" w:rsidRDefault="00D25F8A" w:rsidP="00344202">
            <w:pPr>
              <w:ind w:firstLine="0"/>
            </w:pPr>
            <w:r w:rsidRPr="00983887">
              <w:t>Состояние:</w:t>
            </w:r>
          </w:p>
          <w:p w14:paraId="63C466D0" w14:textId="77777777" w:rsidR="00D25F8A" w:rsidRPr="00983887" w:rsidRDefault="00D25F8A" w:rsidP="00344202">
            <w:pPr>
              <w:ind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r w:rsidRPr="00983887">
              <w:t xml:space="preserve">, </w:t>
            </w:r>
          </w:p>
          <w:p w14:paraId="00A920BE" w14:textId="77777777" w:rsidR="00D25F8A" w:rsidRPr="00983887" w:rsidRDefault="00D25F8A" w:rsidP="00344202">
            <w:pPr>
              <w:ind w:firstLine="0"/>
            </w:pPr>
            <w:r w:rsidRPr="00983887">
              <w:t>- Значения токов нагрузки и напряжений на выходе;</w:t>
            </w:r>
          </w:p>
          <w:p w14:paraId="7359D111" w14:textId="77777777" w:rsidR="00D25F8A" w:rsidRPr="00983887" w:rsidRDefault="00D25F8A" w:rsidP="00344202">
            <w:pPr>
              <w:ind w:firstLine="0"/>
            </w:pPr>
            <w:r w:rsidRPr="00983887">
              <w:t>- Авария.</w:t>
            </w:r>
          </w:p>
        </w:tc>
      </w:tr>
      <w:tr w:rsidR="00D25F8A" w:rsidRPr="00983887" w14:paraId="7F102AB6" w14:textId="77777777" w:rsidTr="00D25F8A">
        <w:trPr>
          <w:jc w:val="center"/>
        </w:trPr>
        <w:tc>
          <w:tcPr>
            <w:tcW w:w="1806" w:type="pct"/>
            <w:vAlign w:val="center"/>
          </w:tcPr>
          <w:p w14:paraId="0D97E452" w14:textId="77777777" w:rsidR="00D25F8A" w:rsidRPr="00983887" w:rsidRDefault="00D25F8A" w:rsidP="00344202">
            <w:pPr>
              <w:ind w:firstLine="0"/>
            </w:pPr>
            <w:r w:rsidRPr="00983887">
              <w:t>Автоматические выключатели ответственного оборудования</w:t>
            </w:r>
            <w:r w:rsidRPr="00983887">
              <w:br/>
              <w:t>(ИБП, серверы, кондиционеры, вентиляционные установки)</w:t>
            </w:r>
            <w:r w:rsidRPr="00983887">
              <w:br/>
              <w:t>и установленные УЗО помещений</w:t>
            </w:r>
          </w:p>
        </w:tc>
        <w:tc>
          <w:tcPr>
            <w:tcW w:w="1573" w:type="pct"/>
            <w:vAlign w:val="center"/>
          </w:tcPr>
          <w:p w14:paraId="171EE26D" w14:textId="77777777" w:rsidR="00D25F8A" w:rsidRPr="00983887" w:rsidRDefault="00D25F8A" w:rsidP="00344202">
            <w:pPr>
              <w:ind w:firstLine="0"/>
            </w:pPr>
            <w:r w:rsidRPr="00983887">
              <w:t>Блок контакты, контакты вспомогательных реле, датчики тока и напряжения (на выбор, определяется проектом).</w:t>
            </w:r>
          </w:p>
        </w:tc>
        <w:tc>
          <w:tcPr>
            <w:tcW w:w="1621" w:type="pct"/>
            <w:vAlign w:val="center"/>
          </w:tcPr>
          <w:p w14:paraId="16E131C3" w14:textId="77777777" w:rsidR="00D25F8A" w:rsidRPr="00983887" w:rsidRDefault="00D25F8A" w:rsidP="00344202">
            <w:pPr>
              <w:ind w:firstLine="0"/>
            </w:pPr>
            <w:r w:rsidRPr="00983887">
              <w:t>Состояние:</w:t>
            </w:r>
          </w:p>
          <w:p w14:paraId="583EC83A" w14:textId="77777777" w:rsidR="00D25F8A" w:rsidRPr="00983887" w:rsidRDefault="00D25F8A" w:rsidP="00344202">
            <w:pPr>
              <w:ind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p>
          <w:p w14:paraId="7B94305C" w14:textId="77777777" w:rsidR="00D25F8A" w:rsidRPr="00983887" w:rsidRDefault="00D25F8A" w:rsidP="00344202">
            <w:pPr>
              <w:ind w:firstLine="0"/>
            </w:pPr>
            <w:r w:rsidRPr="00983887">
              <w:t>- Значения токов нагрузки и напряжений на выходе.</w:t>
            </w:r>
          </w:p>
        </w:tc>
      </w:tr>
      <w:tr w:rsidR="00D25F8A" w:rsidRPr="00983887" w14:paraId="2F01B9EF" w14:textId="77777777" w:rsidTr="00D25F8A">
        <w:trPr>
          <w:jc w:val="center"/>
        </w:trPr>
        <w:tc>
          <w:tcPr>
            <w:tcW w:w="1806" w:type="pct"/>
            <w:vAlign w:val="center"/>
          </w:tcPr>
          <w:p w14:paraId="2A437A89" w14:textId="77777777" w:rsidR="00D25F8A" w:rsidRPr="00983887" w:rsidRDefault="00D25F8A" w:rsidP="00344202">
            <w:pPr>
              <w:ind w:firstLine="0"/>
            </w:pPr>
            <w:r w:rsidRPr="00983887">
              <w:t>Канализационная насосная станция (при наличии)</w:t>
            </w:r>
          </w:p>
        </w:tc>
        <w:tc>
          <w:tcPr>
            <w:tcW w:w="1573" w:type="pct"/>
            <w:vAlign w:val="center"/>
          </w:tcPr>
          <w:p w14:paraId="79C09B54"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6D13E33E" w14:textId="77777777" w:rsidR="00D25F8A" w:rsidRPr="00983887" w:rsidRDefault="00D25F8A" w:rsidP="00344202">
            <w:pPr>
              <w:ind w:firstLine="0"/>
            </w:pPr>
            <w:r w:rsidRPr="00983887">
              <w:t>Состояние насосов:</w:t>
            </w:r>
            <w:r w:rsidRPr="00983887">
              <w:br/>
              <w:t xml:space="preserve">- </w:t>
            </w:r>
            <w:proofErr w:type="spellStart"/>
            <w:r w:rsidRPr="00983887">
              <w:t>Вкл</w:t>
            </w:r>
            <w:proofErr w:type="spellEnd"/>
            <w:r w:rsidRPr="00983887">
              <w:t xml:space="preserve"> / </w:t>
            </w:r>
            <w:proofErr w:type="spellStart"/>
            <w:r w:rsidRPr="00983887">
              <w:t>Выкл</w:t>
            </w:r>
            <w:proofErr w:type="spellEnd"/>
            <w:r w:rsidRPr="00983887">
              <w:t>;</w:t>
            </w:r>
            <w:r w:rsidRPr="00983887">
              <w:br/>
              <w:t>- Авария</w:t>
            </w:r>
          </w:p>
        </w:tc>
      </w:tr>
      <w:tr w:rsidR="00D25F8A" w:rsidRPr="00983887" w14:paraId="0C4F6315" w14:textId="77777777" w:rsidTr="00D25F8A">
        <w:trPr>
          <w:jc w:val="center"/>
        </w:trPr>
        <w:tc>
          <w:tcPr>
            <w:tcW w:w="1806" w:type="pct"/>
            <w:vAlign w:val="center"/>
          </w:tcPr>
          <w:p w14:paraId="7046DBC4" w14:textId="77777777" w:rsidR="00D25F8A" w:rsidRPr="00983887" w:rsidRDefault="00D25F8A" w:rsidP="00344202">
            <w:pPr>
              <w:ind w:firstLine="0"/>
            </w:pPr>
            <w:r w:rsidRPr="00983887">
              <w:t>Дренажная насосная станция</w:t>
            </w:r>
          </w:p>
          <w:p w14:paraId="6969D527" w14:textId="77777777" w:rsidR="00D25F8A" w:rsidRPr="00983887" w:rsidRDefault="00D25F8A" w:rsidP="00344202">
            <w:pPr>
              <w:ind w:firstLine="0"/>
            </w:pPr>
            <w:r w:rsidRPr="00983887">
              <w:t>(при наличии)</w:t>
            </w:r>
          </w:p>
        </w:tc>
        <w:tc>
          <w:tcPr>
            <w:tcW w:w="1573" w:type="pct"/>
            <w:vAlign w:val="center"/>
          </w:tcPr>
          <w:p w14:paraId="1C232930"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0BEFDF1F" w14:textId="77777777" w:rsidR="00D25F8A" w:rsidRPr="00983887" w:rsidRDefault="00D25F8A" w:rsidP="00344202">
            <w:pPr>
              <w:ind w:firstLine="0"/>
            </w:pPr>
            <w:r w:rsidRPr="00983887">
              <w:t>Показания датчиков уровней дренажных приямков (при наличии)</w:t>
            </w:r>
          </w:p>
        </w:tc>
      </w:tr>
      <w:tr w:rsidR="00D25F8A" w:rsidRPr="00983887" w14:paraId="32B9B150" w14:textId="77777777" w:rsidTr="00D25F8A">
        <w:trPr>
          <w:jc w:val="center"/>
        </w:trPr>
        <w:tc>
          <w:tcPr>
            <w:tcW w:w="1806" w:type="pct"/>
            <w:vAlign w:val="center"/>
          </w:tcPr>
          <w:p w14:paraId="5C98E6A8" w14:textId="77777777" w:rsidR="00D25F8A" w:rsidRPr="00983887" w:rsidRDefault="00D25F8A" w:rsidP="00344202">
            <w:pPr>
              <w:ind w:firstLine="0"/>
            </w:pPr>
          </w:p>
        </w:tc>
        <w:tc>
          <w:tcPr>
            <w:tcW w:w="1573" w:type="pct"/>
            <w:vAlign w:val="center"/>
          </w:tcPr>
          <w:p w14:paraId="70D5A68D" w14:textId="77777777" w:rsidR="00D25F8A" w:rsidRPr="00983887" w:rsidRDefault="00D25F8A" w:rsidP="00344202">
            <w:pPr>
              <w:ind w:firstLine="0"/>
            </w:pPr>
            <w:r w:rsidRPr="00983887">
              <w:t>Ответственные помещения контроля состояния воздуха: операционные залы, переговорные, серверные, кабинеты управляющих</w:t>
            </w:r>
          </w:p>
        </w:tc>
        <w:tc>
          <w:tcPr>
            <w:tcW w:w="1621" w:type="pct"/>
            <w:vAlign w:val="center"/>
          </w:tcPr>
          <w:p w14:paraId="4F636229" w14:textId="77777777" w:rsidR="00D25F8A" w:rsidRPr="00983887" w:rsidRDefault="00D25F8A" w:rsidP="00344202">
            <w:pPr>
              <w:ind w:firstLine="0"/>
            </w:pPr>
            <w:r w:rsidRPr="00983887">
              <w:t>Показания датчиков температуры, влажности, качества воздуха</w:t>
            </w:r>
          </w:p>
        </w:tc>
      </w:tr>
      <w:tr w:rsidR="00D25F8A" w:rsidRPr="00983887" w14:paraId="49E19536" w14:textId="77777777" w:rsidTr="00D25F8A">
        <w:trPr>
          <w:jc w:val="center"/>
        </w:trPr>
        <w:tc>
          <w:tcPr>
            <w:tcW w:w="1806" w:type="pct"/>
            <w:vAlign w:val="center"/>
          </w:tcPr>
          <w:p w14:paraId="18D40B8D" w14:textId="77777777" w:rsidR="00D25F8A" w:rsidRPr="00983887" w:rsidRDefault="00D25F8A" w:rsidP="00344202">
            <w:pPr>
              <w:ind w:firstLine="0"/>
            </w:pPr>
          </w:p>
        </w:tc>
        <w:tc>
          <w:tcPr>
            <w:tcW w:w="1573" w:type="pct"/>
            <w:vAlign w:val="center"/>
          </w:tcPr>
          <w:p w14:paraId="19CBF0A0" w14:textId="77777777" w:rsidR="00D25F8A" w:rsidRPr="00983887" w:rsidRDefault="00D25F8A" w:rsidP="00344202">
            <w:pPr>
              <w:ind w:firstLine="0"/>
            </w:pPr>
            <w:r w:rsidRPr="00983887">
              <w:t xml:space="preserve">«Мокрые» зоны: санузлы, комнаты приема пищи (КПП), узлы </w:t>
            </w:r>
            <w:proofErr w:type="spellStart"/>
            <w:r w:rsidRPr="00983887">
              <w:t>водоввода</w:t>
            </w:r>
            <w:proofErr w:type="spellEnd"/>
            <w:r w:rsidRPr="00983887">
              <w:t xml:space="preserve"> и </w:t>
            </w:r>
            <w:proofErr w:type="spellStart"/>
            <w:r w:rsidRPr="00983887">
              <w:t>водораздачи</w:t>
            </w:r>
            <w:proofErr w:type="spellEnd"/>
            <w:r w:rsidRPr="00983887">
              <w:t>, ИТП/ЦТП</w:t>
            </w:r>
          </w:p>
        </w:tc>
        <w:tc>
          <w:tcPr>
            <w:tcW w:w="1621" w:type="pct"/>
            <w:vAlign w:val="center"/>
          </w:tcPr>
          <w:p w14:paraId="3FDAD9C8" w14:textId="77777777" w:rsidR="00D25F8A" w:rsidRPr="00983887" w:rsidRDefault="00D25F8A" w:rsidP="00344202">
            <w:pPr>
              <w:ind w:firstLine="0"/>
            </w:pPr>
            <w:r w:rsidRPr="00983887">
              <w:t>Срабатывание датчиков протечки</w:t>
            </w:r>
          </w:p>
        </w:tc>
      </w:tr>
      <w:tr w:rsidR="00D25F8A" w:rsidRPr="00983887" w14:paraId="1E533909" w14:textId="77777777" w:rsidTr="00D25F8A">
        <w:trPr>
          <w:jc w:val="center"/>
        </w:trPr>
        <w:tc>
          <w:tcPr>
            <w:tcW w:w="1806" w:type="pct"/>
            <w:vAlign w:val="center"/>
          </w:tcPr>
          <w:p w14:paraId="6E26245D" w14:textId="77777777" w:rsidR="00D25F8A" w:rsidRPr="00983887" w:rsidRDefault="00D25F8A" w:rsidP="00344202">
            <w:pPr>
              <w:ind w:firstLine="0"/>
            </w:pPr>
            <w:r w:rsidRPr="00983887">
              <w:t>Системы приточно-вытяжной вентиляции</w:t>
            </w:r>
          </w:p>
        </w:tc>
        <w:tc>
          <w:tcPr>
            <w:tcW w:w="1573" w:type="pct"/>
            <w:vAlign w:val="center"/>
          </w:tcPr>
          <w:p w14:paraId="484DE544"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6F6147AE" w14:textId="77777777" w:rsidR="00D25F8A" w:rsidRPr="00983887" w:rsidRDefault="00D25F8A" w:rsidP="00344202">
            <w:pPr>
              <w:ind w:firstLine="0"/>
            </w:pPr>
            <w:r w:rsidRPr="00983887">
              <w:t xml:space="preserve">Контроль состояния: </w:t>
            </w:r>
            <w:proofErr w:type="spellStart"/>
            <w:r w:rsidRPr="00983887">
              <w:t>Вкл</w:t>
            </w:r>
            <w:proofErr w:type="spellEnd"/>
            <w:r w:rsidRPr="00983887">
              <w:t>/</w:t>
            </w:r>
            <w:proofErr w:type="spellStart"/>
            <w:r w:rsidRPr="00983887">
              <w:t>Выкл</w:t>
            </w:r>
            <w:proofErr w:type="spellEnd"/>
            <w:r w:rsidRPr="00983887">
              <w:t>,</w:t>
            </w:r>
          </w:p>
          <w:p w14:paraId="0207C039" w14:textId="77777777" w:rsidR="00D25F8A" w:rsidRPr="00983887" w:rsidRDefault="00D25F8A" w:rsidP="00344202">
            <w:pPr>
              <w:ind w:firstLine="0"/>
            </w:pPr>
            <w:r w:rsidRPr="00983887">
              <w:t>Авария;</w:t>
            </w:r>
            <w:r w:rsidRPr="00983887">
              <w:br/>
            </w:r>
          </w:p>
          <w:p w14:paraId="7E65EE4B" w14:textId="77777777" w:rsidR="00D25F8A" w:rsidRPr="00983887" w:rsidRDefault="00D25F8A" w:rsidP="00344202">
            <w:pPr>
              <w:ind w:firstLine="0"/>
            </w:pPr>
            <w:r w:rsidRPr="00983887">
              <w:t>Контроль режима:</w:t>
            </w:r>
            <w:r w:rsidRPr="00983887">
              <w:br/>
              <w:t>- зима/лето;</w:t>
            </w:r>
            <w:r w:rsidRPr="00983887">
              <w:br/>
              <w:t>- температура и влажность подачи воздуха;</w:t>
            </w:r>
            <w:r w:rsidRPr="00983887">
              <w:br/>
              <w:t>- температура наружного воздуха</w:t>
            </w:r>
            <w:r w:rsidRPr="00983887">
              <w:br/>
            </w:r>
          </w:p>
          <w:p w14:paraId="2773BE2B" w14:textId="77777777" w:rsidR="00D25F8A" w:rsidRPr="00983887" w:rsidRDefault="00D25F8A" w:rsidP="00344202">
            <w:pPr>
              <w:ind w:firstLine="0"/>
            </w:pPr>
            <w:r w:rsidRPr="00983887">
              <w:t>Управление уставками.</w:t>
            </w:r>
          </w:p>
        </w:tc>
      </w:tr>
      <w:tr w:rsidR="00D25F8A" w:rsidRPr="00983887" w14:paraId="202B3AE6" w14:textId="77777777" w:rsidTr="00D25F8A">
        <w:trPr>
          <w:jc w:val="center"/>
        </w:trPr>
        <w:tc>
          <w:tcPr>
            <w:tcW w:w="1806" w:type="pct"/>
            <w:vAlign w:val="center"/>
          </w:tcPr>
          <w:p w14:paraId="79BFD7B2" w14:textId="77777777" w:rsidR="00D25F8A" w:rsidRPr="00983887" w:rsidRDefault="00D25F8A" w:rsidP="00344202">
            <w:pPr>
              <w:ind w:firstLine="0"/>
            </w:pPr>
            <w:r w:rsidRPr="00983887">
              <w:t>Кондиционеры</w:t>
            </w:r>
          </w:p>
        </w:tc>
        <w:tc>
          <w:tcPr>
            <w:tcW w:w="1573" w:type="pct"/>
            <w:vAlign w:val="center"/>
          </w:tcPr>
          <w:p w14:paraId="4FC2C82A" w14:textId="77777777" w:rsidR="00D25F8A" w:rsidRPr="00983887" w:rsidRDefault="00D25F8A" w:rsidP="00344202">
            <w:pPr>
              <w:ind w:firstLine="0"/>
            </w:pPr>
            <w:r w:rsidRPr="00983887">
              <w:t>Существующий доступный интерфейс контроллера управления (при наличии)</w:t>
            </w:r>
          </w:p>
          <w:p w14:paraId="7E85E0E0" w14:textId="77777777" w:rsidR="00D25F8A" w:rsidRPr="00983887" w:rsidRDefault="00D25F8A" w:rsidP="00344202">
            <w:pPr>
              <w:ind w:firstLine="0"/>
            </w:pPr>
          </w:p>
          <w:p w14:paraId="7110E79C" w14:textId="77777777" w:rsidR="00D25F8A" w:rsidRPr="00983887" w:rsidRDefault="00D25F8A" w:rsidP="00344202">
            <w:pPr>
              <w:ind w:firstLine="0"/>
            </w:pPr>
            <w:r w:rsidRPr="00983887">
              <w:t>Инфракрасный интерфейс управления</w:t>
            </w:r>
          </w:p>
        </w:tc>
        <w:tc>
          <w:tcPr>
            <w:tcW w:w="1621" w:type="pct"/>
            <w:vAlign w:val="center"/>
          </w:tcPr>
          <w:p w14:paraId="30923DCA" w14:textId="77777777" w:rsidR="00D25F8A" w:rsidRPr="00983887" w:rsidRDefault="00D25F8A" w:rsidP="00344202">
            <w:pPr>
              <w:ind w:firstLine="0"/>
            </w:pPr>
            <w:r w:rsidRPr="00983887">
              <w:t>Контроль/ управление климатическими параметрами</w:t>
            </w:r>
          </w:p>
          <w:p w14:paraId="75593A6F" w14:textId="77777777" w:rsidR="00D25F8A" w:rsidRPr="00983887" w:rsidRDefault="00D25F8A" w:rsidP="00344202">
            <w:pPr>
              <w:ind w:firstLine="0"/>
            </w:pPr>
          </w:p>
          <w:p w14:paraId="7B239C2C" w14:textId="77777777" w:rsidR="00D25F8A" w:rsidRPr="00983887" w:rsidRDefault="00D25F8A" w:rsidP="00344202">
            <w:pPr>
              <w:ind w:firstLine="0"/>
            </w:pPr>
            <w:r w:rsidRPr="00983887">
              <w:t>Управление отключением работы кондиционера</w:t>
            </w:r>
          </w:p>
        </w:tc>
      </w:tr>
      <w:tr w:rsidR="00D25F8A" w:rsidRPr="00983887" w14:paraId="377A4869" w14:textId="77777777" w:rsidTr="00D25F8A">
        <w:trPr>
          <w:jc w:val="center"/>
        </w:trPr>
        <w:tc>
          <w:tcPr>
            <w:tcW w:w="1806" w:type="pct"/>
            <w:vAlign w:val="center"/>
          </w:tcPr>
          <w:p w14:paraId="357F4739" w14:textId="77777777" w:rsidR="00D25F8A" w:rsidRPr="00983887" w:rsidRDefault="00D25F8A" w:rsidP="00344202">
            <w:pPr>
              <w:ind w:firstLine="0"/>
            </w:pPr>
            <w:r w:rsidRPr="00983887">
              <w:t>Чиллер и фанкойлы (при наличии)</w:t>
            </w:r>
          </w:p>
        </w:tc>
        <w:tc>
          <w:tcPr>
            <w:tcW w:w="1573" w:type="pct"/>
            <w:vAlign w:val="center"/>
          </w:tcPr>
          <w:p w14:paraId="6EDC1BFD"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0D2AA14A" w14:textId="77777777" w:rsidR="00D25F8A" w:rsidRPr="00983887" w:rsidRDefault="00D25F8A" w:rsidP="00344202">
            <w:pPr>
              <w:ind w:firstLine="0"/>
            </w:pPr>
            <w:r w:rsidRPr="00983887">
              <w:t>Контроль состояния:</w:t>
            </w:r>
            <w:r w:rsidRPr="00983887">
              <w:br/>
              <w:t xml:space="preserve">- </w:t>
            </w:r>
            <w:proofErr w:type="spellStart"/>
            <w:r w:rsidRPr="00983887">
              <w:t>Вкл</w:t>
            </w:r>
            <w:proofErr w:type="spellEnd"/>
            <w:r w:rsidRPr="00983887">
              <w:t>/</w:t>
            </w:r>
            <w:proofErr w:type="spellStart"/>
            <w:r w:rsidRPr="00983887">
              <w:t>Выкл</w:t>
            </w:r>
            <w:proofErr w:type="spellEnd"/>
            <w:r w:rsidRPr="00983887">
              <w:t xml:space="preserve">; </w:t>
            </w:r>
            <w:r w:rsidRPr="00983887">
              <w:br/>
              <w:t>- Авария;</w:t>
            </w:r>
            <w:r w:rsidRPr="00983887">
              <w:br/>
              <w:t xml:space="preserve">- температура прямого и обратного потока </w:t>
            </w:r>
            <w:proofErr w:type="spellStart"/>
            <w:r w:rsidRPr="00983887">
              <w:t>хладоносителя</w:t>
            </w:r>
            <w:proofErr w:type="spellEnd"/>
          </w:p>
        </w:tc>
      </w:tr>
      <w:tr w:rsidR="00D25F8A" w:rsidRPr="00983887" w14:paraId="27D8E0E1" w14:textId="77777777" w:rsidTr="00D25F8A">
        <w:trPr>
          <w:jc w:val="center"/>
        </w:trPr>
        <w:tc>
          <w:tcPr>
            <w:tcW w:w="1806" w:type="pct"/>
            <w:vAlign w:val="center"/>
          </w:tcPr>
          <w:p w14:paraId="6938A448" w14:textId="77777777" w:rsidR="00D25F8A" w:rsidRPr="00983887" w:rsidRDefault="00D25F8A" w:rsidP="00344202">
            <w:pPr>
              <w:ind w:firstLine="0"/>
            </w:pPr>
            <w:r w:rsidRPr="00983887">
              <w:t>Тепловые завесы (при наличии)</w:t>
            </w:r>
          </w:p>
        </w:tc>
        <w:tc>
          <w:tcPr>
            <w:tcW w:w="1573" w:type="pct"/>
            <w:vAlign w:val="center"/>
          </w:tcPr>
          <w:p w14:paraId="3D034A94" w14:textId="77777777" w:rsidR="00D25F8A" w:rsidRPr="00983887" w:rsidRDefault="00D25F8A" w:rsidP="00344202">
            <w:pPr>
              <w:ind w:firstLine="0"/>
            </w:pPr>
            <w:r w:rsidRPr="00983887">
              <w:t>Питающий контактор и его блок-контакты,</w:t>
            </w:r>
          </w:p>
        </w:tc>
        <w:tc>
          <w:tcPr>
            <w:tcW w:w="1621" w:type="pct"/>
            <w:vAlign w:val="center"/>
          </w:tcPr>
          <w:p w14:paraId="4250E33C" w14:textId="77777777" w:rsidR="00D25F8A" w:rsidRPr="00983887" w:rsidRDefault="00D25F8A" w:rsidP="00344202">
            <w:pPr>
              <w:ind w:firstLine="0"/>
            </w:pPr>
            <w:r w:rsidRPr="00983887">
              <w:t>Состояние/управление:</w:t>
            </w:r>
          </w:p>
          <w:p w14:paraId="342A5BF9" w14:textId="77777777" w:rsidR="00D25F8A" w:rsidRPr="00983887" w:rsidRDefault="00D25F8A" w:rsidP="00344202">
            <w:pPr>
              <w:ind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p>
          <w:p w14:paraId="58173DDE" w14:textId="77777777" w:rsidR="00D25F8A" w:rsidRPr="00983887" w:rsidRDefault="00D25F8A" w:rsidP="00344202">
            <w:pPr>
              <w:ind w:firstLine="0"/>
            </w:pPr>
          </w:p>
          <w:p w14:paraId="0EAD4265" w14:textId="77777777" w:rsidR="00D25F8A" w:rsidRPr="00983887" w:rsidRDefault="00D25F8A" w:rsidP="00344202">
            <w:pPr>
              <w:ind w:firstLine="0"/>
            </w:pPr>
            <w:r w:rsidRPr="00983887">
              <w:t>Показатели температуры наружного воздуха</w:t>
            </w:r>
          </w:p>
        </w:tc>
      </w:tr>
      <w:tr w:rsidR="00D25F8A" w:rsidRPr="00983887" w14:paraId="4D132A17" w14:textId="77777777" w:rsidTr="00D25F8A">
        <w:trPr>
          <w:jc w:val="center"/>
        </w:trPr>
        <w:tc>
          <w:tcPr>
            <w:tcW w:w="1806" w:type="pct"/>
            <w:vAlign w:val="center"/>
          </w:tcPr>
          <w:p w14:paraId="4637D674" w14:textId="77777777" w:rsidR="00D25F8A" w:rsidRPr="00983887" w:rsidRDefault="00D25F8A" w:rsidP="00344202">
            <w:pPr>
              <w:ind w:firstLine="0"/>
            </w:pPr>
            <w:r w:rsidRPr="00983887">
              <w:t>Счетчики электрической энергии (при наличии цифрового интерфейса)</w:t>
            </w:r>
          </w:p>
        </w:tc>
        <w:tc>
          <w:tcPr>
            <w:tcW w:w="1573" w:type="pct"/>
            <w:vAlign w:val="center"/>
          </w:tcPr>
          <w:p w14:paraId="672AFB40" w14:textId="77777777" w:rsidR="00D25F8A" w:rsidRPr="00983887" w:rsidRDefault="00D25F8A" w:rsidP="00344202">
            <w:pPr>
              <w:ind w:firstLine="0"/>
            </w:pPr>
            <w:r w:rsidRPr="00983887">
              <w:t>Доступный цифровой интерфейс</w:t>
            </w:r>
          </w:p>
        </w:tc>
        <w:tc>
          <w:tcPr>
            <w:tcW w:w="1621" w:type="pct"/>
            <w:vAlign w:val="center"/>
          </w:tcPr>
          <w:p w14:paraId="76F5C1A7" w14:textId="77777777" w:rsidR="00D25F8A" w:rsidRPr="00983887" w:rsidRDefault="00D25F8A" w:rsidP="00344202">
            <w:pPr>
              <w:ind w:firstLine="0"/>
            </w:pPr>
            <w:r w:rsidRPr="00983887">
              <w:t>Показатели электропотребления</w:t>
            </w:r>
          </w:p>
        </w:tc>
      </w:tr>
      <w:tr w:rsidR="00D25F8A" w:rsidRPr="00983887" w14:paraId="29F42236" w14:textId="77777777" w:rsidTr="00D25F8A">
        <w:trPr>
          <w:jc w:val="center"/>
        </w:trPr>
        <w:tc>
          <w:tcPr>
            <w:tcW w:w="1806" w:type="pct"/>
            <w:vAlign w:val="center"/>
          </w:tcPr>
          <w:p w14:paraId="73428919" w14:textId="77777777" w:rsidR="00D25F8A" w:rsidRPr="00983887" w:rsidRDefault="00D25F8A" w:rsidP="00344202">
            <w:pPr>
              <w:ind w:firstLine="0"/>
            </w:pPr>
            <w:r w:rsidRPr="00983887">
              <w:t>Счетчики ХВС и ГВС (при наличии в арендованных объектах недвижимости и существующие или вновь устанавливаемые в объектах недвижимости на правах собственности)</w:t>
            </w:r>
          </w:p>
        </w:tc>
        <w:tc>
          <w:tcPr>
            <w:tcW w:w="1573" w:type="pct"/>
            <w:vAlign w:val="center"/>
          </w:tcPr>
          <w:p w14:paraId="5A926EA1" w14:textId="77777777" w:rsidR="00D25F8A" w:rsidRPr="00983887" w:rsidRDefault="00D25F8A" w:rsidP="00344202">
            <w:pPr>
              <w:ind w:firstLine="0"/>
            </w:pPr>
            <w:r w:rsidRPr="00983887">
              <w:t>Доступный цифровой интерфейс.</w:t>
            </w:r>
          </w:p>
          <w:p w14:paraId="3EAAFBB8" w14:textId="77777777" w:rsidR="00D25F8A" w:rsidRPr="00983887" w:rsidRDefault="00D25F8A" w:rsidP="00344202">
            <w:pPr>
              <w:ind w:firstLine="0"/>
            </w:pPr>
            <w:r w:rsidRPr="00983887">
              <w:t>Импульсный выход.</w:t>
            </w:r>
          </w:p>
        </w:tc>
        <w:tc>
          <w:tcPr>
            <w:tcW w:w="1621" w:type="pct"/>
            <w:vAlign w:val="center"/>
          </w:tcPr>
          <w:p w14:paraId="40878488" w14:textId="77777777" w:rsidR="00D25F8A" w:rsidRPr="00983887" w:rsidRDefault="00D25F8A" w:rsidP="00344202">
            <w:pPr>
              <w:ind w:firstLine="0"/>
            </w:pPr>
            <w:r w:rsidRPr="00983887">
              <w:t>Показатели потребления</w:t>
            </w:r>
          </w:p>
        </w:tc>
      </w:tr>
      <w:tr w:rsidR="00D25F8A" w:rsidRPr="00983887" w14:paraId="42AF3A86" w14:textId="77777777" w:rsidTr="00D25F8A">
        <w:trPr>
          <w:jc w:val="center"/>
        </w:trPr>
        <w:tc>
          <w:tcPr>
            <w:tcW w:w="1806" w:type="pct"/>
            <w:vAlign w:val="center"/>
          </w:tcPr>
          <w:p w14:paraId="15D12C10" w14:textId="77777777" w:rsidR="00D25F8A" w:rsidRPr="00983887" w:rsidRDefault="00D25F8A" w:rsidP="00344202">
            <w:pPr>
              <w:ind w:firstLine="0"/>
            </w:pPr>
            <w:r w:rsidRPr="00983887">
              <w:lastRenderedPageBreak/>
              <w:t>Система внешнего освещения для электрифицированных наружных рекламных вывесок</w:t>
            </w:r>
          </w:p>
        </w:tc>
        <w:tc>
          <w:tcPr>
            <w:tcW w:w="1573" w:type="pct"/>
            <w:vAlign w:val="center"/>
          </w:tcPr>
          <w:p w14:paraId="14942F5E" w14:textId="77777777" w:rsidR="00D25F8A" w:rsidRPr="00983887" w:rsidRDefault="00D25F8A" w:rsidP="00344202">
            <w:pPr>
              <w:ind w:firstLine="0"/>
            </w:pPr>
            <w:r w:rsidRPr="00983887">
              <w:t>Питающий коммутационный аппарат и (или) его блок-контакты (при наличии) и датчики тока и напряжения.</w:t>
            </w:r>
          </w:p>
          <w:p w14:paraId="13E9DC8D" w14:textId="77777777" w:rsidR="00D25F8A" w:rsidRPr="00983887" w:rsidRDefault="00D25F8A" w:rsidP="00344202">
            <w:pPr>
              <w:ind w:firstLine="0"/>
            </w:pPr>
          </w:p>
          <w:p w14:paraId="0DBED7EE" w14:textId="77777777" w:rsidR="00D25F8A" w:rsidRPr="00983887" w:rsidRDefault="00D25F8A" w:rsidP="00344202">
            <w:pPr>
              <w:ind w:firstLine="0"/>
            </w:pPr>
            <w:r w:rsidRPr="00983887">
              <w:t>Цепь электропитания.</w:t>
            </w:r>
          </w:p>
        </w:tc>
        <w:tc>
          <w:tcPr>
            <w:tcW w:w="1621" w:type="pct"/>
            <w:vAlign w:val="center"/>
          </w:tcPr>
          <w:p w14:paraId="6D6E7C9B" w14:textId="77777777" w:rsidR="00D25F8A" w:rsidRPr="00983887" w:rsidRDefault="00D25F8A" w:rsidP="00344202">
            <w:pPr>
              <w:ind w:firstLine="0"/>
            </w:pPr>
            <w:r w:rsidRPr="00983887">
              <w:t>Положение коммутационного аппарата (в том числе, косвенно) и/или показания датчиков тока и напряжения.</w:t>
            </w:r>
          </w:p>
        </w:tc>
      </w:tr>
      <w:tr w:rsidR="00D25F8A" w:rsidRPr="00983887" w14:paraId="79B8853B" w14:textId="77777777" w:rsidTr="00D25F8A">
        <w:trPr>
          <w:jc w:val="center"/>
        </w:trPr>
        <w:tc>
          <w:tcPr>
            <w:tcW w:w="1806" w:type="pct"/>
            <w:vAlign w:val="center"/>
          </w:tcPr>
          <w:p w14:paraId="5764F607" w14:textId="77777777" w:rsidR="00D25F8A" w:rsidRPr="00983887" w:rsidRDefault="00D25F8A" w:rsidP="00344202">
            <w:pPr>
              <w:ind w:firstLine="0"/>
            </w:pPr>
            <w:r w:rsidRPr="00983887">
              <w:t>Система внутреннего освещения для коридоров и холлов для посетителей, зон банкоматов (при возможности выделения)</w:t>
            </w:r>
          </w:p>
        </w:tc>
        <w:tc>
          <w:tcPr>
            <w:tcW w:w="1573" w:type="pct"/>
            <w:vAlign w:val="center"/>
          </w:tcPr>
          <w:p w14:paraId="573F5218" w14:textId="77777777" w:rsidR="00D25F8A" w:rsidRPr="00983887" w:rsidRDefault="00D25F8A" w:rsidP="00344202">
            <w:pPr>
              <w:ind w:firstLine="0"/>
            </w:pPr>
            <w:r w:rsidRPr="00983887">
              <w:t>Питающий коммутационный аппарат и (или) его блок-контакты (при наличии) и датчики тока и напряжения.</w:t>
            </w:r>
          </w:p>
          <w:p w14:paraId="333D3D9C" w14:textId="77777777" w:rsidR="00D25F8A" w:rsidRPr="00983887" w:rsidRDefault="00D25F8A" w:rsidP="00344202">
            <w:pPr>
              <w:ind w:firstLine="0"/>
            </w:pPr>
          </w:p>
          <w:p w14:paraId="4F7149CF" w14:textId="77777777" w:rsidR="00D25F8A" w:rsidRPr="00983887" w:rsidRDefault="00D25F8A" w:rsidP="00344202">
            <w:pPr>
              <w:ind w:firstLine="0"/>
            </w:pPr>
            <w:r w:rsidRPr="00983887">
              <w:t>Цепь электропитания.</w:t>
            </w:r>
          </w:p>
        </w:tc>
        <w:tc>
          <w:tcPr>
            <w:tcW w:w="1621" w:type="pct"/>
            <w:vAlign w:val="center"/>
          </w:tcPr>
          <w:p w14:paraId="4829769F" w14:textId="77777777" w:rsidR="00D25F8A" w:rsidRPr="00983887" w:rsidRDefault="00D25F8A" w:rsidP="00344202">
            <w:pPr>
              <w:ind w:firstLine="0"/>
            </w:pPr>
            <w:r w:rsidRPr="00983887">
              <w:t>Положение коммутационного аппарата (в том числе, косвенно) и/или показания датчиков тока и напряжения.</w:t>
            </w:r>
          </w:p>
        </w:tc>
      </w:tr>
      <w:tr w:rsidR="00D25F8A" w:rsidRPr="00983887" w14:paraId="1050B763" w14:textId="77777777" w:rsidTr="00D25F8A">
        <w:trPr>
          <w:jc w:val="center"/>
        </w:trPr>
        <w:tc>
          <w:tcPr>
            <w:tcW w:w="1806" w:type="pct"/>
            <w:vAlign w:val="center"/>
          </w:tcPr>
          <w:p w14:paraId="36DC0F9C" w14:textId="77777777" w:rsidR="00D25F8A" w:rsidRPr="00983887" w:rsidRDefault="00D25F8A" w:rsidP="00344202">
            <w:pPr>
              <w:ind w:firstLine="0"/>
            </w:pPr>
            <w:r w:rsidRPr="00983887">
              <w:t xml:space="preserve">Кулеры / </w:t>
            </w:r>
            <w:proofErr w:type="spellStart"/>
            <w:r w:rsidRPr="00983887">
              <w:t>пурифайеры</w:t>
            </w:r>
            <w:proofErr w:type="spellEnd"/>
          </w:p>
        </w:tc>
        <w:tc>
          <w:tcPr>
            <w:tcW w:w="1573" w:type="pct"/>
            <w:vAlign w:val="center"/>
          </w:tcPr>
          <w:p w14:paraId="334FB228" w14:textId="77777777" w:rsidR="00D25F8A" w:rsidRPr="00983887" w:rsidRDefault="00D25F8A" w:rsidP="00344202">
            <w:pPr>
              <w:ind w:firstLine="0"/>
            </w:pPr>
            <w:r w:rsidRPr="00983887">
              <w:t>Питающий коммутационный аппарат и (или) его блок-контакты (при наличии) и датчики тока и напряжения.</w:t>
            </w:r>
          </w:p>
          <w:p w14:paraId="1372843F" w14:textId="77777777" w:rsidR="00D25F8A" w:rsidRPr="00983887" w:rsidRDefault="00D25F8A" w:rsidP="00344202">
            <w:pPr>
              <w:ind w:firstLine="0"/>
            </w:pPr>
          </w:p>
          <w:p w14:paraId="2B4824F4" w14:textId="77777777" w:rsidR="00D25F8A" w:rsidRPr="00983887" w:rsidRDefault="00D25F8A" w:rsidP="00344202">
            <w:pPr>
              <w:ind w:firstLine="0"/>
            </w:pPr>
          </w:p>
          <w:p w14:paraId="09BE63BC" w14:textId="77777777" w:rsidR="00D25F8A" w:rsidRPr="00983887" w:rsidRDefault="00D25F8A" w:rsidP="00344202">
            <w:pPr>
              <w:ind w:firstLine="0"/>
            </w:pPr>
            <w:r w:rsidRPr="00983887">
              <w:t>Цепь электропитания.</w:t>
            </w:r>
          </w:p>
        </w:tc>
        <w:tc>
          <w:tcPr>
            <w:tcW w:w="1621" w:type="pct"/>
            <w:vAlign w:val="center"/>
          </w:tcPr>
          <w:p w14:paraId="6804D486" w14:textId="77777777" w:rsidR="00D25F8A" w:rsidRPr="00983887" w:rsidRDefault="00D25F8A" w:rsidP="00344202">
            <w:pPr>
              <w:ind w:firstLine="0"/>
            </w:pPr>
            <w:r w:rsidRPr="00983887">
              <w:t>Контактор или группа контакторов ВКЛ/ОТКЛ.</w:t>
            </w:r>
          </w:p>
          <w:p w14:paraId="1C59FF7C" w14:textId="77777777" w:rsidR="00D25F8A" w:rsidRPr="00983887" w:rsidRDefault="00D25F8A" w:rsidP="00344202">
            <w:pPr>
              <w:ind w:firstLine="0"/>
            </w:pPr>
          </w:p>
          <w:p w14:paraId="43AAF39D" w14:textId="77777777" w:rsidR="00D25F8A" w:rsidRPr="00983887" w:rsidRDefault="00D25F8A" w:rsidP="00344202">
            <w:pPr>
              <w:ind w:firstLine="0"/>
            </w:pPr>
          </w:p>
        </w:tc>
      </w:tr>
      <w:tr w:rsidR="00D25F8A" w:rsidRPr="00983887" w14:paraId="2DC6A208" w14:textId="77777777" w:rsidTr="00D25F8A">
        <w:trPr>
          <w:jc w:val="center"/>
        </w:trPr>
        <w:tc>
          <w:tcPr>
            <w:tcW w:w="1806" w:type="pct"/>
            <w:vAlign w:val="center"/>
          </w:tcPr>
          <w:p w14:paraId="03981348" w14:textId="77777777" w:rsidR="00D25F8A" w:rsidRPr="00983887" w:rsidRDefault="00D25F8A" w:rsidP="00344202">
            <w:pPr>
              <w:ind w:firstLine="0"/>
            </w:pPr>
            <w:r w:rsidRPr="00983887">
              <w:t>ИТП/ЦТП (при наличии)</w:t>
            </w:r>
          </w:p>
        </w:tc>
        <w:tc>
          <w:tcPr>
            <w:tcW w:w="1573" w:type="pct"/>
            <w:vAlign w:val="center"/>
          </w:tcPr>
          <w:p w14:paraId="7C285B1D"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333C5CF3" w14:textId="77777777" w:rsidR="00D25F8A" w:rsidRPr="00983887" w:rsidRDefault="00D25F8A" w:rsidP="00344202">
            <w:pPr>
              <w:ind w:firstLine="0"/>
            </w:pPr>
            <w:r w:rsidRPr="00983887">
              <w:t>Показания датчиков температуры и давления, подачи и обратного трубопровода по городу, отоплению, вентиляции, ГВС,</w:t>
            </w:r>
            <w:r w:rsidRPr="00983887">
              <w:br/>
              <w:t>датчика наружного воздуха.</w:t>
            </w:r>
            <w:r w:rsidRPr="00983887">
              <w:br/>
              <w:t>Управление уставками</w:t>
            </w:r>
          </w:p>
        </w:tc>
      </w:tr>
      <w:tr w:rsidR="00D25F8A" w:rsidRPr="00983887" w14:paraId="7507FFD1" w14:textId="77777777" w:rsidTr="00D25F8A">
        <w:trPr>
          <w:jc w:val="center"/>
        </w:trPr>
        <w:tc>
          <w:tcPr>
            <w:tcW w:w="1806" w:type="pct"/>
            <w:vAlign w:val="center"/>
          </w:tcPr>
          <w:p w14:paraId="3842D8E2" w14:textId="77777777" w:rsidR="00D25F8A" w:rsidRPr="00983887" w:rsidRDefault="00D25F8A" w:rsidP="00344202">
            <w:pPr>
              <w:ind w:firstLine="0"/>
            </w:pPr>
            <w:r w:rsidRPr="00983887">
              <w:t>Газовая котельная (при наличии)</w:t>
            </w:r>
          </w:p>
        </w:tc>
        <w:tc>
          <w:tcPr>
            <w:tcW w:w="1573" w:type="pct"/>
            <w:vAlign w:val="center"/>
          </w:tcPr>
          <w:p w14:paraId="778736FB" w14:textId="77777777" w:rsidR="00D25F8A" w:rsidRPr="00983887" w:rsidRDefault="00D25F8A" w:rsidP="00344202">
            <w:pPr>
              <w:ind w:firstLine="0"/>
            </w:pPr>
            <w:r w:rsidRPr="00983887">
              <w:t>Доступный интерфейс контроллера управления (при наличии)</w:t>
            </w:r>
          </w:p>
        </w:tc>
        <w:tc>
          <w:tcPr>
            <w:tcW w:w="1621" w:type="pct"/>
            <w:vAlign w:val="center"/>
          </w:tcPr>
          <w:p w14:paraId="19553612" w14:textId="77777777" w:rsidR="00D25F8A" w:rsidRPr="00983887" w:rsidRDefault="00D25F8A" w:rsidP="00344202">
            <w:pPr>
              <w:ind w:firstLine="0"/>
              <w:jc w:val="left"/>
            </w:pPr>
            <w:r w:rsidRPr="00983887">
              <w:t xml:space="preserve">Состояние: </w:t>
            </w:r>
            <w:r w:rsidRPr="00983887">
              <w:br/>
              <w:t xml:space="preserve">- </w:t>
            </w:r>
            <w:proofErr w:type="spellStart"/>
            <w:r w:rsidRPr="00983887">
              <w:t>Вкл</w:t>
            </w:r>
            <w:proofErr w:type="spellEnd"/>
            <w:r w:rsidRPr="00983887">
              <w:t>/</w:t>
            </w:r>
            <w:proofErr w:type="spellStart"/>
            <w:r w:rsidRPr="00983887">
              <w:t>Выкл</w:t>
            </w:r>
            <w:proofErr w:type="spellEnd"/>
            <w:r w:rsidRPr="00983887">
              <w:t>;</w:t>
            </w:r>
            <w:r w:rsidRPr="00983887">
              <w:br/>
              <w:t>- Авария</w:t>
            </w:r>
          </w:p>
        </w:tc>
      </w:tr>
    </w:tbl>
    <w:p w14:paraId="4EEDE65E" w14:textId="77777777" w:rsidR="00D25F8A" w:rsidRPr="00983887" w:rsidRDefault="00D25F8A" w:rsidP="00D25F8A">
      <w:pPr>
        <w:rPr>
          <w:rFonts w:eastAsia="Calibri"/>
        </w:rPr>
      </w:pPr>
    </w:p>
    <w:p w14:paraId="17AB7E4A" w14:textId="77777777" w:rsidR="00D25F8A" w:rsidRPr="00983887" w:rsidRDefault="00D25F8A" w:rsidP="0099259F">
      <w:pPr>
        <w:ind w:firstLine="0"/>
      </w:pPr>
      <w:r w:rsidRPr="00983887">
        <w:t>ИВКС предназначен для:</w:t>
      </w:r>
    </w:p>
    <w:p w14:paraId="2918A411" w14:textId="77777777" w:rsidR="00D25F8A" w:rsidRPr="00983887" w:rsidRDefault="00D25F8A" w:rsidP="0099259F">
      <w:pPr>
        <w:ind w:firstLine="0"/>
      </w:pPr>
      <w:r w:rsidRPr="00983887">
        <w:t>формирования и управления сценариями (правилами) работы ИВК;</w:t>
      </w:r>
    </w:p>
    <w:p w14:paraId="315AE915" w14:textId="77777777" w:rsidR="00D25F8A" w:rsidRPr="00983887" w:rsidRDefault="00D25F8A" w:rsidP="0099259F">
      <w:pPr>
        <w:ind w:firstLine="0"/>
      </w:pPr>
      <w:r w:rsidRPr="00983887">
        <w:t>сбора, хранения и анализа данных с подсистем ИВК;</w:t>
      </w:r>
    </w:p>
    <w:p w14:paraId="07AC9A5B" w14:textId="77777777" w:rsidR="00D25F8A" w:rsidRPr="00983887" w:rsidRDefault="00D25F8A" w:rsidP="0099259F">
      <w:pPr>
        <w:ind w:firstLine="0"/>
      </w:pPr>
      <w:r w:rsidRPr="00983887">
        <w:t>хранения данных;</w:t>
      </w:r>
    </w:p>
    <w:p w14:paraId="03AA52BB" w14:textId="355C8A90" w:rsidR="00D25F8A" w:rsidRPr="00983887" w:rsidRDefault="00D25F8A" w:rsidP="0099259F">
      <w:pPr>
        <w:ind w:firstLine="0"/>
      </w:pPr>
      <w:r w:rsidRPr="00983887">
        <w:t>администрирования и конфигурирования политик (логики) управления элементами и системами, подлежащими автоматизации на Объектах – системой электроснабжения и иными инженерными системами объекта;</w:t>
      </w:r>
    </w:p>
    <w:p w14:paraId="38346FDB" w14:textId="77777777" w:rsidR="00D25F8A" w:rsidRPr="00983887" w:rsidRDefault="00D25F8A" w:rsidP="0099259F">
      <w:pPr>
        <w:ind w:firstLine="0"/>
      </w:pPr>
      <w:r w:rsidRPr="00983887">
        <w:t xml:space="preserve">предоставление доступа пользователям или группам пользователей (с соответствующими правами или групповыми политиками) через </w:t>
      </w:r>
      <w:proofErr w:type="spellStart"/>
      <w:r w:rsidRPr="00983887">
        <w:t>web</w:t>
      </w:r>
      <w:proofErr w:type="spellEnd"/>
      <w:r w:rsidRPr="00983887">
        <w:t>-интерфейс;</w:t>
      </w:r>
    </w:p>
    <w:p w14:paraId="4EB3E692" w14:textId="77777777" w:rsidR="00D25F8A" w:rsidRPr="00983887" w:rsidRDefault="00D25F8A" w:rsidP="0099259F">
      <w:pPr>
        <w:ind w:firstLine="0"/>
      </w:pPr>
      <w:r w:rsidRPr="00983887">
        <w:t>обмена информацией с подсистемой ИВК по открытым протоколам, такими как MQTT и/или REST;</w:t>
      </w:r>
    </w:p>
    <w:p w14:paraId="66A149DA" w14:textId="77777777" w:rsidR="00D25F8A" w:rsidRPr="00983887" w:rsidRDefault="00D25F8A" w:rsidP="0099259F">
      <w:pPr>
        <w:ind w:firstLine="0"/>
      </w:pPr>
      <w:r w:rsidRPr="00983887">
        <w:t>синхронизации собственного времени;</w:t>
      </w:r>
    </w:p>
    <w:p w14:paraId="549B0FBA" w14:textId="77777777" w:rsidR="00D25F8A" w:rsidRPr="00983887" w:rsidRDefault="00D25F8A" w:rsidP="0099259F">
      <w:pPr>
        <w:ind w:firstLine="0"/>
      </w:pPr>
      <w:r w:rsidRPr="00983887">
        <w:t>автоматизации процедур регистрации контроллеров ИВК, конечных устройств, настройки параметров мониторинга и управления;</w:t>
      </w:r>
    </w:p>
    <w:p w14:paraId="5BB7431C" w14:textId="77777777" w:rsidR="00D25F8A" w:rsidRPr="00983887" w:rsidRDefault="00D25F8A" w:rsidP="0099259F">
      <w:pPr>
        <w:ind w:firstLine="0"/>
      </w:pPr>
      <w:bookmarkStart w:id="40" w:name="_Hlk170487566"/>
      <w:r w:rsidRPr="00983887">
        <w:t>автоматизации процедур анализа работоспособности оборудования объектов диспетчеризации</w:t>
      </w:r>
      <w:bookmarkEnd w:id="40"/>
      <w:r w:rsidRPr="00983887">
        <w:t>;</w:t>
      </w:r>
    </w:p>
    <w:p w14:paraId="209682A2" w14:textId="77777777" w:rsidR="00D25F8A" w:rsidRPr="00983887" w:rsidRDefault="00D25F8A" w:rsidP="0099259F">
      <w:pPr>
        <w:ind w:firstLine="0"/>
      </w:pPr>
      <w:bookmarkStart w:id="41" w:name="_Hlk170487572"/>
      <w:r w:rsidRPr="00983887">
        <w:lastRenderedPageBreak/>
        <w:t>автоматизации процедур обработки данных для присвоения статусов критичности параметрам;</w:t>
      </w:r>
    </w:p>
    <w:bookmarkEnd w:id="41"/>
    <w:p w14:paraId="491E4530" w14:textId="77777777" w:rsidR="00D25F8A" w:rsidRPr="00983887" w:rsidRDefault="00D25F8A" w:rsidP="0099259F">
      <w:pPr>
        <w:ind w:firstLine="0"/>
      </w:pPr>
      <w:r w:rsidRPr="00983887">
        <w:t>автоматизации процедур формирования отчетов объектов диспетчеризации.</w:t>
      </w:r>
    </w:p>
    <w:p w14:paraId="29510F17" w14:textId="77777777" w:rsidR="00D25F8A" w:rsidRPr="00983887" w:rsidRDefault="00D25F8A" w:rsidP="0099259F">
      <w:pPr>
        <w:ind w:firstLine="0"/>
      </w:pPr>
      <w:r w:rsidRPr="00983887">
        <w:t>Требования к способам и средствам связи для информационного обмена между компонентами Системы</w:t>
      </w:r>
    </w:p>
    <w:p w14:paraId="25BCB83A" w14:textId="77777777" w:rsidR="00D25F8A" w:rsidRPr="00983887" w:rsidRDefault="00D25F8A" w:rsidP="0099259F">
      <w:pPr>
        <w:ind w:firstLine="0"/>
      </w:pPr>
      <w:r w:rsidRPr="00983887">
        <w:t>Обмен данными между конечными устройствами и подсистемой ИВК должен выполняться кабельному каналу:</w:t>
      </w:r>
    </w:p>
    <w:p w14:paraId="53F45EDD" w14:textId="77777777" w:rsidR="00D25F8A" w:rsidRPr="00983887" w:rsidRDefault="00D25F8A" w:rsidP="0099259F">
      <w:pPr>
        <w:ind w:firstLine="0"/>
      </w:pPr>
      <w:r w:rsidRPr="00983887">
        <w:t>интерфейсы датчиков: NTC20k, (</w:t>
      </w:r>
      <w:proofErr w:type="gramStart"/>
      <w:r w:rsidRPr="00983887">
        <w:t>0..</w:t>
      </w:r>
      <w:proofErr w:type="gramEnd"/>
      <w:r w:rsidRPr="00983887">
        <w:t>10)В или токовые петли, «сухие контакты», RS-485 – физическая среда кабель витая пара.</w:t>
      </w:r>
    </w:p>
    <w:p w14:paraId="60E81D4C" w14:textId="77777777" w:rsidR="00D25F8A" w:rsidRPr="00983887" w:rsidRDefault="00D25F8A" w:rsidP="0099259F">
      <w:pPr>
        <w:ind w:firstLine="0"/>
      </w:pPr>
      <w:r w:rsidRPr="00983887">
        <w:t>интерфейсы исполнительных элементов: релейный контакт, (</w:t>
      </w:r>
      <w:proofErr w:type="gramStart"/>
      <w:r w:rsidRPr="00983887">
        <w:t>0..</w:t>
      </w:r>
      <w:proofErr w:type="gramEnd"/>
      <w:r w:rsidRPr="00983887">
        <w:t>10)В, RS-485 - физическая среда кабель витая пара и/или силовой.</w:t>
      </w:r>
    </w:p>
    <w:p w14:paraId="43B8E4B8" w14:textId="77777777" w:rsidR="00D25F8A" w:rsidRPr="00983887" w:rsidRDefault="00D25F8A" w:rsidP="0099259F">
      <w:pPr>
        <w:ind w:firstLine="0"/>
      </w:pPr>
      <w:r w:rsidRPr="00983887">
        <w:t>Требования для кабельных каналов исполнительных устройств (контакторов, ИК-передатчиков), датчиков и измерителей (датчики тока, протечки, счетчики импульсов с счетчиков ГВС и ХВС, датчиков температуры (наружного воздуха), датчиков качества воздуха (N-канальных), освещенности, измерители напряжения и тока бесконтактных):</w:t>
      </w:r>
    </w:p>
    <w:p w14:paraId="272B4734" w14:textId="77777777" w:rsidR="00D25F8A" w:rsidRPr="00983887" w:rsidRDefault="00D25F8A" w:rsidP="0099259F">
      <w:pPr>
        <w:ind w:firstLine="0"/>
      </w:pPr>
      <w:bookmarkStart w:id="42" w:name="_heading=h.3l18frh" w:colFirst="0" w:colLast="0"/>
      <w:bookmarkEnd w:id="42"/>
      <w:r w:rsidRPr="00983887">
        <w:t xml:space="preserve">оболочка: ПВХ пластикат </w:t>
      </w:r>
    </w:p>
    <w:p w14:paraId="42575FFF" w14:textId="77777777" w:rsidR="00D25F8A" w:rsidRPr="00983887" w:rsidRDefault="00D25F8A" w:rsidP="0099259F">
      <w:pPr>
        <w:ind w:firstLine="0"/>
      </w:pPr>
      <w:r w:rsidRPr="00983887">
        <w:t>изоляция жил: огнестойкая кремнийорганическая резина</w:t>
      </w:r>
    </w:p>
    <w:p w14:paraId="2D0A85C4" w14:textId="77777777" w:rsidR="00D25F8A" w:rsidRPr="00983887" w:rsidRDefault="00D25F8A" w:rsidP="0099259F">
      <w:pPr>
        <w:ind w:firstLine="0"/>
      </w:pPr>
      <w:r w:rsidRPr="00983887">
        <w:t>материал жилы: медь</w:t>
      </w:r>
    </w:p>
    <w:p w14:paraId="07BA78AA" w14:textId="77777777" w:rsidR="00D25F8A" w:rsidRPr="00983887" w:rsidRDefault="00D25F8A" w:rsidP="0099259F">
      <w:pPr>
        <w:ind w:firstLine="0"/>
      </w:pPr>
      <w:r w:rsidRPr="00983887">
        <w:t>экран: есть (алюминиевая фольга)</w:t>
      </w:r>
    </w:p>
    <w:p w14:paraId="17B3B7AD" w14:textId="77777777" w:rsidR="00D25F8A" w:rsidRPr="00983887" w:rsidRDefault="00D25F8A" w:rsidP="0099259F">
      <w:pPr>
        <w:ind w:firstLine="0"/>
      </w:pPr>
      <w:r w:rsidRPr="00983887">
        <w:t>напряжение: до 300 В</w:t>
      </w:r>
    </w:p>
    <w:p w14:paraId="649A17E0" w14:textId="77777777" w:rsidR="00D25F8A" w:rsidRPr="00983887" w:rsidRDefault="00D25F8A" w:rsidP="0099259F">
      <w:pPr>
        <w:ind w:firstLine="0"/>
      </w:pPr>
      <w:r w:rsidRPr="00983887">
        <w:t>частота: 50 Гц</w:t>
      </w:r>
    </w:p>
    <w:p w14:paraId="0692D6C7" w14:textId="77777777" w:rsidR="00D25F8A" w:rsidRPr="00983887" w:rsidRDefault="00D25F8A" w:rsidP="0099259F">
      <w:pPr>
        <w:ind w:firstLine="0"/>
      </w:pPr>
      <w:r w:rsidRPr="00983887">
        <w:t>температура: от -50°С до +80°С</w:t>
      </w:r>
    </w:p>
    <w:p w14:paraId="4A464112" w14:textId="77777777" w:rsidR="00D25F8A" w:rsidRPr="00983887" w:rsidRDefault="00D25F8A" w:rsidP="0099259F">
      <w:pPr>
        <w:ind w:firstLine="0"/>
      </w:pPr>
      <w:r w:rsidRPr="00983887">
        <w:t>Требования для кабельных каналов измерительных и прочих устройств с интерфейсом RS-485 (электросчетчиков и других устройств с подобным интерфейсом):</w:t>
      </w:r>
    </w:p>
    <w:p w14:paraId="043B32E6" w14:textId="77777777" w:rsidR="00D25F8A" w:rsidRPr="00983887" w:rsidRDefault="00D25F8A" w:rsidP="0099259F">
      <w:pPr>
        <w:ind w:firstLine="0"/>
      </w:pPr>
      <w:r w:rsidRPr="00983887">
        <w:t xml:space="preserve">оболочка: поливинилхлорид или </w:t>
      </w:r>
      <w:proofErr w:type="gramStart"/>
      <w:r w:rsidRPr="00983887">
        <w:t>полипропилен</w:t>
      </w:r>
      <w:proofErr w:type="gramEnd"/>
      <w:r w:rsidRPr="00983887">
        <w:t xml:space="preserve"> или полиэтилен</w:t>
      </w:r>
    </w:p>
    <w:p w14:paraId="6E1C4F7C" w14:textId="77777777" w:rsidR="00D25F8A" w:rsidRPr="00983887" w:rsidRDefault="00D25F8A" w:rsidP="0099259F">
      <w:pPr>
        <w:ind w:firstLine="0"/>
      </w:pPr>
      <w:r w:rsidRPr="00983887">
        <w:t>категория: не ниже 5Е</w:t>
      </w:r>
    </w:p>
    <w:p w14:paraId="4F222F26" w14:textId="77777777" w:rsidR="00D25F8A" w:rsidRPr="00983887" w:rsidRDefault="00D25F8A" w:rsidP="0099259F">
      <w:pPr>
        <w:ind w:firstLine="0"/>
      </w:pPr>
      <w:r w:rsidRPr="00983887">
        <w:t>скорость передач данных до 100 Мбит/с при использовании 2 пар и до 1000 Мбит/с при использовании 4 пар</w:t>
      </w:r>
    </w:p>
    <w:p w14:paraId="6D779C3E" w14:textId="77777777" w:rsidR="00D25F8A" w:rsidRPr="00983887" w:rsidRDefault="00D25F8A" w:rsidP="0099259F">
      <w:pPr>
        <w:ind w:firstLine="0"/>
      </w:pPr>
      <w:r w:rsidRPr="00983887">
        <w:t>материал жилы: медь</w:t>
      </w:r>
    </w:p>
    <w:p w14:paraId="20B1F5C1" w14:textId="77777777" w:rsidR="00D25F8A" w:rsidRPr="00983887" w:rsidRDefault="00D25F8A" w:rsidP="0099259F">
      <w:pPr>
        <w:ind w:firstLine="0"/>
      </w:pPr>
      <w:r w:rsidRPr="00983887">
        <w:t>экран: нет</w:t>
      </w:r>
    </w:p>
    <w:p w14:paraId="662DB112" w14:textId="77777777" w:rsidR="00D25F8A" w:rsidRPr="00983887" w:rsidRDefault="00D25F8A" w:rsidP="0099259F">
      <w:pPr>
        <w:ind w:firstLine="0"/>
      </w:pPr>
      <w:r w:rsidRPr="00983887">
        <w:t>температура: от -20°С до +40°С.</w:t>
      </w:r>
    </w:p>
    <w:p w14:paraId="01EEF614" w14:textId="77777777" w:rsidR="00D25F8A" w:rsidRPr="00983887" w:rsidRDefault="00D25F8A" w:rsidP="0099259F">
      <w:pPr>
        <w:ind w:firstLine="0"/>
      </w:pPr>
      <w:r w:rsidRPr="00983887">
        <w:t xml:space="preserve">Канал Контроллер, расположенный на Объекте автоматизации - его модули ввода-вывода должен осуществляться по физической среде - кабель витая пара – RS-485, </w:t>
      </w:r>
      <w:proofErr w:type="spellStart"/>
      <w:r w:rsidRPr="00983887">
        <w:t>Lon</w:t>
      </w:r>
      <w:proofErr w:type="spellEnd"/>
      <w:r w:rsidRPr="00983887">
        <w:t xml:space="preserve"> или </w:t>
      </w:r>
      <w:proofErr w:type="spellStart"/>
      <w:r w:rsidRPr="00983887">
        <w:t>Ethernet</w:t>
      </w:r>
      <w:proofErr w:type="spellEnd"/>
      <w:r w:rsidRPr="00983887">
        <w:t>.</w:t>
      </w:r>
    </w:p>
    <w:p w14:paraId="47631E61" w14:textId="77777777" w:rsidR="00D25F8A" w:rsidRPr="00983887" w:rsidRDefault="00D25F8A" w:rsidP="0099259F">
      <w:pPr>
        <w:ind w:firstLine="0"/>
      </w:pPr>
      <w:r w:rsidRPr="00983887">
        <w:t xml:space="preserve">Обмен данными между ИВК и ИВКС должен выполняться по сети интернет: </w:t>
      </w:r>
    </w:p>
    <w:p w14:paraId="40914329" w14:textId="77777777" w:rsidR="00D25F8A" w:rsidRPr="00983887" w:rsidRDefault="00D25F8A" w:rsidP="0099259F">
      <w:pPr>
        <w:ind w:firstLine="0"/>
      </w:pPr>
      <w:r w:rsidRPr="00983887">
        <w:t xml:space="preserve">канал между Контроллером (ИВК), расположенным в отдельном Объекте автоматизации и серверами облачного сервиса Системы (ИВКС) должен использовать сеть интернет. Доступность ИВК по сети интернет обеспечивается специалистами Заказчика. Пользователи взаимодействуют с ИВКС посредством </w:t>
      </w:r>
      <w:proofErr w:type="spellStart"/>
      <w:r w:rsidRPr="00983887">
        <w:t>Web</w:t>
      </w:r>
      <w:proofErr w:type="spellEnd"/>
      <w:r w:rsidRPr="00983887">
        <w:t>-интерфейса. Доступ осуществляется с АРМ сотрудника через сеть интернет.</w:t>
      </w:r>
    </w:p>
    <w:p w14:paraId="1FCA5729" w14:textId="77777777" w:rsidR="00D25F8A" w:rsidRPr="00983887" w:rsidRDefault="00D25F8A" w:rsidP="0099259F">
      <w:pPr>
        <w:ind w:firstLine="0"/>
        <w:rPr>
          <w:rFonts w:eastAsia="Calibri"/>
        </w:rPr>
      </w:pPr>
      <w:r w:rsidRPr="00983887">
        <w:rPr>
          <w:rFonts w:eastAsia="Calibri"/>
        </w:rPr>
        <w:t xml:space="preserve">Версия </w:t>
      </w:r>
      <w:proofErr w:type="spellStart"/>
      <w:r w:rsidRPr="00983887">
        <w:rPr>
          <w:rFonts w:eastAsia="Calibri"/>
        </w:rPr>
        <w:t>web</w:t>
      </w:r>
      <w:proofErr w:type="spellEnd"/>
      <w:r w:rsidRPr="00983887">
        <w:rPr>
          <w:rFonts w:eastAsia="Calibri"/>
        </w:rPr>
        <w:t xml:space="preserve">-браузера, установленного на АРС </w:t>
      </w:r>
      <w:proofErr w:type="gramStart"/>
      <w:r w:rsidRPr="00983887">
        <w:rPr>
          <w:rFonts w:eastAsia="Calibri"/>
        </w:rPr>
        <w:t>сотрудника</w:t>
      </w:r>
      <w:proofErr w:type="gramEnd"/>
      <w:r w:rsidRPr="00983887">
        <w:rPr>
          <w:rFonts w:eastAsia="Calibri"/>
        </w:rPr>
        <w:t xml:space="preserve"> должна быть не ниже представленной в таблице (см. </w:t>
      </w:r>
      <w:r w:rsidRPr="00983887">
        <w:rPr>
          <w:rFonts w:eastAsia="Calibri"/>
        </w:rPr>
        <w:fldChar w:fldCharType="begin"/>
      </w:r>
      <w:r w:rsidRPr="00983887">
        <w:rPr>
          <w:rFonts w:eastAsia="Calibri"/>
        </w:rPr>
        <w:instrText xml:space="preserve"> REF _Ref74054383 \h  \* MERGEFORMAT </w:instrText>
      </w:r>
      <w:r w:rsidRPr="00983887">
        <w:rPr>
          <w:rFonts w:eastAsia="Calibri"/>
        </w:rPr>
      </w:r>
      <w:r w:rsidRPr="00983887">
        <w:rPr>
          <w:rFonts w:eastAsia="Calibri"/>
        </w:rPr>
        <w:fldChar w:fldCharType="separate"/>
      </w:r>
      <w:r w:rsidRPr="00983887">
        <w:t>Таблица 5</w:t>
      </w:r>
      <w:r w:rsidRPr="00983887">
        <w:rPr>
          <w:rFonts w:eastAsia="Calibri"/>
        </w:rPr>
        <w:fldChar w:fldCharType="end"/>
      </w:r>
      <w:r w:rsidRPr="00983887">
        <w:rPr>
          <w:rFonts w:eastAsia="Calibri"/>
        </w:rPr>
        <w:t>).</w:t>
      </w:r>
    </w:p>
    <w:p w14:paraId="307E7C83" w14:textId="77777777" w:rsidR="00D25F8A" w:rsidRPr="00983887" w:rsidRDefault="00D25F8A" w:rsidP="0099259F">
      <w:pPr>
        <w:ind w:firstLine="0"/>
      </w:pPr>
      <w:bookmarkStart w:id="43" w:name="_Ref74054383"/>
      <w:r w:rsidRPr="00983887">
        <w:t xml:space="preserve">Таблица </w:t>
      </w:r>
      <w:fldSimple w:instr=" SEQ Таблица \* ARABIC ">
        <w:r w:rsidRPr="00983887">
          <w:t>5</w:t>
        </w:r>
      </w:fldSimple>
      <w:bookmarkEnd w:id="43"/>
      <w:r w:rsidRPr="00983887">
        <w:t xml:space="preserve">: Рекомендуемые версии </w:t>
      </w:r>
      <w:proofErr w:type="spellStart"/>
      <w:r w:rsidRPr="00983887">
        <w:t>web</w:t>
      </w:r>
      <w:proofErr w:type="spellEnd"/>
      <w:r w:rsidRPr="00983887">
        <w:t>-браузеров (не старее)</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5985"/>
      </w:tblGrid>
      <w:tr w:rsidR="00D25F8A" w:rsidRPr="00983887" w14:paraId="3072ED45" w14:textId="77777777" w:rsidTr="00D25F8A">
        <w:trPr>
          <w:trHeight w:val="558"/>
          <w:jc w:val="center"/>
        </w:trPr>
        <w:tc>
          <w:tcPr>
            <w:tcW w:w="1786" w:type="pct"/>
            <w:shd w:val="clear" w:color="auto" w:fill="auto"/>
            <w:vAlign w:val="center"/>
          </w:tcPr>
          <w:p w14:paraId="7F7B8567" w14:textId="77777777" w:rsidR="00D25F8A" w:rsidRPr="00983887" w:rsidRDefault="00D25F8A" w:rsidP="00D25F8A">
            <w:r w:rsidRPr="00983887">
              <w:t>Браузер</w:t>
            </w:r>
          </w:p>
        </w:tc>
        <w:tc>
          <w:tcPr>
            <w:tcW w:w="3214" w:type="pct"/>
            <w:shd w:val="clear" w:color="auto" w:fill="auto"/>
            <w:vAlign w:val="center"/>
          </w:tcPr>
          <w:p w14:paraId="40B9BC20" w14:textId="77777777" w:rsidR="00D25F8A" w:rsidRPr="00983887" w:rsidRDefault="00D25F8A" w:rsidP="00D25F8A">
            <w:r w:rsidRPr="00983887">
              <w:t>Поддерживаемая версия</w:t>
            </w:r>
          </w:p>
        </w:tc>
      </w:tr>
      <w:tr w:rsidR="00D25F8A" w:rsidRPr="00983887" w14:paraId="75745F91" w14:textId="77777777" w:rsidTr="00D25F8A">
        <w:trPr>
          <w:jc w:val="center"/>
        </w:trPr>
        <w:tc>
          <w:tcPr>
            <w:tcW w:w="1786" w:type="pct"/>
            <w:vAlign w:val="center"/>
          </w:tcPr>
          <w:p w14:paraId="44053B25" w14:textId="77777777" w:rsidR="00D25F8A" w:rsidRPr="00983887" w:rsidRDefault="00D25F8A" w:rsidP="00D25F8A">
            <w:proofErr w:type="spellStart"/>
            <w:r w:rsidRPr="00983887">
              <w:t>Chrome</w:t>
            </w:r>
            <w:proofErr w:type="spellEnd"/>
            <w:r w:rsidRPr="00983887">
              <w:t xml:space="preserve"> для всех ОС</w:t>
            </w:r>
          </w:p>
        </w:tc>
        <w:tc>
          <w:tcPr>
            <w:tcW w:w="3214" w:type="pct"/>
            <w:vAlign w:val="center"/>
          </w:tcPr>
          <w:p w14:paraId="17BAD46F" w14:textId="77777777" w:rsidR="00D25F8A" w:rsidRPr="00983887" w:rsidRDefault="00D25F8A" w:rsidP="00D25F8A">
            <w:r w:rsidRPr="00983887">
              <w:t>71.x и выше</w:t>
            </w:r>
          </w:p>
        </w:tc>
      </w:tr>
      <w:tr w:rsidR="00D25F8A" w:rsidRPr="00983887" w14:paraId="25892417" w14:textId="77777777" w:rsidTr="00D25F8A">
        <w:trPr>
          <w:jc w:val="center"/>
        </w:trPr>
        <w:tc>
          <w:tcPr>
            <w:tcW w:w="1786" w:type="pct"/>
            <w:vAlign w:val="center"/>
          </w:tcPr>
          <w:p w14:paraId="0C833531" w14:textId="77777777" w:rsidR="00D25F8A" w:rsidRPr="00983887" w:rsidRDefault="00D25F8A" w:rsidP="00D25F8A">
            <w:proofErr w:type="spellStart"/>
            <w:r w:rsidRPr="00983887">
              <w:t>Яндекс.Браузер</w:t>
            </w:r>
            <w:proofErr w:type="spellEnd"/>
          </w:p>
        </w:tc>
        <w:tc>
          <w:tcPr>
            <w:tcW w:w="3214" w:type="pct"/>
            <w:vAlign w:val="center"/>
          </w:tcPr>
          <w:p w14:paraId="209C417D" w14:textId="77777777" w:rsidR="00D25F8A" w:rsidRPr="00983887" w:rsidRDefault="00D25F8A" w:rsidP="00D25F8A">
            <w:r w:rsidRPr="00983887">
              <w:t>19.x и выше</w:t>
            </w:r>
          </w:p>
        </w:tc>
      </w:tr>
      <w:tr w:rsidR="00D25F8A" w:rsidRPr="00983887" w14:paraId="3C860087" w14:textId="77777777" w:rsidTr="00D25F8A">
        <w:trPr>
          <w:jc w:val="center"/>
        </w:trPr>
        <w:tc>
          <w:tcPr>
            <w:tcW w:w="1786" w:type="pct"/>
            <w:vAlign w:val="center"/>
          </w:tcPr>
          <w:p w14:paraId="193A4B5E" w14:textId="77777777" w:rsidR="00D25F8A" w:rsidRPr="00983887" w:rsidRDefault="00D25F8A" w:rsidP="00D25F8A">
            <w:proofErr w:type="spellStart"/>
            <w:r w:rsidRPr="00983887">
              <w:t>FireFox</w:t>
            </w:r>
            <w:proofErr w:type="spellEnd"/>
            <w:r w:rsidRPr="00983887">
              <w:t xml:space="preserve"> для всех ОС</w:t>
            </w:r>
          </w:p>
        </w:tc>
        <w:tc>
          <w:tcPr>
            <w:tcW w:w="3214" w:type="pct"/>
            <w:vAlign w:val="center"/>
          </w:tcPr>
          <w:p w14:paraId="6C6A13C9" w14:textId="77777777" w:rsidR="00D25F8A" w:rsidRPr="00983887" w:rsidRDefault="00D25F8A" w:rsidP="00D25F8A">
            <w:r w:rsidRPr="00983887">
              <w:t>64.x и выше</w:t>
            </w:r>
          </w:p>
        </w:tc>
      </w:tr>
      <w:tr w:rsidR="00D25F8A" w:rsidRPr="00983887" w14:paraId="7A417D57" w14:textId="77777777" w:rsidTr="00D25F8A">
        <w:trPr>
          <w:jc w:val="center"/>
        </w:trPr>
        <w:tc>
          <w:tcPr>
            <w:tcW w:w="1786" w:type="pct"/>
            <w:vAlign w:val="center"/>
          </w:tcPr>
          <w:p w14:paraId="7BCF1447" w14:textId="77777777" w:rsidR="00D25F8A" w:rsidRPr="00983887" w:rsidRDefault="00D25F8A" w:rsidP="00D25F8A">
            <w:r w:rsidRPr="00983887">
              <w:t xml:space="preserve">MS </w:t>
            </w:r>
            <w:proofErr w:type="spellStart"/>
            <w:r w:rsidRPr="00983887">
              <w:t>Edge</w:t>
            </w:r>
            <w:proofErr w:type="spellEnd"/>
          </w:p>
        </w:tc>
        <w:tc>
          <w:tcPr>
            <w:tcW w:w="3214" w:type="pct"/>
            <w:vAlign w:val="center"/>
          </w:tcPr>
          <w:p w14:paraId="5249F4CF" w14:textId="77777777" w:rsidR="00D25F8A" w:rsidRPr="00983887" w:rsidRDefault="00D25F8A" w:rsidP="00D25F8A">
            <w:r w:rsidRPr="00983887">
              <w:t>40.x и выше</w:t>
            </w:r>
          </w:p>
        </w:tc>
      </w:tr>
      <w:tr w:rsidR="00D25F8A" w:rsidRPr="00983887" w14:paraId="66708B20" w14:textId="77777777" w:rsidTr="00D25F8A">
        <w:trPr>
          <w:jc w:val="center"/>
        </w:trPr>
        <w:tc>
          <w:tcPr>
            <w:tcW w:w="1786" w:type="pct"/>
            <w:vAlign w:val="center"/>
          </w:tcPr>
          <w:p w14:paraId="3D727222" w14:textId="77777777" w:rsidR="00D25F8A" w:rsidRPr="00983887" w:rsidRDefault="00D25F8A" w:rsidP="00D25F8A">
            <w:proofErr w:type="spellStart"/>
            <w:r w:rsidRPr="00983887">
              <w:t>Safari</w:t>
            </w:r>
            <w:proofErr w:type="spellEnd"/>
            <w:r w:rsidRPr="00983887">
              <w:t xml:space="preserve"> для всех ОС</w:t>
            </w:r>
          </w:p>
        </w:tc>
        <w:tc>
          <w:tcPr>
            <w:tcW w:w="3214" w:type="pct"/>
            <w:vAlign w:val="center"/>
          </w:tcPr>
          <w:p w14:paraId="6A91622F" w14:textId="77777777" w:rsidR="00D25F8A" w:rsidRPr="00983887" w:rsidRDefault="00D25F8A" w:rsidP="00D25F8A">
            <w:r w:rsidRPr="00983887">
              <w:t>11.x и выше</w:t>
            </w:r>
          </w:p>
        </w:tc>
      </w:tr>
      <w:tr w:rsidR="00D25F8A" w:rsidRPr="00983887" w14:paraId="65FB9738" w14:textId="77777777" w:rsidTr="00D25F8A">
        <w:trPr>
          <w:jc w:val="center"/>
        </w:trPr>
        <w:tc>
          <w:tcPr>
            <w:tcW w:w="1786" w:type="pct"/>
            <w:vAlign w:val="center"/>
          </w:tcPr>
          <w:p w14:paraId="0696339A" w14:textId="77777777" w:rsidR="00D25F8A" w:rsidRPr="00983887" w:rsidRDefault="00D25F8A" w:rsidP="00D25F8A">
            <w:r w:rsidRPr="00983887">
              <w:t>Android</w:t>
            </w:r>
          </w:p>
        </w:tc>
        <w:tc>
          <w:tcPr>
            <w:tcW w:w="3214" w:type="pct"/>
            <w:vAlign w:val="center"/>
          </w:tcPr>
          <w:p w14:paraId="4B4660C7" w14:textId="77777777" w:rsidR="00D25F8A" w:rsidRPr="00983887" w:rsidRDefault="00D25F8A" w:rsidP="00D25F8A">
            <w:proofErr w:type="spellStart"/>
            <w:r w:rsidRPr="00983887">
              <w:t>Nougat</w:t>
            </w:r>
            <w:proofErr w:type="spellEnd"/>
            <w:r w:rsidRPr="00983887">
              <w:t xml:space="preserve"> (7.0) </w:t>
            </w:r>
            <w:proofErr w:type="spellStart"/>
            <w:r w:rsidRPr="00983887">
              <w:t>Marshmallow</w:t>
            </w:r>
            <w:proofErr w:type="spellEnd"/>
            <w:r w:rsidRPr="00983887">
              <w:t xml:space="preserve"> (6.0) </w:t>
            </w:r>
            <w:proofErr w:type="spellStart"/>
            <w:r w:rsidRPr="00983887">
              <w:t>Lollipop</w:t>
            </w:r>
            <w:proofErr w:type="spellEnd"/>
            <w:r w:rsidRPr="00983887">
              <w:t xml:space="preserve"> (5.0, 5.1) </w:t>
            </w:r>
            <w:proofErr w:type="spellStart"/>
            <w:r w:rsidRPr="00983887">
              <w:t>KitKat</w:t>
            </w:r>
            <w:proofErr w:type="spellEnd"/>
            <w:r w:rsidRPr="00983887">
              <w:t xml:space="preserve"> (4.4)</w:t>
            </w:r>
          </w:p>
        </w:tc>
      </w:tr>
    </w:tbl>
    <w:p w14:paraId="7FE532E1" w14:textId="77777777" w:rsidR="00D25F8A" w:rsidRPr="00983887" w:rsidRDefault="00D25F8A" w:rsidP="00D25F8A">
      <w:pPr>
        <w:rPr>
          <w:rFonts w:eastAsia="Calibri"/>
        </w:rPr>
      </w:pPr>
    </w:p>
    <w:p w14:paraId="16DDE564" w14:textId="77777777" w:rsidR="00D25F8A" w:rsidRPr="00593562" w:rsidRDefault="00D25F8A" w:rsidP="0099259F">
      <w:pPr>
        <w:ind w:firstLine="0"/>
        <w:rPr>
          <w:b/>
        </w:rPr>
      </w:pPr>
      <w:r w:rsidRPr="00593562">
        <w:rPr>
          <w:b/>
        </w:rPr>
        <w:t xml:space="preserve">Требования к характеристикам взаимосвязей создаваемой системы со смежными системами, требования к ее совместимости </w:t>
      </w:r>
    </w:p>
    <w:p w14:paraId="675AFB54" w14:textId="77777777" w:rsidR="00593562" w:rsidRDefault="00593562" w:rsidP="0099259F">
      <w:pPr>
        <w:ind w:firstLine="0"/>
      </w:pPr>
    </w:p>
    <w:p w14:paraId="59B5E659" w14:textId="3C8F7A7E" w:rsidR="00D25F8A" w:rsidRPr="00983887" w:rsidRDefault="00D25F8A" w:rsidP="0099259F">
      <w:pPr>
        <w:ind w:firstLine="0"/>
      </w:pPr>
      <w:bookmarkStart w:id="44" w:name="_Hlk170487667"/>
      <w:r w:rsidRPr="00983887">
        <w:t>Система должна иметь открытый программный интерфейс для возможности добавления новых источников информации.</w:t>
      </w:r>
    </w:p>
    <w:p w14:paraId="3252C6F0" w14:textId="77777777" w:rsidR="00D25F8A" w:rsidRPr="00983887" w:rsidRDefault="00D25F8A" w:rsidP="0099259F">
      <w:pPr>
        <w:ind w:firstLine="0"/>
        <w:rPr>
          <w:rFonts w:eastAsia="Calibri"/>
        </w:rPr>
      </w:pPr>
      <w:bookmarkStart w:id="45" w:name="_Hlk170487684"/>
      <w:bookmarkEnd w:id="44"/>
      <w:r w:rsidRPr="00983887">
        <w:rPr>
          <w:rFonts w:eastAsia="Calibri"/>
        </w:rPr>
        <w:t>Система должна обеспечивать возможность взаимодействия с другими системами и устройствами, такими как:</w:t>
      </w:r>
    </w:p>
    <w:p w14:paraId="2CA6C087" w14:textId="77777777" w:rsidR="00D25F8A" w:rsidRPr="00983887" w:rsidRDefault="00D25F8A" w:rsidP="0099259F">
      <w:pPr>
        <w:ind w:firstLine="0"/>
      </w:pPr>
      <w:r w:rsidRPr="00983887">
        <w:t>энергетический менеджмент;</w:t>
      </w:r>
    </w:p>
    <w:p w14:paraId="3E91641C" w14:textId="7D4CB539" w:rsidR="0099259F" w:rsidRPr="00983887" w:rsidRDefault="00D25F8A" w:rsidP="0099259F">
      <w:pPr>
        <w:ind w:firstLine="0"/>
      </w:pPr>
      <w:r w:rsidRPr="00983887">
        <w:t>-     Почтовая служба Заказчика;</w:t>
      </w:r>
    </w:p>
    <w:p w14:paraId="4681FA2F" w14:textId="4B835440" w:rsidR="00D25F8A" w:rsidRPr="00983887" w:rsidRDefault="00D25F8A" w:rsidP="0099259F">
      <w:pPr>
        <w:ind w:firstLine="0"/>
      </w:pPr>
      <w:r w:rsidRPr="00983887">
        <w:t>-     Служба каталогов Заказчика;</w:t>
      </w:r>
    </w:p>
    <w:p w14:paraId="0367B2CC" w14:textId="77777777" w:rsidR="00D25F8A" w:rsidRPr="00983887" w:rsidRDefault="00D25F8A" w:rsidP="0099259F">
      <w:pPr>
        <w:ind w:firstLine="0"/>
      </w:pPr>
      <w:r w:rsidRPr="00983887">
        <w:t>Прочие системы, предоставляющие информацию по интеграционным протоколам (REST, SOAP);</w:t>
      </w:r>
    </w:p>
    <w:bookmarkEnd w:id="45"/>
    <w:p w14:paraId="3C42E7CB" w14:textId="77777777" w:rsidR="00D25F8A" w:rsidRPr="00983887" w:rsidRDefault="00D25F8A" w:rsidP="0099259F">
      <w:pPr>
        <w:ind w:firstLine="0"/>
      </w:pPr>
      <w:r w:rsidRPr="00983887">
        <w:t>Другие свободно-программируемые контроллеры на программно-аппаратном уровне.</w:t>
      </w:r>
    </w:p>
    <w:p w14:paraId="6DC32C9D" w14:textId="77777777" w:rsidR="00D25F8A" w:rsidRPr="00983887" w:rsidRDefault="00D25F8A" w:rsidP="0099259F">
      <w:pPr>
        <w:ind w:firstLine="0"/>
        <w:rPr>
          <w:rFonts w:eastAsia="Calibri"/>
        </w:rPr>
      </w:pPr>
      <w:r w:rsidRPr="00983887">
        <w:rPr>
          <w:rFonts w:eastAsia="Calibri"/>
        </w:rPr>
        <w:t xml:space="preserve">Подразумевается, что все контроллеры ИВК, расположенные на каждом Объекте автоматизации Заказчика, на программно-аппаратном уровне, должны поддерживать стандартные протоколы инженерных систем: MQTT, </w:t>
      </w:r>
      <w:proofErr w:type="spellStart"/>
      <w:r w:rsidRPr="00983887">
        <w:rPr>
          <w:rFonts w:eastAsia="Calibri"/>
        </w:rPr>
        <w:t>BACnet</w:t>
      </w:r>
      <w:proofErr w:type="spellEnd"/>
      <w:r w:rsidRPr="00983887">
        <w:rPr>
          <w:rFonts w:eastAsia="Calibri"/>
        </w:rPr>
        <w:t xml:space="preserve">, </w:t>
      </w:r>
      <w:proofErr w:type="spellStart"/>
      <w:r w:rsidRPr="00983887">
        <w:rPr>
          <w:rFonts w:eastAsia="Calibri"/>
        </w:rPr>
        <w:t>Modbus</w:t>
      </w:r>
      <w:proofErr w:type="spellEnd"/>
      <w:r w:rsidRPr="00983887">
        <w:rPr>
          <w:rFonts w:eastAsia="Calibri"/>
        </w:rPr>
        <w:t>, OPC, DLMS для того, чтобы иметь возможность подключения к облачному сервису Системы (ИВКС).</w:t>
      </w:r>
    </w:p>
    <w:p w14:paraId="73936304" w14:textId="77777777" w:rsidR="00D25F8A" w:rsidRPr="00983887" w:rsidRDefault="00D25F8A" w:rsidP="00D25F8A">
      <w:pPr>
        <w:rPr>
          <w:rFonts w:eastAsia="Calibri"/>
        </w:rPr>
      </w:pPr>
    </w:p>
    <w:p w14:paraId="784A8484" w14:textId="77777777" w:rsidR="00D25F8A" w:rsidRPr="004F639C" w:rsidRDefault="00D25F8A" w:rsidP="00952D94">
      <w:pPr>
        <w:ind w:firstLine="0"/>
        <w:rPr>
          <w:u w:val="single"/>
        </w:rPr>
      </w:pPr>
      <w:r w:rsidRPr="004F639C">
        <w:rPr>
          <w:u w:val="single"/>
        </w:rPr>
        <w:t>Программный интерфейс Системы должен:</w:t>
      </w:r>
    </w:p>
    <w:p w14:paraId="5DCAA3BA" w14:textId="77777777" w:rsidR="00D25F8A" w:rsidRPr="00983887" w:rsidRDefault="00D25F8A" w:rsidP="00952D94">
      <w:pPr>
        <w:ind w:firstLine="0"/>
      </w:pPr>
      <w:r w:rsidRPr="00983887">
        <w:t xml:space="preserve">обеспечивать доступ с помощью </w:t>
      </w:r>
      <w:proofErr w:type="spellStart"/>
      <w:r w:rsidRPr="00983887">
        <w:t>web</w:t>
      </w:r>
      <w:proofErr w:type="spellEnd"/>
      <w:r w:rsidRPr="00983887">
        <w:t>-интерфейса к журналам событий, графикам с отображением данных, поступающих в облачный сервис Системы через ИВК с конечных устройств, для каждого объекта диспетчеризации, расписаниям и данным конфигурации, в том числе к параметрам конечных устройств;</w:t>
      </w:r>
    </w:p>
    <w:p w14:paraId="41F80670" w14:textId="77777777" w:rsidR="00D25F8A" w:rsidRPr="00983887" w:rsidRDefault="00D25F8A" w:rsidP="00952D94">
      <w:pPr>
        <w:ind w:firstLine="0"/>
      </w:pPr>
      <w:r w:rsidRPr="00983887">
        <w:t>обеспечивать реализацию исполнения действий или настройки параметров в Системе для группы объектов и/или конечных устройств;</w:t>
      </w:r>
    </w:p>
    <w:p w14:paraId="631BD7CB" w14:textId="77777777" w:rsidR="00D25F8A" w:rsidRPr="00983887" w:rsidRDefault="00D25F8A" w:rsidP="00952D94">
      <w:pPr>
        <w:ind w:firstLine="0"/>
      </w:pPr>
      <w:r w:rsidRPr="00983887">
        <w:t>обеспечивать формирование отчетов, в том числе по шаблонам пользователей;</w:t>
      </w:r>
    </w:p>
    <w:p w14:paraId="3E32702C" w14:textId="77777777" w:rsidR="00D25F8A" w:rsidRPr="00983887" w:rsidRDefault="00D25F8A" w:rsidP="00952D94">
      <w:pPr>
        <w:ind w:firstLine="0"/>
      </w:pPr>
      <w:r w:rsidRPr="00983887">
        <w:t xml:space="preserve">иметь функциональные возможности по созданию произвольных экранов мониторинга собираемых параметров пользователями системы, с учетом их прав доступа (без дополнительного программирования по технологии </w:t>
      </w:r>
      <w:proofErr w:type="spellStart"/>
      <w:r w:rsidRPr="00983887">
        <w:t>low-code</w:t>
      </w:r>
      <w:proofErr w:type="spellEnd"/>
      <w:r w:rsidRPr="00983887">
        <w:t>);</w:t>
      </w:r>
    </w:p>
    <w:p w14:paraId="30061144" w14:textId="77777777" w:rsidR="00D25F8A" w:rsidRPr="00983887" w:rsidRDefault="00D25F8A" w:rsidP="00952D94">
      <w:pPr>
        <w:ind w:firstLine="0"/>
      </w:pPr>
      <w:r w:rsidRPr="00983887">
        <w:t>иметь возможность отображения объектов на географической карте с визуализацией текущего статуса объекта (например, наличие/отсутствие аварий);</w:t>
      </w:r>
    </w:p>
    <w:p w14:paraId="73D129E7" w14:textId="77777777" w:rsidR="00D25F8A" w:rsidRPr="00983887" w:rsidRDefault="00D25F8A" w:rsidP="00952D94">
      <w:pPr>
        <w:ind w:firstLine="0"/>
      </w:pPr>
      <w:r w:rsidRPr="00983887">
        <w:t>обеспечивать представление событий системы, быстрого просмотра состояния связанных с событием данных;</w:t>
      </w:r>
    </w:p>
    <w:p w14:paraId="3A4178B5" w14:textId="77777777" w:rsidR="00D25F8A" w:rsidRPr="00983887" w:rsidRDefault="00D25F8A" w:rsidP="00952D94">
      <w:pPr>
        <w:ind w:firstLine="0"/>
      </w:pPr>
      <w:r w:rsidRPr="00983887">
        <w:t>обеспечивать функции уведомления пользователей о возникновении событий в системе через различные каналы доставки, такие как: e-</w:t>
      </w:r>
      <w:proofErr w:type="spellStart"/>
      <w:r w:rsidRPr="00983887">
        <w:t>mail</w:t>
      </w:r>
      <w:proofErr w:type="spellEnd"/>
      <w:r w:rsidRPr="00983887">
        <w:t xml:space="preserve"> и мессенджеры.</w:t>
      </w:r>
    </w:p>
    <w:p w14:paraId="7CC07FE8" w14:textId="77777777" w:rsidR="00D25F8A" w:rsidRPr="004F639C" w:rsidRDefault="00D25F8A" w:rsidP="00952D94">
      <w:pPr>
        <w:ind w:firstLine="0"/>
        <w:rPr>
          <w:u w:val="single"/>
        </w:rPr>
      </w:pPr>
      <w:r w:rsidRPr="004F639C">
        <w:rPr>
          <w:u w:val="single"/>
        </w:rPr>
        <w:t>Требования к режимам функционирования Системы</w:t>
      </w:r>
    </w:p>
    <w:p w14:paraId="7FF7E468" w14:textId="77777777" w:rsidR="00D25F8A" w:rsidRPr="00983887" w:rsidRDefault="00D25F8A" w:rsidP="00952D94">
      <w:pPr>
        <w:ind w:firstLine="0"/>
        <w:rPr>
          <w:rFonts w:eastAsia="Calibri"/>
        </w:rPr>
      </w:pPr>
      <w:r w:rsidRPr="00983887">
        <w:rPr>
          <w:rFonts w:eastAsia="Calibri"/>
        </w:rPr>
        <w:t>Система должна функционировать 365 дней в году, 7 дней в неделю и 24 часа в сутки.</w:t>
      </w:r>
    </w:p>
    <w:p w14:paraId="6402772B" w14:textId="77777777" w:rsidR="00D25F8A" w:rsidRPr="00983887" w:rsidRDefault="00D25F8A" w:rsidP="00952D94">
      <w:pPr>
        <w:ind w:firstLine="0"/>
      </w:pPr>
      <w:r w:rsidRPr="00983887">
        <w:t>5.1.4 Перспективы развития, модернизации Системы</w:t>
      </w:r>
    </w:p>
    <w:p w14:paraId="4DA2A388" w14:textId="77777777" w:rsidR="00D25F8A" w:rsidRPr="00983887" w:rsidRDefault="00D25F8A" w:rsidP="00952D94">
      <w:pPr>
        <w:ind w:firstLine="0"/>
        <w:rPr>
          <w:rFonts w:eastAsia="Calibri"/>
        </w:rPr>
      </w:pPr>
      <w:r w:rsidRPr="00983887">
        <w:rPr>
          <w:rFonts w:eastAsia="Calibri"/>
        </w:rPr>
        <w:t>Должна быть предусмотрена возможность развития:</w:t>
      </w:r>
    </w:p>
    <w:p w14:paraId="73687C5C" w14:textId="77777777" w:rsidR="00D25F8A" w:rsidRPr="00983887" w:rsidRDefault="00D25F8A" w:rsidP="00952D94">
      <w:pPr>
        <w:ind w:firstLine="0"/>
      </w:pPr>
      <w:r w:rsidRPr="00983887">
        <w:t>в части формирования дополнительных отчетных форм;</w:t>
      </w:r>
    </w:p>
    <w:p w14:paraId="0A77BB1A" w14:textId="77777777" w:rsidR="00D25F8A" w:rsidRPr="00983887" w:rsidRDefault="00D25F8A" w:rsidP="00952D94">
      <w:pPr>
        <w:ind w:firstLine="0"/>
      </w:pPr>
      <w:r w:rsidRPr="00983887">
        <w:t>увеличение числа объектов автоматизации;</w:t>
      </w:r>
    </w:p>
    <w:p w14:paraId="2E519AA8" w14:textId="77777777" w:rsidR="00D25F8A" w:rsidRPr="00983887" w:rsidRDefault="00D25F8A" w:rsidP="00952D94">
      <w:pPr>
        <w:ind w:firstLine="0"/>
      </w:pPr>
      <w:r w:rsidRPr="00983887">
        <w:t>увеличение числа элементов и систем, подлежащих диспетчеризации на конкретном объекте (объектах) автоматизации.</w:t>
      </w:r>
    </w:p>
    <w:p w14:paraId="0BA6DA14" w14:textId="77777777" w:rsidR="00D25F8A" w:rsidRPr="00983887" w:rsidRDefault="00D25F8A" w:rsidP="004F639C">
      <w:pPr>
        <w:rPr>
          <w:rFonts w:eastAsia="Calibri"/>
        </w:rPr>
      </w:pPr>
      <w:r w:rsidRPr="00983887">
        <w:rPr>
          <w:rFonts w:eastAsia="Calibri"/>
        </w:rPr>
        <w:t>Возможности расширения функций облачного сервиса Системы должны быть реализованы без нарушения его режима работы, за счет интеграции со специализированным программным обеспечением.</w:t>
      </w:r>
    </w:p>
    <w:p w14:paraId="1B08E9D7" w14:textId="77777777" w:rsidR="00D25F8A" w:rsidRPr="00983887" w:rsidRDefault="00D25F8A" w:rsidP="00952D94">
      <w:pPr>
        <w:ind w:firstLine="0"/>
        <w:rPr>
          <w:rFonts w:eastAsia="Calibri"/>
        </w:rPr>
      </w:pPr>
      <w:r w:rsidRPr="00983887">
        <w:rPr>
          <w:rFonts w:eastAsia="Calibri"/>
        </w:rPr>
        <w:t>Для перспективного развития без нарушения режима функционирования, Система не должна иметь технических ограничений на количество обслуживаемых объектов и обрабатываемых параметров.</w:t>
      </w:r>
    </w:p>
    <w:p w14:paraId="3FFF95E7" w14:textId="77777777" w:rsidR="00D25F8A" w:rsidRPr="00983887" w:rsidRDefault="00D25F8A" w:rsidP="004F639C">
      <w:pPr>
        <w:rPr>
          <w:rFonts w:eastAsia="Calibri"/>
        </w:rPr>
      </w:pPr>
      <w:r w:rsidRPr="00983887">
        <w:rPr>
          <w:rFonts w:eastAsia="Calibri"/>
        </w:rPr>
        <w:t xml:space="preserve">Максимальное количество параметров должно ограничиваться только техническими возможностями применяемого контроллера на каждом из Объектов автоматизации (ИВК). </w:t>
      </w:r>
    </w:p>
    <w:p w14:paraId="4B268C9E" w14:textId="77777777" w:rsidR="00D25F8A" w:rsidRPr="00983887" w:rsidRDefault="00D25F8A" w:rsidP="00952D94">
      <w:pPr>
        <w:ind w:firstLine="0"/>
        <w:rPr>
          <w:rFonts w:eastAsia="Calibri"/>
        </w:rPr>
      </w:pPr>
      <w:r w:rsidRPr="00983887">
        <w:rPr>
          <w:rFonts w:eastAsia="Calibri"/>
        </w:rPr>
        <w:lastRenderedPageBreak/>
        <w:t>ИВКС не должна иметь технических ограничений по подключению дополнительных объектов Заказчика.</w:t>
      </w:r>
    </w:p>
    <w:p w14:paraId="20ED711A" w14:textId="77777777" w:rsidR="00D25F8A" w:rsidRPr="004F639C" w:rsidRDefault="00D25F8A" w:rsidP="00952D94">
      <w:pPr>
        <w:ind w:firstLine="0"/>
        <w:rPr>
          <w:u w:val="single"/>
        </w:rPr>
      </w:pPr>
      <w:bookmarkStart w:id="46" w:name="_Toc74056570"/>
      <w:r w:rsidRPr="004F639C">
        <w:rPr>
          <w:u w:val="single"/>
        </w:rPr>
        <w:t>Показатели назначения</w:t>
      </w:r>
      <w:bookmarkEnd w:id="46"/>
    </w:p>
    <w:p w14:paraId="5018B4E8" w14:textId="77777777" w:rsidR="00D25F8A" w:rsidRPr="00983887" w:rsidRDefault="00D25F8A" w:rsidP="004F639C">
      <w:r w:rsidRPr="00983887">
        <w:t>Система должна обеспечить возможность поэтапного запуска с учетом очередности ввода отдельных Объектов автоматизации</w:t>
      </w:r>
    </w:p>
    <w:p w14:paraId="5EE1068A" w14:textId="4FC3E2A3" w:rsidR="00D25F8A" w:rsidRPr="00983887" w:rsidRDefault="00D25F8A" w:rsidP="004F639C">
      <w:r w:rsidRPr="00983887">
        <w:t xml:space="preserve">Средства настройки Системы должны обеспечивать приспособляемость Системы к изменениям объектов автоматизации в процессе реформирования (перестройка дерева объектов автоматизации, перераспределение прав доступа </w:t>
      </w:r>
      <w:proofErr w:type="gramStart"/>
      <w:r w:rsidRPr="00983887">
        <w:t>к данным</w:t>
      </w:r>
      <w:proofErr w:type="gramEnd"/>
      <w:r w:rsidRPr="00983887">
        <w:t xml:space="preserve"> полученным с объектов автоматизации). Система должна обеспечить возможность расширения объема информационных задач и методов управления, при необходимости путем расширения используемых аппаратных и программных средств, в случае введения на объекте нового инженерного оборудования, изменения технологических обвязок аппаратов, изменения технологического режима, установки дополнительных технических средств объектового уровня конечных устройств и измерительно-вычислительных контроллеров.</w:t>
      </w:r>
    </w:p>
    <w:p w14:paraId="79C4C94D" w14:textId="77777777" w:rsidR="00D25F8A" w:rsidRPr="004F639C" w:rsidRDefault="00D25F8A" w:rsidP="00952D94">
      <w:pPr>
        <w:ind w:firstLine="0"/>
        <w:rPr>
          <w:u w:val="single"/>
        </w:rPr>
      </w:pPr>
      <w:r w:rsidRPr="004F639C">
        <w:rPr>
          <w:u w:val="single"/>
        </w:rPr>
        <w:t>Система в целом должна:</w:t>
      </w:r>
    </w:p>
    <w:p w14:paraId="0D6B81C4" w14:textId="77777777" w:rsidR="00D25F8A" w:rsidRPr="00983887" w:rsidRDefault="00D25F8A" w:rsidP="00952D94">
      <w:pPr>
        <w:ind w:firstLine="0"/>
      </w:pPr>
      <w:r w:rsidRPr="00983887">
        <w:t>реагировать на изменения входных параметров;</w:t>
      </w:r>
    </w:p>
    <w:p w14:paraId="705DFA2B" w14:textId="77777777" w:rsidR="00D25F8A" w:rsidRPr="00983887" w:rsidRDefault="00D25F8A" w:rsidP="00952D94">
      <w:pPr>
        <w:ind w:firstLine="0"/>
      </w:pPr>
      <w:r w:rsidRPr="00983887">
        <w:t>поддерживать процесс контроля и управления по заданным параметрам;</w:t>
      </w:r>
    </w:p>
    <w:p w14:paraId="605325C7" w14:textId="77777777" w:rsidR="00D25F8A" w:rsidRPr="00983887" w:rsidRDefault="00D25F8A" w:rsidP="00952D94">
      <w:pPr>
        <w:ind w:firstLine="0"/>
      </w:pPr>
      <w:r w:rsidRPr="00983887">
        <w:t>реализовывать управляющие функции для обеспечения заданных режимов, как в автоматическом режиме, так и в результате действий оператора;</w:t>
      </w:r>
    </w:p>
    <w:p w14:paraId="70DD1B55" w14:textId="77777777" w:rsidR="00D25F8A" w:rsidRPr="00983887" w:rsidRDefault="00D25F8A" w:rsidP="00952D94">
      <w:pPr>
        <w:ind w:firstLine="0"/>
      </w:pPr>
      <w:r w:rsidRPr="00983887">
        <w:t>обеспечивать безопасное обслуживание инженерного оборудования.</w:t>
      </w:r>
    </w:p>
    <w:p w14:paraId="6D6E7620" w14:textId="77777777" w:rsidR="00D25F8A" w:rsidRPr="00983887" w:rsidRDefault="00D25F8A" w:rsidP="004F639C">
      <w:bookmarkStart w:id="47" w:name="_Hlk170488260"/>
      <w:r w:rsidRPr="00983887">
        <w:t>Быстродействие реализации функций Системы должно удовлетворять следующим требованиям:</w:t>
      </w:r>
    </w:p>
    <w:p w14:paraId="41B69958" w14:textId="77777777" w:rsidR="00D25F8A" w:rsidRPr="00983887" w:rsidRDefault="00D25F8A" w:rsidP="00952D94">
      <w:pPr>
        <w:ind w:firstLine="0"/>
      </w:pPr>
      <w:r w:rsidRPr="00983887">
        <w:t>цикл опроса аналоговых и дискретных параметров с технологических объектов управления на ИВК– не более 1 с;</w:t>
      </w:r>
    </w:p>
    <w:p w14:paraId="15259838" w14:textId="77777777" w:rsidR="00D25F8A" w:rsidRPr="00983887" w:rsidRDefault="00D25F8A" w:rsidP="00952D94">
      <w:pPr>
        <w:ind w:firstLine="0"/>
      </w:pPr>
      <w:r w:rsidRPr="00983887">
        <w:t>решение вычислительных задач по контролю текущих режимов работы инженерного оборудования – не более 1 с;</w:t>
      </w:r>
    </w:p>
    <w:p w14:paraId="5E4D4840" w14:textId="77777777" w:rsidR="00D25F8A" w:rsidRPr="00983887" w:rsidRDefault="00D25F8A" w:rsidP="00952D94">
      <w:pPr>
        <w:ind w:firstLine="0"/>
      </w:pPr>
      <w:r w:rsidRPr="00983887">
        <w:t>количество принимаемых и обрабатываемых измерений ИВКС – не менее 1500 измерений в секунду.</w:t>
      </w:r>
    </w:p>
    <w:p w14:paraId="55D9AA06" w14:textId="77777777" w:rsidR="00D25F8A" w:rsidRPr="00983887" w:rsidRDefault="00D25F8A" w:rsidP="00952D94">
      <w:pPr>
        <w:ind w:firstLine="0"/>
      </w:pPr>
      <w:r w:rsidRPr="00983887">
        <w:t>количество одновременно работающих пользователей с АРМ - неограниченно.</w:t>
      </w:r>
    </w:p>
    <w:bookmarkEnd w:id="47"/>
    <w:p w14:paraId="1A5C7BCD" w14:textId="77777777" w:rsidR="00D25F8A" w:rsidRPr="00983887" w:rsidRDefault="00D25F8A" w:rsidP="004F639C">
      <w:r w:rsidRPr="00983887">
        <w:t xml:space="preserve">Управление поведением элементов и систем, подлежащих автоматизации (конечного оборудования), должно осуществляться согласно его функциональным возможностям. (Расписание: </w:t>
      </w:r>
      <w:proofErr w:type="spellStart"/>
      <w:r w:rsidRPr="00983887">
        <w:t>вкл</w:t>
      </w:r>
      <w:proofErr w:type="spellEnd"/>
      <w:r w:rsidRPr="00983887">
        <w:t>/</w:t>
      </w:r>
      <w:proofErr w:type="spellStart"/>
      <w:r w:rsidRPr="00983887">
        <w:t>откл</w:t>
      </w:r>
      <w:proofErr w:type="spellEnd"/>
      <w:r w:rsidRPr="00983887">
        <w:t>, редактирование и прочее).</w:t>
      </w:r>
    </w:p>
    <w:p w14:paraId="69063638" w14:textId="77777777" w:rsidR="00D25F8A" w:rsidRPr="00983887" w:rsidRDefault="00D25F8A" w:rsidP="00952D94">
      <w:pPr>
        <w:ind w:firstLine="0"/>
      </w:pPr>
      <w:bookmarkStart w:id="48" w:name="_Toc74056571"/>
      <w:r w:rsidRPr="00983887">
        <w:t>Требования к надежности</w:t>
      </w:r>
      <w:bookmarkEnd w:id="48"/>
    </w:p>
    <w:p w14:paraId="2E5AFEE0" w14:textId="77777777" w:rsidR="00D25F8A" w:rsidRPr="00983887" w:rsidRDefault="00D25F8A" w:rsidP="00952D94">
      <w:pPr>
        <w:ind w:firstLine="0"/>
      </w:pPr>
      <w:bookmarkStart w:id="49" w:name="_Hlk170489614"/>
      <w:r w:rsidRPr="00983887">
        <w:t>Надежность функционирования Системы должна соответствовать требованиям ГОСТ 26.205-88.</w:t>
      </w:r>
    </w:p>
    <w:bookmarkEnd w:id="49"/>
    <w:p w14:paraId="73F0ACDE" w14:textId="77777777" w:rsidR="00D25F8A" w:rsidRPr="00983887" w:rsidRDefault="00D25F8A" w:rsidP="004F639C">
      <w:r w:rsidRPr="00983887">
        <w:t>Коэффициент готовности Системы должен быть не менее 0,9 (проверяется чек-листом).</w:t>
      </w:r>
    </w:p>
    <w:p w14:paraId="7324A427" w14:textId="77777777" w:rsidR="00D25F8A" w:rsidRPr="00983887" w:rsidRDefault="00D25F8A" w:rsidP="004F639C">
      <w:r w:rsidRPr="00983887">
        <w:t>Надежность и ремонтопригодность Системы должна обеспечиваться надежностью и ремонтопригодностью применяемых средств ИВКС.</w:t>
      </w:r>
    </w:p>
    <w:p w14:paraId="5FBA4E66" w14:textId="77777777" w:rsidR="00D25F8A" w:rsidRPr="00983887" w:rsidRDefault="00D25F8A" w:rsidP="004F639C">
      <w:bookmarkStart w:id="50" w:name="_heading=h.2r0uhxc" w:colFirst="0" w:colLast="0"/>
      <w:bookmarkEnd w:id="50"/>
      <w:r w:rsidRPr="00983887">
        <w:t>Система в нормальном режиме должна обеспечивать круглосуточную и непрерывную работу в течение установленного срока службы при условии проведения требуемых технических мероприятий по обслуживанию компонентов и системы в целом.</w:t>
      </w:r>
    </w:p>
    <w:p w14:paraId="095E7DFE" w14:textId="77777777" w:rsidR="00D25F8A" w:rsidRPr="00983887" w:rsidRDefault="00D25F8A" w:rsidP="004F639C">
      <w:bookmarkStart w:id="51" w:name="_Hlk170489712"/>
      <w:r w:rsidRPr="00983887">
        <w:t>Отказ любого компонента системы или программного обеспечения не должны приводить к отказу системы в целом</w:t>
      </w:r>
      <w:bookmarkEnd w:id="51"/>
      <w:r w:rsidRPr="00983887">
        <w:t>. Система должна предусматривать возможность ремонтного режима с минимальным ограничением выполняемых функций</w:t>
      </w:r>
    </w:p>
    <w:p w14:paraId="09143213" w14:textId="77777777" w:rsidR="00D25F8A" w:rsidRPr="00983887" w:rsidRDefault="00D25F8A" w:rsidP="00952D94">
      <w:pPr>
        <w:ind w:firstLine="0"/>
      </w:pPr>
      <w:bookmarkStart w:id="52" w:name="_Hlk170489727"/>
      <w:r w:rsidRPr="00983887">
        <w:t>Система должна обеспечивать возможности диагностики подключенных к ней ИВК в режиме нормальной работы</w:t>
      </w:r>
      <w:bookmarkEnd w:id="52"/>
      <w:r w:rsidRPr="00983887">
        <w:t>:</w:t>
      </w:r>
    </w:p>
    <w:p w14:paraId="66D1AA3D" w14:textId="77777777" w:rsidR="00D25F8A" w:rsidRPr="00983887" w:rsidRDefault="00D25F8A" w:rsidP="00952D94">
      <w:pPr>
        <w:ind w:firstLine="0"/>
      </w:pPr>
      <w:r w:rsidRPr="00983887">
        <w:t>отказ связи с модулями контроллера (ИВК);</w:t>
      </w:r>
    </w:p>
    <w:p w14:paraId="147CCDDD" w14:textId="77777777" w:rsidR="00D25F8A" w:rsidRPr="00983887" w:rsidRDefault="00D25F8A" w:rsidP="00952D94">
      <w:pPr>
        <w:ind w:firstLine="0"/>
      </w:pPr>
      <w:r w:rsidRPr="00983887">
        <w:t>отказ связи по интерфейсным линиям.</w:t>
      </w:r>
    </w:p>
    <w:p w14:paraId="12F259C0" w14:textId="77777777" w:rsidR="00D25F8A" w:rsidRPr="00983887" w:rsidRDefault="00D25F8A" w:rsidP="004F639C">
      <w:r w:rsidRPr="00983887">
        <w:t>Надежное (устойчивое) функционирование Системы должно быть обеспечено аппаратно-программным обеспечением, отвечающим за бесперебойную работу Системы.</w:t>
      </w:r>
    </w:p>
    <w:p w14:paraId="7669D2A5" w14:textId="77777777" w:rsidR="00D25F8A" w:rsidRPr="00983887" w:rsidRDefault="00D25F8A" w:rsidP="00952D94">
      <w:pPr>
        <w:ind w:firstLine="0"/>
      </w:pPr>
      <w:bookmarkStart w:id="53" w:name="_Toc74056572"/>
      <w:r w:rsidRPr="00983887">
        <w:t>Требования к безопасности</w:t>
      </w:r>
      <w:bookmarkEnd w:id="53"/>
    </w:p>
    <w:p w14:paraId="54C2F11C" w14:textId="2B5F643D" w:rsidR="00D25F8A" w:rsidRPr="00983887" w:rsidRDefault="00D25F8A" w:rsidP="004F639C">
      <w:r w:rsidRPr="00983887">
        <w:lastRenderedPageBreak/>
        <w:t xml:space="preserve">Работы с техническими средствами ИВК (если это необходимо) должны производиться с соблюдением требований безопасности, изложенных в </w:t>
      </w:r>
      <w:proofErr w:type="gramStart"/>
      <w:r w:rsidRPr="00983887">
        <w:t>и Правил</w:t>
      </w:r>
      <w:proofErr w:type="gramEnd"/>
      <w:r w:rsidRPr="00983887">
        <w:t xml:space="preserve"> по охране труда при эксплуатации электроустановок.</w:t>
      </w:r>
    </w:p>
    <w:p w14:paraId="55A8B209" w14:textId="77777777" w:rsidR="00D25F8A" w:rsidRPr="004F639C" w:rsidRDefault="00D25F8A" w:rsidP="00952D94">
      <w:pPr>
        <w:ind w:firstLine="0"/>
        <w:rPr>
          <w:u w:val="single"/>
        </w:rPr>
      </w:pPr>
      <w:bookmarkStart w:id="54" w:name="_Toc74056573"/>
      <w:bookmarkStart w:id="55" w:name="_Hlk170492527"/>
      <w:r w:rsidRPr="004F639C">
        <w:rPr>
          <w:u w:val="single"/>
        </w:rPr>
        <w:t>Требования к эргономике и технической эстетике</w:t>
      </w:r>
      <w:bookmarkEnd w:id="54"/>
    </w:p>
    <w:p w14:paraId="43C2EE91" w14:textId="77777777" w:rsidR="00D25F8A" w:rsidRPr="00983887" w:rsidRDefault="00D25F8A" w:rsidP="004F639C">
      <w:r w:rsidRPr="00983887">
        <w:t xml:space="preserve">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(GUI).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w:t>
      </w:r>
    </w:p>
    <w:p w14:paraId="28470EB6" w14:textId="77777777" w:rsidR="00D25F8A" w:rsidRPr="00983887" w:rsidRDefault="00D25F8A" w:rsidP="00952D94">
      <w:pPr>
        <w:ind w:firstLine="0"/>
      </w:pPr>
      <w:r w:rsidRPr="00983887">
        <w:t xml:space="preserve">5.5.2 Возможность настройки и отображения сводных данных </w:t>
      </w:r>
      <w:proofErr w:type="gramStart"/>
      <w:r w:rsidRPr="00983887">
        <w:t>о  состоянии</w:t>
      </w:r>
      <w:proofErr w:type="gramEnd"/>
      <w:r w:rsidRPr="00983887">
        <w:t xml:space="preserve"> Объектов сгруппированных по их территориальному делению, включая функции перехода на нижние уровни вплоть до панели с детальной информацией о состоянии выбранного объекта контроля. При этом перемещение осуществляется в интерфейсе пользователя при помощи нажатия на интерактивные виджеты, отображающие состояние группы или отдельно взятого объекта контроля.</w:t>
      </w:r>
    </w:p>
    <w:p w14:paraId="490C3462" w14:textId="77777777" w:rsidR="00D25F8A" w:rsidRPr="00983887" w:rsidRDefault="00D25F8A" w:rsidP="00952D94">
      <w:pPr>
        <w:ind w:firstLine="0"/>
      </w:pPr>
      <w:r w:rsidRPr="00983887">
        <w:t>5.5.3 Интерфейс должен соответствовать современным эргономическим требованиям и обеспечивать удобный доступ к основным функциям и операциям системы. Интерфейс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должен используется главным образом при заполнении и/или редактировании текстовых и числовых полей экранных форм.</w:t>
      </w:r>
    </w:p>
    <w:p w14:paraId="74426C64" w14:textId="77777777" w:rsidR="00D25F8A" w:rsidRPr="00983887" w:rsidRDefault="00D25F8A" w:rsidP="00952D94">
      <w:pPr>
        <w:ind w:firstLine="0"/>
      </w:pPr>
      <w:r w:rsidRPr="00983887">
        <w:t>5.5.4 Все надписи экранных форм, а также сообщения, выдаваемые пользователю (кроме системных сообщений) должны быть на русском языке.</w:t>
      </w:r>
    </w:p>
    <w:p w14:paraId="33451B89" w14:textId="77777777" w:rsidR="00D25F8A" w:rsidRPr="00983887" w:rsidRDefault="00D25F8A" w:rsidP="00952D94">
      <w:pPr>
        <w:ind w:firstLine="0"/>
      </w:pPr>
      <w:bookmarkStart w:id="56" w:name="_Ref74050935"/>
      <w:bookmarkStart w:id="57" w:name="_Toc74056574"/>
      <w:r w:rsidRPr="00983887">
        <w:t>Требования к эксплуатации, техническому обслуживанию, ремонту и хранению компонентов системы</w:t>
      </w:r>
      <w:bookmarkEnd w:id="56"/>
      <w:bookmarkEnd w:id="57"/>
      <w:r w:rsidRPr="00983887">
        <w:t xml:space="preserve"> </w:t>
      </w:r>
    </w:p>
    <w:p w14:paraId="7D3E1D20" w14:textId="77777777" w:rsidR="00D25F8A" w:rsidRPr="00983887" w:rsidRDefault="00D25F8A" w:rsidP="00952D94">
      <w:pPr>
        <w:ind w:firstLine="0"/>
      </w:pPr>
      <w:r w:rsidRPr="00983887">
        <w:t>Система должна быть рассчитана на работу в круглосуточном непрерывном режиме работы.</w:t>
      </w:r>
    </w:p>
    <w:bookmarkEnd w:id="55"/>
    <w:p w14:paraId="52F043F8" w14:textId="77777777" w:rsidR="00D25F8A" w:rsidRPr="004F639C" w:rsidRDefault="00D25F8A" w:rsidP="00952D94">
      <w:pPr>
        <w:ind w:firstLine="0"/>
        <w:rPr>
          <w:u w:val="single"/>
        </w:rPr>
      </w:pPr>
      <w:r w:rsidRPr="004F639C">
        <w:rPr>
          <w:u w:val="single"/>
        </w:rPr>
        <w:t>Плановое техническое обслуживание.</w:t>
      </w:r>
    </w:p>
    <w:p w14:paraId="666C57EF" w14:textId="77777777" w:rsidR="00D25F8A" w:rsidRPr="00983887" w:rsidRDefault="00D25F8A" w:rsidP="004F639C">
      <w:pPr>
        <w:rPr>
          <w:rFonts w:eastAsia="Calibri"/>
        </w:rPr>
      </w:pPr>
      <w:r w:rsidRPr="00983887">
        <w:rPr>
          <w:rFonts w:eastAsia="Calibri"/>
        </w:rPr>
        <w:t>Периодичность технического обслуживания Системы должна быть представлена в эксплуатационной документации.</w:t>
      </w:r>
    </w:p>
    <w:p w14:paraId="657659AB" w14:textId="77777777" w:rsidR="00D25F8A" w:rsidRPr="006B17F1" w:rsidRDefault="00D25F8A" w:rsidP="00952D94">
      <w:pPr>
        <w:ind w:firstLine="0"/>
        <w:rPr>
          <w:rFonts w:eastAsia="Calibri"/>
        </w:rPr>
      </w:pPr>
      <w:r w:rsidRPr="00983887">
        <w:t xml:space="preserve">Администрирование и техническая </w:t>
      </w:r>
      <w:r w:rsidRPr="006B17F1">
        <w:rPr>
          <w:rFonts w:eastAsia="Calibri"/>
        </w:rPr>
        <w:t>поддержка</w:t>
      </w:r>
    </w:p>
    <w:p w14:paraId="085AD9E7" w14:textId="16873BF4" w:rsidR="00D25F8A" w:rsidRPr="00983887" w:rsidRDefault="00D25F8A" w:rsidP="004F639C">
      <w:pPr>
        <w:rPr>
          <w:rFonts w:eastAsia="Calibri"/>
        </w:rPr>
      </w:pPr>
      <w:r w:rsidRPr="006B17F1">
        <w:rPr>
          <w:rFonts w:eastAsia="Calibri"/>
        </w:rPr>
        <w:t>Работы по администрированию и технической поддержке пользователей Системы осуществляются Исполнителем с момента заведения объекта в личный кабинет заказчика на</w:t>
      </w:r>
      <w:r w:rsidR="00FC29D2" w:rsidRPr="006B17F1">
        <w:rPr>
          <w:rFonts w:eastAsia="Calibri"/>
        </w:rPr>
        <w:t xml:space="preserve"> облачной</w:t>
      </w:r>
      <w:r w:rsidRPr="006B17F1">
        <w:rPr>
          <w:rFonts w:eastAsia="Calibri"/>
        </w:rPr>
        <w:t xml:space="preserve"> платформе диспетчеризации до 31.12.202</w:t>
      </w:r>
      <w:r w:rsidR="0057071B" w:rsidRPr="006B17F1">
        <w:rPr>
          <w:rFonts w:eastAsia="Calibri"/>
        </w:rPr>
        <w:t>7</w:t>
      </w:r>
      <w:r w:rsidRPr="006B17F1">
        <w:rPr>
          <w:rFonts w:eastAsia="Calibri"/>
        </w:rPr>
        <w:t>.</w:t>
      </w:r>
    </w:p>
    <w:p w14:paraId="20663229" w14:textId="77777777" w:rsidR="00D25F8A" w:rsidRPr="004F639C" w:rsidRDefault="00D25F8A">
      <w:pPr>
        <w:ind w:firstLine="0"/>
        <w:rPr>
          <w:u w:val="single"/>
        </w:rPr>
      </w:pPr>
      <w:bookmarkStart w:id="58" w:name="_Toc74056575"/>
      <w:r w:rsidRPr="004F639C">
        <w:rPr>
          <w:u w:val="single"/>
        </w:rPr>
        <w:t>Требования к защите информации от несанкционированного доступа</w:t>
      </w:r>
      <w:bookmarkEnd w:id="58"/>
      <w:r w:rsidRPr="004F639C">
        <w:rPr>
          <w:u w:val="single"/>
        </w:rPr>
        <w:t xml:space="preserve"> </w:t>
      </w:r>
    </w:p>
    <w:p w14:paraId="0B9F0E10" w14:textId="77777777" w:rsidR="00D25F8A" w:rsidRPr="00983887" w:rsidRDefault="00D25F8A" w:rsidP="004F639C">
      <w:bookmarkStart w:id="59" w:name="_Hlk170489856"/>
      <w:r w:rsidRPr="00983887">
        <w:t>Для защиты информации в Системе должен быть применен комплекс средств защиты информации (КСЗИ).</w:t>
      </w:r>
    </w:p>
    <w:p w14:paraId="6FEB3402" w14:textId="77777777" w:rsidR="00D25F8A" w:rsidRPr="00983887" w:rsidRDefault="00D25F8A" w:rsidP="00952D94">
      <w:pPr>
        <w:ind w:firstLine="0"/>
      </w:pPr>
      <w:bookmarkStart w:id="60" w:name="_Hlk170489911"/>
      <w:bookmarkEnd w:id="59"/>
      <w:r w:rsidRPr="00983887">
        <w:t>С целью обеспечения защиты информации, технические меры защиты информации, реализуемые в Системе, должны обеспечивать:</w:t>
      </w:r>
    </w:p>
    <w:p w14:paraId="2D371369" w14:textId="77777777" w:rsidR="00D25F8A" w:rsidRPr="00983887" w:rsidRDefault="00D25F8A" w:rsidP="00952D94">
      <w:pPr>
        <w:ind w:firstLine="0"/>
      </w:pPr>
      <w:r w:rsidRPr="00983887">
        <w:t>идентификацию и аутентификацию субъектов доступа и объектов доступа;</w:t>
      </w:r>
    </w:p>
    <w:p w14:paraId="34F05F2A" w14:textId="77777777" w:rsidR="00D25F8A" w:rsidRPr="00983887" w:rsidRDefault="00D25F8A" w:rsidP="00952D94">
      <w:pPr>
        <w:ind w:firstLine="0"/>
      </w:pPr>
      <w:r w:rsidRPr="00983887">
        <w:t>ограничение программной среды;</w:t>
      </w:r>
    </w:p>
    <w:p w14:paraId="047F94B2" w14:textId="77777777" w:rsidR="00D25F8A" w:rsidRPr="00983887" w:rsidRDefault="00D25F8A" w:rsidP="00952D94">
      <w:pPr>
        <w:ind w:firstLine="0"/>
      </w:pPr>
      <w:r w:rsidRPr="00983887">
        <w:t>регистрацию входа пользователей в систему, учет времени их работы, TCP/IP адреса входа, метаинформации по устройству доступа, которое используется пользователем для доступа в систему;</w:t>
      </w:r>
    </w:p>
    <w:p w14:paraId="2D781A40" w14:textId="77777777" w:rsidR="00D25F8A" w:rsidRPr="00983887" w:rsidRDefault="00D25F8A" w:rsidP="00952D94">
      <w:pPr>
        <w:ind w:firstLine="0"/>
      </w:pPr>
      <w:bookmarkStart w:id="61" w:name="_Hlk170489926"/>
      <w:bookmarkEnd w:id="60"/>
      <w:r w:rsidRPr="00983887">
        <w:t xml:space="preserve">регистрацию действий пользователей, направленных на изменение состояния объектов, </w:t>
      </w:r>
      <w:proofErr w:type="gramStart"/>
      <w:r w:rsidRPr="00983887">
        <w:t>устройств</w:t>
      </w:r>
      <w:proofErr w:type="gramEnd"/>
      <w:r w:rsidRPr="00983887">
        <w:t xml:space="preserve"> подключенных к Системе через ИВК;</w:t>
      </w:r>
    </w:p>
    <w:p w14:paraId="7393DBD1" w14:textId="77777777" w:rsidR="00D25F8A" w:rsidRPr="00983887" w:rsidRDefault="00D25F8A" w:rsidP="00952D94">
      <w:pPr>
        <w:ind w:firstLine="0"/>
      </w:pPr>
      <w:r w:rsidRPr="00983887">
        <w:t>безопасную разработку прикладного и специального программного обеспечения;</w:t>
      </w:r>
    </w:p>
    <w:p w14:paraId="0A64E793" w14:textId="77777777" w:rsidR="00D25F8A" w:rsidRPr="00983887" w:rsidRDefault="00D25F8A" w:rsidP="00952D94">
      <w:pPr>
        <w:ind w:firstLine="0"/>
      </w:pPr>
      <w:r w:rsidRPr="00983887">
        <w:t>управления обновлениями программного обеспечения;</w:t>
      </w:r>
    </w:p>
    <w:p w14:paraId="5C14B59D" w14:textId="77777777" w:rsidR="00D25F8A" w:rsidRPr="00983887" w:rsidRDefault="00D25F8A" w:rsidP="00952D94">
      <w:pPr>
        <w:ind w:firstLine="0"/>
      </w:pPr>
      <w:r w:rsidRPr="00983887">
        <w:lastRenderedPageBreak/>
        <w:t>обеспечение действий в нештатных (непредвиденных) ситуациях.</w:t>
      </w:r>
    </w:p>
    <w:p w14:paraId="21881F41" w14:textId="77777777" w:rsidR="00D25F8A" w:rsidRPr="00983887" w:rsidRDefault="00D25F8A" w:rsidP="004F639C">
      <w:pPr>
        <w:rPr>
          <w:rFonts w:eastAsia="Calibri"/>
        </w:rPr>
      </w:pPr>
      <w:bookmarkStart w:id="62" w:name="_Hlk170489939"/>
      <w:bookmarkEnd w:id="61"/>
      <w:r w:rsidRPr="00983887">
        <w:t xml:space="preserve">Доступ к процедурам, реализующим </w:t>
      </w:r>
      <w:proofErr w:type="gramStart"/>
      <w:r w:rsidRPr="00983887">
        <w:t>функции изменения конфигурации</w:t>
      </w:r>
      <w:proofErr w:type="gramEnd"/>
      <w:r w:rsidRPr="00983887">
        <w:t xml:space="preserve"> должен осуществляться</w:t>
      </w:r>
      <w:r w:rsidRPr="00983887">
        <w:rPr>
          <w:rFonts w:eastAsia="Calibri"/>
        </w:rPr>
        <w:t xml:space="preserve"> через систему паролей, запрашиваемых в диалоговом режиме.</w:t>
      </w:r>
    </w:p>
    <w:p w14:paraId="7E23C492" w14:textId="77777777" w:rsidR="00D25F8A" w:rsidRPr="00983887" w:rsidRDefault="00D25F8A" w:rsidP="00952D94">
      <w:pPr>
        <w:ind w:firstLine="0"/>
      </w:pPr>
      <w:r w:rsidRPr="00983887">
        <w:t>В системе должна быть возможность установки уровней и прав доступа как минимум для таких групп пользователей, как:</w:t>
      </w:r>
    </w:p>
    <w:p w14:paraId="3D390B93" w14:textId="77777777" w:rsidR="00D25F8A" w:rsidRPr="00983887" w:rsidRDefault="00D25F8A" w:rsidP="00952D94">
      <w:pPr>
        <w:ind w:firstLine="0"/>
      </w:pPr>
      <w:r w:rsidRPr="00983887">
        <w:t>администратор (в том числе, информационной безопасности);</w:t>
      </w:r>
    </w:p>
    <w:p w14:paraId="507DEE07" w14:textId="77777777" w:rsidR="00D25F8A" w:rsidRPr="00983887" w:rsidRDefault="00D25F8A" w:rsidP="00952D94">
      <w:pPr>
        <w:ind w:firstLine="0"/>
      </w:pPr>
      <w:r w:rsidRPr="00983887">
        <w:t>системный инженер;</w:t>
      </w:r>
    </w:p>
    <w:p w14:paraId="0A216467" w14:textId="77777777" w:rsidR="00D25F8A" w:rsidRPr="00983887" w:rsidRDefault="00D25F8A" w:rsidP="00952D94">
      <w:pPr>
        <w:ind w:firstLine="0"/>
      </w:pPr>
      <w:r w:rsidRPr="00983887">
        <w:t>оператор.</w:t>
      </w:r>
    </w:p>
    <w:p w14:paraId="3E157F70" w14:textId="0188FE04" w:rsidR="00D25F8A" w:rsidRPr="00983887" w:rsidRDefault="00D25F8A" w:rsidP="004F639C">
      <w:bookmarkStart w:id="63" w:name="_Hlk170489958"/>
      <w:bookmarkEnd w:id="62"/>
      <w:r w:rsidRPr="00983887">
        <w:t>Для расширения групп пользователей Система должна обеспечивать возможность управления уровнями разграничения прав доступа, управления и контроля.</w:t>
      </w:r>
    </w:p>
    <w:p w14:paraId="59C6B21E" w14:textId="77777777" w:rsidR="00D25F8A" w:rsidRPr="00983887" w:rsidRDefault="00D25F8A" w:rsidP="00952D94">
      <w:pPr>
        <w:ind w:firstLine="0"/>
      </w:pPr>
      <w:bookmarkStart w:id="64" w:name="_Toc74056576"/>
      <w:r w:rsidRPr="00983887">
        <w:t>Требования по сохранности информации при авариях</w:t>
      </w:r>
      <w:bookmarkEnd w:id="64"/>
    </w:p>
    <w:bookmarkEnd w:id="63"/>
    <w:p w14:paraId="36AC1F36" w14:textId="77777777" w:rsidR="00D25F8A" w:rsidRPr="004F639C" w:rsidRDefault="00D25F8A" w:rsidP="00952D94">
      <w:pPr>
        <w:ind w:firstLine="0"/>
        <w:rPr>
          <w:u w:val="single"/>
        </w:rPr>
      </w:pPr>
      <w:r w:rsidRPr="004F639C">
        <w:rPr>
          <w:u w:val="single"/>
        </w:rPr>
        <w:t>Организация резервирования ИВКС осуществляется силами Исполнителя.</w:t>
      </w:r>
    </w:p>
    <w:p w14:paraId="04362D31" w14:textId="77777777" w:rsidR="00D25F8A" w:rsidRPr="00983887" w:rsidRDefault="00D25F8A" w:rsidP="004F639C">
      <w:bookmarkStart w:id="65" w:name="_Hlk170490009"/>
      <w:r w:rsidRPr="00983887">
        <w:t>В Системе должна обеспечиваться целостность и сохранность данных при отключении электропитания, при выходе из строя отдельных комплексов и модулей каналов связи. При отключениях электропитания, отказах технических средств и каналов связи должна быть обеспечена процедура блокирования ложной информации и «безударный» переход питания на источники гарантированного электропитания. После восстановления электропитания должна быть обеспечена процедура восстановления требуемого объема информации.</w:t>
      </w:r>
    </w:p>
    <w:p w14:paraId="2D706AB9" w14:textId="77777777" w:rsidR="00D25F8A" w:rsidRPr="00983887" w:rsidRDefault="00D25F8A" w:rsidP="00952D94">
      <w:pPr>
        <w:ind w:firstLine="0"/>
      </w:pPr>
      <w:bookmarkStart w:id="66" w:name="_Toc74056577"/>
      <w:bookmarkEnd w:id="65"/>
      <w:r w:rsidRPr="00983887">
        <w:t>Требования к патентной чистоте</w:t>
      </w:r>
      <w:bookmarkEnd w:id="66"/>
    </w:p>
    <w:p w14:paraId="4CBAFE58" w14:textId="77777777" w:rsidR="00D25F8A" w:rsidRPr="00983887" w:rsidRDefault="00D25F8A" w:rsidP="00952D94">
      <w:pPr>
        <w:ind w:firstLine="0"/>
      </w:pPr>
      <w:r w:rsidRPr="00983887">
        <w:t>5.10.1 Требования к радиоэлектронной защите (допускается, вместо приведённых ниже НТД оперировать их зарубежными первоисточниками или аналогами).</w:t>
      </w:r>
    </w:p>
    <w:p w14:paraId="3CBC4638" w14:textId="77777777" w:rsidR="00D25F8A" w:rsidRPr="00983887" w:rsidRDefault="00D25F8A" w:rsidP="00952D94">
      <w:pPr>
        <w:ind w:firstLine="0"/>
      </w:pPr>
      <w:bookmarkStart w:id="67" w:name="_heading=h.4h042r0" w:colFirst="0" w:colLast="0"/>
      <w:bookmarkStart w:id="68" w:name="_Toc74056578"/>
      <w:bookmarkEnd w:id="67"/>
      <w:r w:rsidRPr="00983887">
        <w:t>Требования к стандартизации и унификации</w:t>
      </w:r>
      <w:bookmarkEnd w:id="68"/>
    </w:p>
    <w:p w14:paraId="1DDE9A6D" w14:textId="77777777" w:rsidR="00D25F8A" w:rsidRPr="00983887" w:rsidRDefault="00D25F8A" w:rsidP="00952D94">
      <w:pPr>
        <w:ind w:firstLine="0"/>
      </w:pPr>
      <w:r w:rsidRPr="00983887">
        <w:t>5.11.1 Система должна быть реализована по принципу модульности основных компонентов, технического, программного и информационного обеспечения, что должно позволять осуществлять совершенствование выполняемых функций и решаемых задач, расширение их перечня, увеличение объемов и видов, обрабатываемых данных, обеспечения возможности подключения различных типов ИВК.</w:t>
      </w:r>
    </w:p>
    <w:p w14:paraId="7FD71765" w14:textId="77777777" w:rsidR="00D25F8A" w:rsidRPr="00983887" w:rsidRDefault="00D25F8A" w:rsidP="00952D94">
      <w:pPr>
        <w:ind w:firstLine="0"/>
      </w:pPr>
      <w:r w:rsidRPr="00983887">
        <w:t>5.11.2 Интерфейсы и протоколы для взаимодействия между компонентами Системы и со смежными подсистемами внешними автоматизированными системами должны соответствовать международным протоколам или общепринятым спецификациям.</w:t>
      </w:r>
    </w:p>
    <w:p w14:paraId="79A968B0" w14:textId="77777777" w:rsidR="00D25F8A" w:rsidRPr="00983887" w:rsidRDefault="00D25F8A" w:rsidP="00952D94">
      <w:pPr>
        <w:ind w:firstLine="0"/>
      </w:pPr>
      <w:bookmarkStart w:id="69" w:name="_Toc74056579"/>
      <w:r w:rsidRPr="00983887">
        <w:t>Дополнительные требования</w:t>
      </w:r>
      <w:bookmarkEnd w:id="69"/>
    </w:p>
    <w:p w14:paraId="73221076" w14:textId="6F51E485" w:rsidR="00D25F8A" w:rsidRPr="00983887" w:rsidRDefault="00D25F8A" w:rsidP="00952D94">
      <w:pPr>
        <w:ind w:firstLine="0"/>
        <w:rPr>
          <w:rFonts w:eastAsia="Calibri"/>
        </w:rPr>
      </w:pPr>
      <w:r w:rsidRPr="00983887">
        <w:rPr>
          <w:rFonts w:eastAsia="Calibri"/>
        </w:rPr>
        <w:t>5.12.1 Специальных дополнительных требований, связанных с</w:t>
      </w:r>
      <w:r w:rsidR="00E627C8">
        <w:rPr>
          <w:rFonts w:eastAsia="Calibri"/>
        </w:rPr>
        <w:t xml:space="preserve"> </w:t>
      </w:r>
      <w:r w:rsidRPr="00983887">
        <w:rPr>
          <w:rFonts w:eastAsia="Calibri"/>
        </w:rPr>
        <w:t>особыми условиями эксплуатации нет.</w:t>
      </w:r>
    </w:p>
    <w:p w14:paraId="7CDE67B0" w14:textId="77777777" w:rsidR="00D25F8A" w:rsidRPr="00983887" w:rsidRDefault="00D25F8A" w:rsidP="00952D94">
      <w:pPr>
        <w:ind w:firstLine="0"/>
      </w:pPr>
      <w:bookmarkStart w:id="70" w:name="_Toc74056580"/>
      <w:r w:rsidRPr="00983887">
        <w:t>Требования к функциям Системы</w:t>
      </w:r>
      <w:bookmarkEnd w:id="70"/>
    </w:p>
    <w:p w14:paraId="7B3CCFA2" w14:textId="77777777" w:rsidR="00D25F8A" w:rsidRPr="00983887" w:rsidRDefault="00D25F8A" w:rsidP="00952D94">
      <w:pPr>
        <w:ind w:firstLine="0"/>
      </w:pPr>
      <w:bookmarkStart w:id="71" w:name="_Toc74056581"/>
      <w:r w:rsidRPr="00983887">
        <w:t>Общесистемные функции</w:t>
      </w:r>
      <w:bookmarkEnd w:id="71"/>
    </w:p>
    <w:p w14:paraId="66F66E10" w14:textId="77777777" w:rsidR="00D25F8A" w:rsidRPr="00983887" w:rsidRDefault="00D25F8A" w:rsidP="00952D94">
      <w:pPr>
        <w:ind w:firstLine="0"/>
      </w:pPr>
      <w:r w:rsidRPr="00983887">
        <w:t>Общесистемные функции необходимы для решения всех задач Системы.</w:t>
      </w:r>
    </w:p>
    <w:p w14:paraId="16E95187" w14:textId="77777777" w:rsidR="00D25F8A" w:rsidRPr="00983887" w:rsidRDefault="00D25F8A" w:rsidP="00952D94">
      <w:pPr>
        <w:ind w:firstLine="0"/>
      </w:pPr>
      <w:r w:rsidRPr="00983887">
        <w:t>Общесистемные функции:</w:t>
      </w:r>
    </w:p>
    <w:p w14:paraId="0FE9693C" w14:textId="77777777" w:rsidR="00D25F8A" w:rsidRPr="00983887" w:rsidRDefault="00D25F8A" w:rsidP="00952D94">
      <w:pPr>
        <w:ind w:firstLine="0"/>
      </w:pPr>
      <w:r w:rsidRPr="00983887">
        <w:t>организация внутрисистемных и межсистемных коммуникаций, обработка и передача информации между ИВКС и ИВК;</w:t>
      </w:r>
    </w:p>
    <w:p w14:paraId="0876D753" w14:textId="77777777" w:rsidR="00D25F8A" w:rsidRPr="00983887" w:rsidRDefault="00D25F8A" w:rsidP="00952D94">
      <w:pPr>
        <w:ind w:firstLine="0"/>
      </w:pPr>
      <w:r w:rsidRPr="00983887">
        <w:t>тестирование и самодиагностика программной, аппаратной части компонентов Системы, в том числе интерфейсов ввода-вывода и передачи информации;</w:t>
      </w:r>
    </w:p>
    <w:p w14:paraId="522F4B4A" w14:textId="77777777" w:rsidR="00D25F8A" w:rsidRPr="00983887" w:rsidRDefault="00D25F8A" w:rsidP="00952D94">
      <w:pPr>
        <w:ind w:firstLine="0"/>
      </w:pPr>
      <w:r w:rsidRPr="00983887">
        <w:t>синхронизация компонентов Системы и интегрируемых в Систему автономных цифровых систем по сигналам системы единого времени;</w:t>
      </w:r>
    </w:p>
    <w:p w14:paraId="7B68424D" w14:textId="77777777" w:rsidR="00D25F8A" w:rsidRPr="00983887" w:rsidRDefault="00D25F8A" w:rsidP="00952D94">
      <w:pPr>
        <w:ind w:firstLine="0"/>
      </w:pPr>
      <w:r w:rsidRPr="00983887">
        <w:t>архивирование и хранение информации в заданных форматах и за заданные интервалы времени;</w:t>
      </w:r>
    </w:p>
    <w:p w14:paraId="69C47DCE" w14:textId="77777777" w:rsidR="00D25F8A" w:rsidRPr="00983887" w:rsidRDefault="00D25F8A" w:rsidP="00952D94">
      <w:pPr>
        <w:ind w:firstLine="0"/>
      </w:pPr>
      <w:r w:rsidRPr="00983887">
        <w:t>защита от несанкционированного доступа, информационная безопасность и разграничение прав (уровней) доступа к системе и функциям;</w:t>
      </w:r>
    </w:p>
    <w:p w14:paraId="321B2F2A" w14:textId="77777777" w:rsidR="00D25F8A" w:rsidRPr="00983887" w:rsidRDefault="00D25F8A" w:rsidP="00952D94">
      <w:pPr>
        <w:ind w:firstLine="0"/>
      </w:pPr>
      <w:r w:rsidRPr="00983887">
        <w:t>документирование, формирование и печать отчетов, рапортов и протоколов в заданной форме, ведение оперативной базы данных, суточной ведомости и оперативного журнала событий;</w:t>
      </w:r>
    </w:p>
    <w:p w14:paraId="57ED243D" w14:textId="77777777" w:rsidR="00D25F8A" w:rsidRPr="00983887" w:rsidRDefault="00D25F8A" w:rsidP="00952D94">
      <w:pPr>
        <w:ind w:firstLine="0"/>
      </w:pPr>
      <w:r w:rsidRPr="00983887">
        <w:lastRenderedPageBreak/>
        <w:t>расчет необходимых агрегированных и/или производных значений (среднее, интегральное и т.п.) данных телеметрии.</w:t>
      </w:r>
    </w:p>
    <w:p w14:paraId="3F942B07" w14:textId="77777777" w:rsidR="00D25F8A" w:rsidRPr="00983887" w:rsidRDefault="00D25F8A" w:rsidP="00952D94">
      <w:pPr>
        <w:ind w:firstLine="0"/>
      </w:pPr>
      <w:r w:rsidRPr="00983887">
        <w:t xml:space="preserve">Серверные мощности Системы должны позволить в полной мере реализовать функциональность ИВКС, описанную данным ТЗ. </w:t>
      </w:r>
    </w:p>
    <w:p w14:paraId="3243707A" w14:textId="77777777" w:rsidR="00D25F8A" w:rsidRPr="00983887" w:rsidRDefault="00D25F8A" w:rsidP="00952D94">
      <w:pPr>
        <w:ind w:firstLine="0"/>
      </w:pPr>
      <w:r w:rsidRPr="00983887">
        <w:t>Организация передачи данных между ИВК и ИВКС осуществляется по сети интернет.</w:t>
      </w:r>
    </w:p>
    <w:p w14:paraId="603ED65B" w14:textId="77777777" w:rsidR="00D25F8A" w:rsidRPr="00983887" w:rsidRDefault="00D25F8A" w:rsidP="00952D94">
      <w:pPr>
        <w:ind w:firstLine="0"/>
      </w:pPr>
      <w:bookmarkStart w:id="72" w:name="_Ref74049068"/>
      <w:bookmarkStart w:id="73" w:name="_Toc74056582"/>
      <w:r w:rsidRPr="00983887">
        <w:t>Функции ИВК</w:t>
      </w:r>
      <w:bookmarkEnd w:id="72"/>
      <w:bookmarkEnd w:id="73"/>
    </w:p>
    <w:p w14:paraId="65B23952" w14:textId="77777777" w:rsidR="00D25F8A" w:rsidRPr="00983887" w:rsidRDefault="00D25F8A" w:rsidP="00952D94">
      <w:pPr>
        <w:ind w:firstLine="0"/>
      </w:pPr>
      <w:r w:rsidRPr="00983887">
        <w:t xml:space="preserve">Подсистема ИВК должна обеспечивать указанную в таблице ниже (см. </w:t>
      </w:r>
      <w:r w:rsidRPr="00983887">
        <w:fldChar w:fldCharType="begin"/>
      </w:r>
      <w:r w:rsidRPr="00983887">
        <w:instrText xml:space="preserve"> REF _Ref74048379 \h  \* MERGEFORMAT </w:instrText>
      </w:r>
      <w:r w:rsidRPr="00983887">
        <w:fldChar w:fldCharType="separate"/>
      </w:r>
      <w:r w:rsidRPr="00983887">
        <w:t>Таблица 6</w:t>
      </w:r>
      <w:r w:rsidRPr="00983887">
        <w:fldChar w:fldCharType="end"/>
      </w:r>
      <w:r w:rsidRPr="00983887">
        <w:t>) функциональность:</w:t>
      </w:r>
    </w:p>
    <w:p w14:paraId="014DFDF2" w14:textId="77777777" w:rsidR="00D25F8A" w:rsidRPr="00983887" w:rsidRDefault="00D25F8A" w:rsidP="00952D94">
      <w:pPr>
        <w:ind w:firstLine="0"/>
      </w:pPr>
      <w:bookmarkStart w:id="74" w:name="_Ref74048379"/>
      <w:r w:rsidRPr="00983887">
        <w:t xml:space="preserve">Таблица </w:t>
      </w:r>
      <w:fldSimple w:instr=" SEQ Таблица \* ARABIC ">
        <w:r w:rsidRPr="00983887">
          <w:t>6</w:t>
        </w:r>
      </w:fldSimple>
      <w:bookmarkEnd w:id="74"/>
      <w:r w:rsidRPr="00983887">
        <w:t>: Обеспечиваемая ИВК функциональность</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
        <w:gridCol w:w="1930"/>
        <w:gridCol w:w="1001"/>
        <w:gridCol w:w="17"/>
        <w:gridCol w:w="17"/>
        <w:gridCol w:w="1012"/>
        <w:gridCol w:w="2059"/>
        <w:gridCol w:w="2565"/>
      </w:tblGrid>
      <w:tr w:rsidR="00D25F8A" w:rsidRPr="00983887" w14:paraId="0CB4E3FA" w14:textId="77777777" w:rsidTr="00D25F8A">
        <w:trPr>
          <w:trHeight w:val="558"/>
          <w:jc w:val="center"/>
        </w:trPr>
        <w:tc>
          <w:tcPr>
            <w:tcW w:w="352" w:type="pct"/>
            <w:shd w:val="clear" w:color="auto" w:fill="auto"/>
          </w:tcPr>
          <w:p w14:paraId="2813E9C2" w14:textId="77777777" w:rsidR="00D25F8A" w:rsidRPr="00983887" w:rsidRDefault="00D25F8A" w:rsidP="006B6420">
            <w:pPr>
              <w:ind w:right="0" w:firstLine="0"/>
            </w:pPr>
            <w:r w:rsidRPr="00983887">
              <w:t>№ п/п</w:t>
            </w:r>
          </w:p>
        </w:tc>
        <w:tc>
          <w:tcPr>
            <w:tcW w:w="1043" w:type="pct"/>
            <w:shd w:val="clear" w:color="auto" w:fill="auto"/>
          </w:tcPr>
          <w:p w14:paraId="1EFB7DD6" w14:textId="77777777" w:rsidR="00D25F8A" w:rsidRPr="00983887" w:rsidRDefault="00D25F8A" w:rsidP="006B6420">
            <w:pPr>
              <w:ind w:right="0" w:firstLine="0"/>
            </w:pPr>
            <w:r w:rsidRPr="00983887">
              <w:t>Группа оборудования / помещение</w:t>
            </w:r>
          </w:p>
        </w:tc>
        <w:tc>
          <w:tcPr>
            <w:tcW w:w="1106" w:type="pct"/>
            <w:gridSpan w:val="4"/>
            <w:shd w:val="clear" w:color="auto" w:fill="auto"/>
          </w:tcPr>
          <w:p w14:paraId="31174F3A" w14:textId="77777777" w:rsidR="00D25F8A" w:rsidRPr="00983887" w:rsidRDefault="00D25F8A" w:rsidP="006B6420">
            <w:pPr>
              <w:ind w:right="0" w:firstLine="0"/>
            </w:pPr>
            <w:r w:rsidRPr="00983887">
              <w:t>Контролируемые параметры</w:t>
            </w:r>
          </w:p>
        </w:tc>
        <w:tc>
          <w:tcPr>
            <w:tcW w:w="1113" w:type="pct"/>
            <w:shd w:val="clear" w:color="auto" w:fill="auto"/>
          </w:tcPr>
          <w:p w14:paraId="6647230C" w14:textId="77777777" w:rsidR="00D25F8A" w:rsidRPr="00983887" w:rsidRDefault="00D25F8A" w:rsidP="006B6420">
            <w:pPr>
              <w:ind w:right="0" w:firstLine="0"/>
            </w:pPr>
            <w:r w:rsidRPr="00983887">
              <w:t>Управляющий элемент</w:t>
            </w:r>
          </w:p>
        </w:tc>
        <w:tc>
          <w:tcPr>
            <w:tcW w:w="1386" w:type="pct"/>
            <w:shd w:val="clear" w:color="auto" w:fill="auto"/>
          </w:tcPr>
          <w:p w14:paraId="521863AE" w14:textId="77777777" w:rsidR="00D25F8A" w:rsidRPr="00983887" w:rsidRDefault="00D25F8A" w:rsidP="006B6420">
            <w:pPr>
              <w:ind w:right="0" w:firstLine="0"/>
            </w:pPr>
            <w:r w:rsidRPr="00983887">
              <w:t>Функция</w:t>
            </w:r>
          </w:p>
        </w:tc>
      </w:tr>
      <w:tr w:rsidR="00D25F8A" w:rsidRPr="00983887" w14:paraId="642417DE" w14:textId="77777777" w:rsidTr="00D25F8A">
        <w:trPr>
          <w:jc w:val="center"/>
        </w:trPr>
        <w:tc>
          <w:tcPr>
            <w:tcW w:w="352" w:type="pct"/>
          </w:tcPr>
          <w:p w14:paraId="129AB887" w14:textId="77777777" w:rsidR="00D25F8A" w:rsidRPr="00983887" w:rsidRDefault="00D25F8A" w:rsidP="006B6420">
            <w:pPr>
              <w:ind w:right="0" w:firstLine="0"/>
            </w:pPr>
            <w:r w:rsidRPr="00983887">
              <w:t>1</w:t>
            </w:r>
          </w:p>
        </w:tc>
        <w:tc>
          <w:tcPr>
            <w:tcW w:w="1043" w:type="pct"/>
          </w:tcPr>
          <w:p w14:paraId="54A5CA30" w14:textId="77777777" w:rsidR="00D25F8A" w:rsidRPr="00983887" w:rsidRDefault="00D25F8A" w:rsidP="006B6420">
            <w:pPr>
              <w:ind w:right="0" w:firstLine="0"/>
            </w:pPr>
            <w:r w:rsidRPr="00983887">
              <w:t>Автомат ввода резерва (при наличии)</w:t>
            </w:r>
          </w:p>
        </w:tc>
        <w:tc>
          <w:tcPr>
            <w:tcW w:w="1106" w:type="pct"/>
            <w:gridSpan w:val="4"/>
          </w:tcPr>
          <w:p w14:paraId="774A87A6" w14:textId="77777777" w:rsidR="00D25F8A" w:rsidRPr="00983887" w:rsidRDefault="00D25F8A" w:rsidP="006B6420">
            <w:pPr>
              <w:ind w:right="0" w:firstLine="0"/>
            </w:pPr>
            <w:r w:rsidRPr="00983887">
              <w:t xml:space="preserve">Реле тока в цепи блок-контактов </w:t>
            </w:r>
          </w:p>
        </w:tc>
        <w:tc>
          <w:tcPr>
            <w:tcW w:w="1113" w:type="pct"/>
          </w:tcPr>
          <w:p w14:paraId="0142E0F2" w14:textId="77777777" w:rsidR="00D25F8A" w:rsidRPr="00983887" w:rsidRDefault="00D25F8A" w:rsidP="006B6420">
            <w:pPr>
              <w:ind w:right="0" w:firstLine="0"/>
            </w:pPr>
          </w:p>
        </w:tc>
        <w:tc>
          <w:tcPr>
            <w:tcW w:w="1386" w:type="pct"/>
          </w:tcPr>
          <w:p w14:paraId="7DBC5E48" w14:textId="77777777" w:rsidR="00D25F8A" w:rsidRPr="00983887" w:rsidRDefault="00D25F8A" w:rsidP="006B6420">
            <w:pPr>
              <w:ind w:right="0" w:firstLine="0"/>
            </w:pPr>
            <w:r w:rsidRPr="00983887">
              <w:t>Контроль состояния:</w:t>
            </w:r>
          </w:p>
          <w:p w14:paraId="3E79DD1B" w14:textId="77777777" w:rsidR="00D25F8A" w:rsidRPr="00983887" w:rsidRDefault="00D25F8A" w:rsidP="006B6420">
            <w:pPr>
              <w:ind w:right="0"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p>
        </w:tc>
      </w:tr>
      <w:tr w:rsidR="00D25F8A" w:rsidRPr="00983887" w14:paraId="01AFE267" w14:textId="77777777" w:rsidTr="00D25F8A">
        <w:trPr>
          <w:jc w:val="center"/>
        </w:trPr>
        <w:tc>
          <w:tcPr>
            <w:tcW w:w="352" w:type="pct"/>
          </w:tcPr>
          <w:p w14:paraId="57B48F4A" w14:textId="77777777" w:rsidR="00D25F8A" w:rsidRPr="00983887" w:rsidRDefault="00D25F8A" w:rsidP="006B6420">
            <w:pPr>
              <w:ind w:right="0" w:firstLine="0"/>
            </w:pPr>
            <w:r w:rsidRPr="00983887">
              <w:t>2</w:t>
            </w:r>
          </w:p>
        </w:tc>
        <w:tc>
          <w:tcPr>
            <w:tcW w:w="1043" w:type="pct"/>
          </w:tcPr>
          <w:p w14:paraId="44E9FC73" w14:textId="77777777" w:rsidR="00D25F8A" w:rsidRPr="00983887" w:rsidRDefault="00D25F8A" w:rsidP="006B6420">
            <w:pPr>
              <w:ind w:right="0" w:firstLine="0"/>
            </w:pPr>
            <w:r w:rsidRPr="00983887">
              <w:t>ДГУ и ИБП (при наличии)</w:t>
            </w:r>
          </w:p>
        </w:tc>
        <w:tc>
          <w:tcPr>
            <w:tcW w:w="1106" w:type="pct"/>
            <w:gridSpan w:val="4"/>
          </w:tcPr>
          <w:p w14:paraId="5F869733" w14:textId="77777777" w:rsidR="00D25F8A" w:rsidRPr="00983887" w:rsidRDefault="00D25F8A" w:rsidP="006B6420">
            <w:pPr>
              <w:ind w:right="0" w:firstLine="0"/>
            </w:pPr>
            <w:r w:rsidRPr="00983887">
              <w:t>Реле тока в цепи блок-контактов или доступный интерфейс контроллера управления (при наличии)</w:t>
            </w:r>
          </w:p>
        </w:tc>
        <w:tc>
          <w:tcPr>
            <w:tcW w:w="1113" w:type="pct"/>
          </w:tcPr>
          <w:p w14:paraId="49636E0C" w14:textId="77777777" w:rsidR="00D25F8A" w:rsidRPr="00983887" w:rsidRDefault="00D25F8A" w:rsidP="006B6420">
            <w:pPr>
              <w:ind w:right="0" w:firstLine="0"/>
            </w:pPr>
          </w:p>
        </w:tc>
        <w:tc>
          <w:tcPr>
            <w:tcW w:w="1386" w:type="pct"/>
          </w:tcPr>
          <w:p w14:paraId="06819921" w14:textId="77777777" w:rsidR="00D25F8A" w:rsidRPr="00983887" w:rsidRDefault="00D25F8A" w:rsidP="006B6420">
            <w:pPr>
              <w:ind w:right="0" w:firstLine="0"/>
            </w:pPr>
            <w:r w:rsidRPr="00983887">
              <w:t>Контроль состояния:</w:t>
            </w:r>
          </w:p>
          <w:p w14:paraId="34DC4781" w14:textId="77777777" w:rsidR="00D25F8A" w:rsidRPr="00983887" w:rsidRDefault="00D25F8A" w:rsidP="006B6420">
            <w:pPr>
              <w:ind w:right="0"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r w:rsidRPr="00983887">
              <w:t xml:space="preserve"> – Авария</w:t>
            </w:r>
          </w:p>
        </w:tc>
      </w:tr>
      <w:tr w:rsidR="00D25F8A" w:rsidRPr="00983887" w14:paraId="3C45685E" w14:textId="77777777" w:rsidTr="00D25F8A">
        <w:trPr>
          <w:jc w:val="center"/>
        </w:trPr>
        <w:tc>
          <w:tcPr>
            <w:tcW w:w="352" w:type="pct"/>
          </w:tcPr>
          <w:p w14:paraId="538D4848" w14:textId="77777777" w:rsidR="00D25F8A" w:rsidRPr="00983887" w:rsidRDefault="00D25F8A" w:rsidP="006B6420">
            <w:pPr>
              <w:ind w:right="0" w:firstLine="0"/>
            </w:pPr>
            <w:r w:rsidRPr="00983887">
              <w:t>3</w:t>
            </w:r>
          </w:p>
        </w:tc>
        <w:tc>
          <w:tcPr>
            <w:tcW w:w="1043" w:type="pct"/>
          </w:tcPr>
          <w:p w14:paraId="6E1ADB35" w14:textId="77777777" w:rsidR="00D25F8A" w:rsidRPr="00983887" w:rsidRDefault="00D25F8A" w:rsidP="006B6420">
            <w:pPr>
              <w:ind w:right="0" w:firstLine="0"/>
            </w:pPr>
            <w:r w:rsidRPr="00983887">
              <w:t>Автоматические выключатели ответственного оборудования</w:t>
            </w:r>
          </w:p>
        </w:tc>
        <w:tc>
          <w:tcPr>
            <w:tcW w:w="1106" w:type="pct"/>
            <w:gridSpan w:val="4"/>
          </w:tcPr>
          <w:p w14:paraId="17586410" w14:textId="77777777" w:rsidR="00D25F8A" w:rsidRPr="00983887" w:rsidRDefault="00D25F8A" w:rsidP="006B6420">
            <w:pPr>
              <w:ind w:right="0" w:firstLine="0"/>
            </w:pPr>
            <w:r w:rsidRPr="00983887">
              <w:t>Реле тока в цепи блок-контактов</w:t>
            </w:r>
          </w:p>
        </w:tc>
        <w:tc>
          <w:tcPr>
            <w:tcW w:w="1113" w:type="pct"/>
          </w:tcPr>
          <w:p w14:paraId="35036B31" w14:textId="77777777" w:rsidR="00D25F8A" w:rsidRPr="00983887" w:rsidRDefault="00D25F8A" w:rsidP="006B6420">
            <w:pPr>
              <w:ind w:right="0" w:firstLine="0"/>
            </w:pPr>
          </w:p>
        </w:tc>
        <w:tc>
          <w:tcPr>
            <w:tcW w:w="1386" w:type="pct"/>
          </w:tcPr>
          <w:p w14:paraId="5F34052D" w14:textId="77777777" w:rsidR="00D25F8A" w:rsidRPr="00983887" w:rsidRDefault="00D25F8A" w:rsidP="006B6420">
            <w:pPr>
              <w:ind w:right="0" w:firstLine="0"/>
            </w:pPr>
            <w:r w:rsidRPr="00983887">
              <w:t>Контроль состояния:</w:t>
            </w:r>
          </w:p>
          <w:p w14:paraId="69B76909" w14:textId="77777777" w:rsidR="00D25F8A" w:rsidRPr="00983887" w:rsidRDefault="00D25F8A" w:rsidP="006B6420">
            <w:pPr>
              <w:ind w:right="0" w:firstLine="0"/>
            </w:pPr>
            <w:r w:rsidRPr="00983887">
              <w:t xml:space="preserve">- </w:t>
            </w:r>
            <w:proofErr w:type="spellStart"/>
            <w:r w:rsidRPr="00983887">
              <w:t>Вкл</w:t>
            </w:r>
            <w:proofErr w:type="spellEnd"/>
            <w:r w:rsidRPr="00983887">
              <w:t xml:space="preserve"> / </w:t>
            </w:r>
            <w:proofErr w:type="spellStart"/>
            <w:r w:rsidRPr="00983887">
              <w:t>Выкл</w:t>
            </w:r>
            <w:proofErr w:type="spellEnd"/>
          </w:p>
        </w:tc>
      </w:tr>
      <w:tr w:rsidR="00D25F8A" w:rsidRPr="00983887" w14:paraId="73F9CD9F" w14:textId="77777777" w:rsidTr="00D25F8A">
        <w:trPr>
          <w:jc w:val="center"/>
        </w:trPr>
        <w:tc>
          <w:tcPr>
            <w:tcW w:w="352" w:type="pct"/>
          </w:tcPr>
          <w:p w14:paraId="4DC1BFC8" w14:textId="77777777" w:rsidR="00D25F8A" w:rsidRPr="00983887" w:rsidRDefault="00D25F8A" w:rsidP="006B6420">
            <w:pPr>
              <w:ind w:right="0" w:firstLine="0"/>
            </w:pPr>
            <w:r w:rsidRPr="00983887">
              <w:t>4</w:t>
            </w:r>
          </w:p>
        </w:tc>
        <w:tc>
          <w:tcPr>
            <w:tcW w:w="1043" w:type="pct"/>
          </w:tcPr>
          <w:p w14:paraId="1CE72922" w14:textId="77777777" w:rsidR="00D25F8A" w:rsidRPr="00983887" w:rsidRDefault="00D25F8A" w:rsidP="006B6420">
            <w:pPr>
              <w:ind w:right="0" w:firstLine="0"/>
            </w:pPr>
            <w:r w:rsidRPr="00983887">
              <w:t>КНС и дренажные насосы</w:t>
            </w:r>
          </w:p>
        </w:tc>
        <w:tc>
          <w:tcPr>
            <w:tcW w:w="2219" w:type="pct"/>
            <w:gridSpan w:val="5"/>
          </w:tcPr>
          <w:p w14:paraId="6B21D025" w14:textId="77777777" w:rsidR="00D25F8A" w:rsidRPr="00983887" w:rsidRDefault="00D25F8A" w:rsidP="006B6420">
            <w:pPr>
              <w:ind w:right="0" w:firstLine="0"/>
            </w:pPr>
            <w:r w:rsidRPr="00983887">
              <w:t>Внутренние</w:t>
            </w:r>
          </w:p>
        </w:tc>
        <w:tc>
          <w:tcPr>
            <w:tcW w:w="1386" w:type="pct"/>
          </w:tcPr>
          <w:p w14:paraId="0B3B10A2" w14:textId="77777777" w:rsidR="00D25F8A" w:rsidRPr="00983887" w:rsidRDefault="00D25F8A" w:rsidP="006B6420">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3612BFFC" w14:textId="77777777" w:rsidTr="00D25F8A">
        <w:trPr>
          <w:jc w:val="center"/>
        </w:trPr>
        <w:tc>
          <w:tcPr>
            <w:tcW w:w="352" w:type="pct"/>
          </w:tcPr>
          <w:p w14:paraId="5152447F" w14:textId="77777777" w:rsidR="00D25F8A" w:rsidRPr="00983887" w:rsidRDefault="00D25F8A" w:rsidP="006B6420">
            <w:pPr>
              <w:ind w:right="0" w:firstLine="0"/>
            </w:pPr>
            <w:r w:rsidRPr="00983887">
              <w:t>5</w:t>
            </w:r>
          </w:p>
        </w:tc>
        <w:tc>
          <w:tcPr>
            <w:tcW w:w="1043" w:type="pct"/>
          </w:tcPr>
          <w:p w14:paraId="5C1AA02A" w14:textId="77777777" w:rsidR="00D25F8A" w:rsidRPr="00983887" w:rsidRDefault="00D25F8A" w:rsidP="006B6420">
            <w:pPr>
              <w:ind w:right="0" w:firstLine="0"/>
            </w:pPr>
            <w:r w:rsidRPr="00983887">
              <w:t>Операционные залы и Переговорные</w:t>
            </w:r>
          </w:p>
        </w:tc>
        <w:tc>
          <w:tcPr>
            <w:tcW w:w="1106" w:type="pct"/>
            <w:gridSpan w:val="4"/>
          </w:tcPr>
          <w:p w14:paraId="047F57E8" w14:textId="77777777" w:rsidR="00D25F8A" w:rsidRPr="00983887" w:rsidRDefault="00D25F8A" w:rsidP="006B6420">
            <w:pPr>
              <w:ind w:right="0" w:firstLine="0"/>
            </w:pPr>
            <w:r w:rsidRPr="00983887">
              <w:t xml:space="preserve">Качества воздуха (Датчик </w:t>
            </w:r>
            <w:proofErr w:type="gramStart"/>
            <w:r w:rsidRPr="00983887">
              <w:t>0..</w:t>
            </w:r>
            <w:proofErr w:type="gramEnd"/>
            <w:r w:rsidRPr="00983887">
              <w:t>10v на канал или RS-485)</w:t>
            </w:r>
          </w:p>
        </w:tc>
        <w:tc>
          <w:tcPr>
            <w:tcW w:w="1113" w:type="pct"/>
          </w:tcPr>
          <w:p w14:paraId="245C214C" w14:textId="77777777" w:rsidR="00D25F8A" w:rsidRPr="00983887" w:rsidRDefault="00D25F8A" w:rsidP="006B6420">
            <w:pPr>
              <w:ind w:right="0" w:firstLine="0"/>
            </w:pPr>
            <w:r w:rsidRPr="00983887">
              <w:t>Отсутствует</w:t>
            </w:r>
          </w:p>
        </w:tc>
        <w:tc>
          <w:tcPr>
            <w:tcW w:w="1386" w:type="pct"/>
          </w:tcPr>
          <w:p w14:paraId="7D76150E" w14:textId="77777777" w:rsidR="00D25F8A" w:rsidRPr="00983887" w:rsidRDefault="00D25F8A" w:rsidP="006B6420">
            <w:pPr>
              <w:ind w:right="0" w:firstLine="0"/>
            </w:pPr>
            <w:r w:rsidRPr="00983887">
              <w:t>Контроль показаний датчика</w:t>
            </w:r>
          </w:p>
        </w:tc>
      </w:tr>
      <w:tr w:rsidR="00D25F8A" w:rsidRPr="00983887" w14:paraId="3E04A81E" w14:textId="77777777" w:rsidTr="00D25F8A">
        <w:trPr>
          <w:jc w:val="center"/>
        </w:trPr>
        <w:tc>
          <w:tcPr>
            <w:tcW w:w="352" w:type="pct"/>
          </w:tcPr>
          <w:p w14:paraId="085BF0CE" w14:textId="77777777" w:rsidR="00D25F8A" w:rsidRPr="00983887" w:rsidRDefault="00D25F8A" w:rsidP="006B6420">
            <w:pPr>
              <w:ind w:right="0" w:firstLine="0"/>
            </w:pPr>
            <w:r w:rsidRPr="00983887">
              <w:t>6</w:t>
            </w:r>
          </w:p>
        </w:tc>
        <w:tc>
          <w:tcPr>
            <w:tcW w:w="1043" w:type="pct"/>
          </w:tcPr>
          <w:p w14:paraId="4A31C289" w14:textId="77777777" w:rsidR="00D25F8A" w:rsidRPr="00983887" w:rsidRDefault="00D25F8A" w:rsidP="006B6420">
            <w:pPr>
              <w:ind w:right="0" w:firstLine="0"/>
            </w:pPr>
            <w:r w:rsidRPr="00983887">
              <w:t>Кабинет управляющего</w:t>
            </w:r>
          </w:p>
        </w:tc>
        <w:tc>
          <w:tcPr>
            <w:tcW w:w="1106" w:type="pct"/>
            <w:gridSpan w:val="4"/>
          </w:tcPr>
          <w:p w14:paraId="7200E858" w14:textId="77777777" w:rsidR="00D25F8A" w:rsidRPr="00983887" w:rsidRDefault="00D25F8A" w:rsidP="006B6420">
            <w:pPr>
              <w:ind w:right="0" w:firstLine="0"/>
            </w:pPr>
            <w:r w:rsidRPr="00983887">
              <w:t xml:space="preserve">Качества воздуха (температура) (Датчик </w:t>
            </w:r>
            <w:proofErr w:type="gramStart"/>
            <w:r w:rsidRPr="00983887">
              <w:t>0..</w:t>
            </w:r>
            <w:proofErr w:type="gramEnd"/>
            <w:r w:rsidRPr="00983887">
              <w:t>10v  или RS-485)</w:t>
            </w:r>
          </w:p>
        </w:tc>
        <w:tc>
          <w:tcPr>
            <w:tcW w:w="1113" w:type="pct"/>
          </w:tcPr>
          <w:p w14:paraId="27DE6B5C" w14:textId="77777777" w:rsidR="00D25F8A" w:rsidRPr="00983887" w:rsidRDefault="00D25F8A" w:rsidP="006B6420">
            <w:pPr>
              <w:ind w:right="0" w:firstLine="0"/>
            </w:pPr>
            <w:r w:rsidRPr="00983887">
              <w:t>Отсутствует</w:t>
            </w:r>
          </w:p>
        </w:tc>
        <w:tc>
          <w:tcPr>
            <w:tcW w:w="1386" w:type="pct"/>
          </w:tcPr>
          <w:p w14:paraId="1AC977C6" w14:textId="77777777" w:rsidR="00D25F8A" w:rsidRPr="00983887" w:rsidRDefault="00D25F8A" w:rsidP="006B6420">
            <w:pPr>
              <w:ind w:right="0" w:firstLine="0"/>
            </w:pPr>
            <w:r w:rsidRPr="00983887">
              <w:t>Контроль показаний датчика</w:t>
            </w:r>
          </w:p>
        </w:tc>
      </w:tr>
      <w:tr w:rsidR="00D25F8A" w:rsidRPr="00983887" w14:paraId="79DE628E" w14:textId="77777777" w:rsidTr="00D25F8A">
        <w:trPr>
          <w:jc w:val="center"/>
        </w:trPr>
        <w:tc>
          <w:tcPr>
            <w:tcW w:w="352" w:type="pct"/>
          </w:tcPr>
          <w:p w14:paraId="53B261C9" w14:textId="77777777" w:rsidR="00D25F8A" w:rsidRPr="00983887" w:rsidRDefault="00D25F8A" w:rsidP="006B6420">
            <w:pPr>
              <w:ind w:right="0" w:firstLine="0"/>
            </w:pPr>
            <w:r w:rsidRPr="00983887">
              <w:t>7</w:t>
            </w:r>
          </w:p>
        </w:tc>
        <w:tc>
          <w:tcPr>
            <w:tcW w:w="1043" w:type="pct"/>
          </w:tcPr>
          <w:p w14:paraId="7D5E4285" w14:textId="77777777" w:rsidR="00D25F8A" w:rsidRPr="00983887" w:rsidRDefault="00D25F8A" w:rsidP="006B6420">
            <w:pPr>
              <w:ind w:right="0" w:firstLine="0"/>
            </w:pPr>
            <w:r w:rsidRPr="00983887">
              <w:t>Серверная</w:t>
            </w:r>
          </w:p>
        </w:tc>
        <w:tc>
          <w:tcPr>
            <w:tcW w:w="1106" w:type="pct"/>
            <w:gridSpan w:val="4"/>
          </w:tcPr>
          <w:p w14:paraId="242AD4BD" w14:textId="77777777" w:rsidR="00D25F8A" w:rsidRPr="00983887" w:rsidRDefault="00D25F8A" w:rsidP="006B6420">
            <w:pPr>
              <w:ind w:right="0" w:firstLine="0"/>
            </w:pPr>
            <w:r w:rsidRPr="00983887">
              <w:t>Температура воздуха (Датчик ntc20k или 1-Wire) в помещении</w:t>
            </w:r>
          </w:p>
        </w:tc>
        <w:tc>
          <w:tcPr>
            <w:tcW w:w="1113" w:type="pct"/>
          </w:tcPr>
          <w:p w14:paraId="1A302A35" w14:textId="77777777" w:rsidR="00D25F8A" w:rsidRPr="00983887" w:rsidRDefault="00D25F8A" w:rsidP="006B6420">
            <w:pPr>
              <w:ind w:right="0" w:firstLine="0"/>
            </w:pPr>
            <w:r w:rsidRPr="00983887">
              <w:t>Отсутствует</w:t>
            </w:r>
          </w:p>
        </w:tc>
        <w:tc>
          <w:tcPr>
            <w:tcW w:w="1386" w:type="pct"/>
          </w:tcPr>
          <w:p w14:paraId="44CFFB09" w14:textId="77777777" w:rsidR="00D25F8A" w:rsidRPr="00983887" w:rsidRDefault="00D25F8A" w:rsidP="006B6420">
            <w:pPr>
              <w:ind w:right="0" w:firstLine="0"/>
            </w:pPr>
            <w:r w:rsidRPr="00983887">
              <w:t>Контроль показаний датчика</w:t>
            </w:r>
          </w:p>
        </w:tc>
      </w:tr>
      <w:tr w:rsidR="00D25F8A" w:rsidRPr="00983887" w14:paraId="6D49DDE7" w14:textId="77777777" w:rsidTr="00D25F8A">
        <w:trPr>
          <w:jc w:val="center"/>
        </w:trPr>
        <w:tc>
          <w:tcPr>
            <w:tcW w:w="352" w:type="pct"/>
          </w:tcPr>
          <w:p w14:paraId="6377DD11" w14:textId="77777777" w:rsidR="00D25F8A" w:rsidRPr="00983887" w:rsidRDefault="00D25F8A" w:rsidP="006B6420">
            <w:pPr>
              <w:ind w:right="0" w:firstLine="0"/>
            </w:pPr>
            <w:r w:rsidRPr="00983887">
              <w:t>8</w:t>
            </w:r>
          </w:p>
        </w:tc>
        <w:tc>
          <w:tcPr>
            <w:tcW w:w="1043" w:type="pct"/>
          </w:tcPr>
          <w:p w14:paraId="0868BC35" w14:textId="77777777" w:rsidR="00D25F8A" w:rsidRPr="00983887" w:rsidRDefault="00D25F8A" w:rsidP="006B6420">
            <w:pPr>
              <w:ind w:right="0" w:firstLine="0"/>
            </w:pPr>
            <w:r w:rsidRPr="00983887">
              <w:t xml:space="preserve">Санузлы, КПП и узлы </w:t>
            </w:r>
            <w:proofErr w:type="spellStart"/>
            <w:r w:rsidRPr="00983887">
              <w:t>водоввода</w:t>
            </w:r>
            <w:proofErr w:type="spellEnd"/>
            <w:r w:rsidRPr="00983887">
              <w:t xml:space="preserve"> и </w:t>
            </w:r>
            <w:proofErr w:type="spellStart"/>
            <w:r w:rsidRPr="00983887">
              <w:lastRenderedPageBreak/>
              <w:t>водораспределения</w:t>
            </w:r>
            <w:proofErr w:type="spellEnd"/>
          </w:p>
        </w:tc>
        <w:tc>
          <w:tcPr>
            <w:tcW w:w="1106" w:type="pct"/>
            <w:gridSpan w:val="4"/>
          </w:tcPr>
          <w:p w14:paraId="3508E75D" w14:textId="77777777" w:rsidR="00D25F8A" w:rsidRPr="00983887" w:rsidRDefault="00D25F8A" w:rsidP="006B6420">
            <w:pPr>
              <w:ind w:right="0" w:firstLine="0"/>
            </w:pPr>
            <w:r w:rsidRPr="00983887">
              <w:lastRenderedPageBreak/>
              <w:t>Наличие протечки (Датчик «сухой контакт)</w:t>
            </w:r>
          </w:p>
        </w:tc>
        <w:tc>
          <w:tcPr>
            <w:tcW w:w="1113" w:type="pct"/>
          </w:tcPr>
          <w:p w14:paraId="31A0B7C6" w14:textId="77777777" w:rsidR="00D25F8A" w:rsidRPr="00983887" w:rsidRDefault="00D25F8A" w:rsidP="006B6420">
            <w:pPr>
              <w:ind w:right="0" w:firstLine="0"/>
            </w:pPr>
            <w:r w:rsidRPr="00983887">
              <w:t>Отсутствует</w:t>
            </w:r>
          </w:p>
        </w:tc>
        <w:tc>
          <w:tcPr>
            <w:tcW w:w="1386" w:type="pct"/>
          </w:tcPr>
          <w:p w14:paraId="7DB6EA5D" w14:textId="77777777" w:rsidR="00D25F8A" w:rsidRPr="00983887" w:rsidRDefault="00D25F8A" w:rsidP="006B6420">
            <w:pPr>
              <w:ind w:right="0" w:firstLine="0"/>
            </w:pPr>
            <w:r w:rsidRPr="00983887">
              <w:t>Контроль показаний датчика</w:t>
            </w:r>
          </w:p>
        </w:tc>
      </w:tr>
      <w:tr w:rsidR="00D25F8A" w:rsidRPr="00983887" w14:paraId="4E5BE4DF" w14:textId="77777777" w:rsidTr="00D25F8A">
        <w:trPr>
          <w:jc w:val="center"/>
        </w:trPr>
        <w:tc>
          <w:tcPr>
            <w:tcW w:w="352" w:type="pct"/>
          </w:tcPr>
          <w:p w14:paraId="45D2EB51" w14:textId="77777777" w:rsidR="00D25F8A" w:rsidRPr="00983887" w:rsidRDefault="00D25F8A" w:rsidP="006B6420">
            <w:pPr>
              <w:ind w:right="0" w:firstLine="0"/>
            </w:pPr>
            <w:r w:rsidRPr="00983887">
              <w:t>9</w:t>
            </w:r>
          </w:p>
        </w:tc>
        <w:tc>
          <w:tcPr>
            <w:tcW w:w="1043" w:type="pct"/>
          </w:tcPr>
          <w:p w14:paraId="479A5AC4" w14:textId="77777777" w:rsidR="00D25F8A" w:rsidRPr="00983887" w:rsidRDefault="00D25F8A" w:rsidP="00376646">
            <w:pPr>
              <w:ind w:right="-77" w:firstLine="0"/>
            </w:pPr>
            <w:r w:rsidRPr="00983887">
              <w:t>Вентиляционные Установки</w:t>
            </w:r>
          </w:p>
        </w:tc>
        <w:tc>
          <w:tcPr>
            <w:tcW w:w="2219" w:type="pct"/>
            <w:gridSpan w:val="5"/>
          </w:tcPr>
          <w:p w14:paraId="0798F0F7" w14:textId="77777777" w:rsidR="00D25F8A" w:rsidRPr="00983887" w:rsidRDefault="00D25F8A" w:rsidP="006B6420">
            <w:pPr>
              <w:ind w:right="0" w:firstLine="0"/>
            </w:pPr>
            <w:r w:rsidRPr="00983887">
              <w:t>Внутренние</w:t>
            </w:r>
          </w:p>
        </w:tc>
        <w:tc>
          <w:tcPr>
            <w:tcW w:w="1386" w:type="pct"/>
          </w:tcPr>
          <w:p w14:paraId="1160EC74" w14:textId="77777777" w:rsidR="00D25F8A" w:rsidRPr="00983887" w:rsidRDefault="00D25F8A" w:rsidP="006B6420">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6AA19938" w14:textId="77777777" w:rsidTr="00D25F8A">
        <w:trPr>
          <w:jc w:val="center"/>
        </w:trPr>
        <w:tc>
          <w:tcPr>
            <w:tcW w:w="352" w:type="pct"/>
          </w:tcPr>
          <w:p w14:paraId="36682AD6" w14:textId="77777777" w:rsidR="00D25F8A" w:rsidRPr="00983887" w:rsidRDefault="00D25F8A" w:rsidP="006B6420">
            <w:pPr>
              <w:ind w:right="0" w:firstLine="0"/>
            </w:pPr>
            <w:r w:rsidRPr="00983887">
              <w:t>10</w:t>
            </w:r>
          </w:p>
        </w:tc>
        <w:tc>
          <w:tcPr>
            <w:tcW w:w="1043" w:type="pct"/>
          </w:tcPr>
          <w:p w14:paraId="554015D4" w14:textId="77777777" w:rsidR="00D25F8A" w:rsidRPr="00983887" w:rsidRDefault="00D25F8A" w:rsidP="006B6420">
            <w:pPr>
              <w:ind w:right="0" w:firstLine="0"/>
            </w:pPr>
            <w:r w:rsidRPr="00983887">
              <w:t>Кондиционеры</w:t>
            </w:r>
          </w:p>
        </w:tc>
        <w:tc>
          <w:tcPr>
            <w:tcW w:w="559" w:type="pct"/>
            <w:gridSpan w:val="3"/>
          </w:tcPr>
          <w:p w14:paraId="169247CD" w14:textId="77777777" w:rsidR="00D25F8A" w:rsidRPr="00983887" w:rsidRDefault="00D25F8A" w:rsidP="006B6420">
            <w:pPr>
              <w:ind w:right="0" w:firstLine="0"/>
            </w:pPr>
            <w:r w:rsidRPr="00983887">
              <w:t>Температура воздуха (Датчик ntc20k или 1-Wire) в помещении установки оборудования</w:t>
            </w:r>
          </w:p>
        </w:tc>
        <w:tc>
          <w:tcPr>
            <w:tcW w:w="547" w:type="pct"/>
          </w:tcPr>
          <w:p w14:paraId="04D93887" w14:textId="77777777" w:rsidR="00D25F8A" w:rsidRPr="00983887" w:rsidRDefault="00D25F8A" w:rsidP="006B6420">
            <w:pPr>
              <w:ind w:right="0" w:firstLine="0"/>
            </w:pPr>
            <w:r w:rsidRPr="00983887">
              <w:t>Таймер и Календарь объектового контроллера</w:t>
            </w:r>
          </w:p>
        </w:tc>
        <w:tc>
          <w:tcPr>
            <w:tcW w:w="1113" w:type="pct"/>
          </w:tcPr>
          <w:p w14:paraId="1C5A373C" w14:textId="77777777" w:rsidR="00D25F8A" w:rsidRPr="00983887" w:rsidRDefault="00D25F8A" w:rsidP="006B6420">
            <w:pPr>
              <w:ind w:right="0" w:firstLine="0"/>
            </w:pPr>
            <w:r w:rsidRPr="00983887">
              <w:t>Существующий доступный интерфейс контроллера управления (при наличии)</w:t>
            </w:r>
          </w:p>
          <w:p w14:paraId="4C05C85F" w14:textId="77777777" w:rsidR="00D25F8A" w:rsidRPr="00983887" w:rsidRDefault="00D25F8A" w:rsidP="006B6420">
            <w:pPr>
              <w:ind w:right="0" w:firstLine="0"/>
            </w:pPr>
            <w:r w:rsidRPr="00983887">
              <w:t>ИК-канал ВКЛ/ОТКЛ кондиционера</w:t>
            </w:r>
          </w:p>
        </w:tc>
        <w:tc>
          <w:tcPr>
            <w:tcW w:w="1386" w:type="pct"/>
          </w:tcPr>
          <w:p w14:paraId="14E4BA9B" w14:textId="77777777" w:rsidR="00D25F8A" w:rsidRPr="00983887" w:rsidRDefault="00D25F8A" w:rsidP="006B6420">
            <w:pPr>
              <w:ind w:right="0" w:firstLine="0"/>
            </w:pPr>
            <w:r w:rsidRPr="00983887">
              <w:t>Удаленное «ручное» ВКЛ/ОТКЛ;</w:t>
            </w:r>
          </w:p>
          <w:p w14:paraId="25D79AD6" w14:textId="77777777" w:rsidR="00D25F8A" w:rsidRPr="00983887" w:rsidRDefault="00D25F8A" w:rsidP="006B6420">
            <w:pPr>
              <w:ind w:right="0" w:firstLine="0"/>
            </w:pPr>
            <w:r w:rsidRPr="00983887">
              <w:t>Опция: ВКЛ по температуре;</w:t>
            </w:r>
          </w:p>
          <w:p w14:paraId="5B5BC501" w14:textId="77777777" w:rsidR="00D25F8A" w:rsidRPr="00983887" w:rsidRDefault="00D25F8A" w:rsidP="006B6420">
            <w:pPr>
              <w:ind w:right="0" w:firstLine="0"/>
            </w:pPr>
            <w:r w:rsidRPr="00983887">
              <w:t>ОТКЛ. По расписанию</w:t>
            </w:r>
          </w:p>
        </w:tc>
      </w:tr>
      <w:tr w:rsidR="00D25F8A" w:rsidRPr="00983887" w14:paraId="63A78922" w14:textId="77777777" w:rsidTr="00D25F8A">
        <w:trPr>
          <w:jc w:val="center"/>
        </w:trPr>
        <w:tc>
          <w:tcPr>
            <w:tcW w:w="352" w:type="pct"/>
          </w:tcPr>
          <w:p w14:paraId="547FDBB9" w14:textId="77777777" w:rsidR="00D25F8A" w:rsidRPr="00983887" w:rsidRDefault="00D25F8A" w:rsidP="006B6420">
            <w:pPr>
              <w:ind w:right="0" w:firstLine="0"/>
            </w:pPr>
            <w:r w:rsidRPr="00983887">
              <w:t>11</w:t>
            </w:r>
          </w:p>
        </w:tc>
        <w:tc>
          <w:tcPr>
            <w:tcW w:w="1043" w:type="pct"/>
          </w:tcPr>
          <w:p w14:paraId="481D3501" w14:textId="77777777" w:rsidR="00D25F8A" w:rsidRPr="00983887" w:rsidRDefault="00D25F8A" w:rsidP="006B6420">
            <w:pPr>
              <w:ind w:right="0" w:firstLine="0"/>
            </w:pPr>
            <w:r w:rsidRPr="00983887">
              <w:t>Чиллер и фанкойлы</w:t>
            </w:r>
          </w:p>
        </w:tc>
        <w:tc>
          <w:tcPr>
            <w:tcW w:w="2219" w:type="pct"/>
            <w:gridSpan w:val="5"/>
          </w:tcPr>
          <w:p w14:paraId="23873750" w14:textId="77777777" w:rsidR="00D25F8A" w:rsidRPr="00983887" w:rsidRDefault="00D25F8A" w:rsidP="006B6420">
            <w:pPr>
              <w:ind w:right="0" w:firstLine="0"/>
            </w:pPr>
            <w:r w:rsidRPr="00983887">
              <w:t>Внутренние</w:t>
            </w:r>
          </w:p>
        </w:tc>
        <w:tc>
          <w:tcPr>
            <w:tcW w:w="1386" w:type="pct"/>
          </w:tcPr>
          <w:p w14:paraId="1561CAA3" w14:textId="77777777" w:rsidR="00D25F8A" w:rsidRPr="00983887" w:rsidRDefault="00D25F8A" w:rsidP="006B6420">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20C69C51" w14:textId="77777777" w:rsidTr="00D25F8A">
        <w:trPr>
          <w:jc w:val="center"/>
        </w:trPr>
        <w:tc>
          <w:tcPr>
            <w:tcW w:w="352" w:type="pct"/>
          </w:tcPr>
          <w:p w14:paraId="2D44C6DA" w14:textId="77777777" w:rsidR="00D25F8A" w:rsidRPr="00983887" w:rsidRDefault="00D25F8A" w:rsidP="006B6420">
            <w:pPr>
              <w:ind w:right="0" w:firstLine="0"/>
            </w:pPr>
            <w:r w:rsidRPr="00983887">
              <w:t>12</w:t>
            </w:r>
          </w:p>
        </w:tc>
        <w:tc>
          <w:tcPr>
            <w:tcW w:w="1043" w:type="pct"/>
          </w:tcPr>
          <w:p w14:paraId="428D6972" w14:textId="77777777" w:rsidR="00D25F8A" w:rsidRPr="00983887" w:rsidRDefault="00D25F8A" w:rsidP="006B6420">
            <w:pPr>
              <w:ind w:right="0" w:firstLine="0"/>
            </w:pPr>
            <w:r w:rsidRPr="00983887">
              <w:t>Тепловые завесы</w:t>
            </w:r>
          </w:p>
        </w:tc>
        <w:tc>
          <w:tcPr>
            <w:tcW w:w="550" w:type="pct"/>
            <w:gridSpan w:val="2"/>
          </w:tcPr>
          <w:p w14:paraId="4613027F" w14:textId="77777777" w:rsidR="00D25F8A" w:rsidRPr="00983887" w:rsidRDefault="00D25F8A" w:rsidP="006B6420">
            <w:pPr>
              <w:ind w:right="0" w:firstLine="0"/>
            </w:pPr>
            <w:r w:rsidRPr="00983887">
              <w:t xml:space="preserve">Температура наружного воздуха (Датчик ntc20k) </w:t>
            </w:r>
          </w:p>
        </w:tc>
        <w:tc>
          <w:tcPr>
            <w:tcW w:w="556" w:type="pct"/>
            <w:gridSpan w:val="2"/>
          </w:tcPr>
          <w:p w14:paraId="625391EF" w14:textId="77777777" w:rsidR="00D25F8A" w:rsidRPr="00983887" w:rsidRDefault="00D25F8A" w:rsidP="006B6420">
            <w:pPr>
              <w:ind w:right="0" w:firstLine="0"/>
            </w:pPr>
            <w:r w:rsidRPr="00983887">
              <w:t>Таймер и Календарь объектового контроллера</w:t>
            </w:r>
          </w:p>
        </w:tc>
        <w:tc>
          <w:tcPr>
            <w:tcW w:w="1113" w:type="pct"/>
          </w:tcPr>
          <w:p w14:paraId="3B1268D3" w14:textId="77777777" w:rsidR="00D25F8A" w:rsidRPr="00983887" w:rsidRDefault="00D25F8A" w:rsidP="006B6420">
            <w:pPr>
              <w:ind w:right="0" w:firstLine="0"/>
            </w:pPr>
            <w:r w:rsidRPr="00983887">
              <w:t>Контактор или группа контакторов ВКЛ/ОТКЛ</w:t>
            </w:r>
          </w:p>
        </w:tc>
        <w:tc>
          <w:tcPr>
            <w:tcW w:w="1386" w:type="pct"/>
          </w:tcPr>
          <w:p w14:paraId="4C4C28D0" w14:textId="77777777" w:rsidR="00D25F8A" w:rsidRPr="00983887" w:rsidRDefault="00D25F8A" w:rsidP="006B6420">
            <w:pPr>
              <w:ind w:right="0" w:firstLine="0"/>
            </w:pPr>
            <w:r w:rsidRPr="00983887">
              <w:t>Контроль и управление ВКЛ/ОТКЛ, управление режимами работы по расписанию и температуре наружного воздуха</w:t>
            </w:r>
          </w:p>
        </w:tc>
      </w:tr>
      <w:tr w:rsidR="00D25F8A" w:rsidRPr="00983887" w14:paraId="69BEE61D" w14:textId="77777777" w:rsidTr="00D25F8A">
        <w:trPr>
          <w:jc w:val="center"/>
        </w:trPr>
        <w:tc>
          <w:tcPr>
            <w:tcW w:w="352" w:type="pct"/>
          </w:tcPr>
          <w:p w14:paraId="7E67805A" w14:textId="77777777" w:rsidR="00D25F8A" w:rsidRPr="00983887" w:rsidRDefault="00D25F8A" w:rsidP="006B6420">
            <w:pPr>
              <w:ind w:right="0" w:firstLine="0"/>
            </w:pPr>
            <w:r w:rsidRPr="00983887">
              <w:t>13</w:t>
            </w:r>
          </w:p>
        </w:tc>
        <w:tc>
          <w:tcPr>
            <w:tcW w:w="1043" w:type="pct"/>
          </w:tcPr>
          <w:p w14:paraId="63B3EDFC" w14:textId="77777777" w:rsidR="00D25F8A" w:rsidRPr="00983887" w:rsidRDefault="00D25F8A" w:rsidP="006B6420">
            <w:pPr>
              <w:ind w:right="0" w:firstLine="0"/>
            </w:pPr>
            <w:r w:rsidRPr="00983887">
              <w:t>Счетчики электрической энергии (при наличии)</w:t>
            </w:r>
          </w:p>
        </w:tc>
        <w:tc>
          <w:tcPr>
            <w:tcW w:w="1106" w:type="pct"/>
            <w:gridSpan w:val="4"/>
          </w:tcPr>
          <w:p w14:paraId="08BDCEF7" w14:textId="77777777" w:rsidR="00D25F8A" w:rsidRPr="00983887" w:rsidRDefault="00D25F8A" w:rsidP="006B6420">
            <w:pPr>
              <w:ind w:right="0" w:firstLine="0"/>
            </w:pPr>
            <w:r w:rsidRPr="00983887">
              <w:t>Открытый цифровой интерфейс</w:t>
            </w:r>
          </w:p>
        </w:tc>
        <w:tc>
          <w:tcPr>
            <w:tcW w:w="1113" w:type="pct"/>
          </w:tcPr>
          <w:p w14:paraId="74B99B37" w14:textId="77777777" w:rsidR="00D25F8A" w:rsidRPr="00983887" w:rsidRDefault="00D25F8A" w:rsidP="006B6420">
            <w:pPr>
              <w:ind w:right="0" w:firstLine="0"/>
            </w:pPr>
          </w:p>
        </w:tc>
        <w:tc>
          <w:tcPr>
            <w:tcW w:w="1386" w:type="pct"/>
          </w:tcPr>
          <w:p w14:paraId="0F8483BF" w14:textId="77777777" w:rsidR="00D25F8A" w:rsidRPr="00983887" w:rsidRDefault="00D25F8A" w:rsidP="006B6420">
            <w:pPr>
              <w:ind w:right="0" w:firstLine="0"/>
            </w:pPr>
            <w:r w:rsidRPr="00983887">
              <w:t>Контроль показателей электропотребления</w:t>
            </w:r>
          </w:p>
        </w:tc>
      </w:tr>
      <w:tr w:rsidR="00D25F8A" w:rsidRPr="00983887" w14:paraId="1B34C962" w14:textId="77777777" w:rsidTr="00D25F8A">
        <w:trPr>
          <w:jc w:val="center"/>
        </w:trPr>
        <w:tc>
          <w:tcPr>
            <w:tcW w:w="352" w:type="pct"/>
          </w:tcPr>
          <w:p w14:paraId="5B8EDB6C" w14:textId="77777777" w:rsidR="00D25F8A" w:rsidRPr="00983887" w:rsidRDefault="00D25F8A" w:rsidP="006B6420">
            <w:pPr>
              <w:ind w:right="0" w:firstLine="0"/>
            </w:pPr>
            <w:r w:rsidRPr="00983887">
              <w:t>14</w:t>
            </w:r>
          </w:p>
        </w:tc>
        <w:tc>
          <w:tcPr>
            <w:tcW w:w="1043" w:type="pct"/>
          </w:tcPr>
          <w:p w14:paraId="1284A5DD" w14:textId="77777777" w:rsidR="00D25F8A" w:rsidRPr="00983887" w:rsidRDefault="00D25F8A" w:rsidP="006B6420">
            <w:pPr>
              <w:ind w:right="0" w:firstLine="0"/>
            </w:pPr>
            <w:r w:rsidRPr="00983887">
              <w:t>Счетчики ХВС и ГВС (при наличии)</w:t>
            </w:r>
          </w:p>
        </w:tc>
        <w:tc>
          <w:tcPr>
            <w:tcW w:w="1106" w:type="pct"/>
            <w:gridSpan w:val="4"/>
          </w:tcPr>
          <w:p w14:paraId="05DBCAC8" w14:textId="77777777" w:rsidR="00D25F8A" w:rsidRPr="00983887" w:rsidRDefault="00D25F8A" w:rsidP="006B6420">
            <w:pPr>
              <w:ind w:right="0" w:firstLine="0"/>
            </w:pPr>
            <w:r w:rsidRPr="00983887">
              <w:t>Открытый цифровой интерфейс.</w:t>
            </w:r>
          </w:p>
          <w:p w14:paraId="5BFF16AC" w14:textId="77777777" w:rsidR="00D25F8A" w:rsidRPr="00983887" w:rsidRDefault="00D25F8A" w:rsidP="006B6420">
            <w:pPr>
              <w:ind w:right="0" w:firstLine="0"/>
            </w:pPr>
            <w:r w:rsidRPr="00983887">
              <w:t>Импульсный выход</w:t>
            </w:r>
          </w:p>
        </w:tc>
        <w:tc>
          <w:tcPr>
            <w:tcW w:w="1113" w:type="pct"/>
          </w:tcPr>
          <w:p w14:paraId="6415B147" w14:textId="77777777" w:rsidR="00D25F8A" w:rsidRPr="00983887" w:rsidRDefault="00D25F8A" w:rsidP="006B6420">
            <w:pPr>
              <w:ind w:right="0" w:firstLine="0"/>
            </w:pPr>
          </w:p>
        </w:tc>
        <w:tc>
          <w:tcPr>
            <w:tcW w:w="1386" w:type="pct"/>
          </w:tcPr>
          <w:p w14:paraId="2F3EE71B" w14:textId="77777777" w:rsidR="00D25F8A" w:rsidRPr="00983887" w:rsidRDefault="00D25F8A" w:rsidP="006B6420">
            <w:pPr>
              <w:ind w:right="0" w:firstLine="0"/>
            </w:pPr>
            <w:r w:rsidRPr="00983887">
              <w:t>Контроль показателей потребления</w:t>
            </w:r>
          </w:p>
        </w:tc>
      </w:tr>
      <w:tr w:rsidR="00D25F8A" w:rsidRPr="00983887" w14:paraId="5975B754" w14:textId="77777777" w:rsidTr="00D25F8A">
        <w:trPr>
          <w:jc w:val="center"/>
        </w:trPr>
        <w:tc>
          <w:tcPr>
            <w:tcW w:w="352" w:type="pct"/>
          </w:tcPr>
          <w:p w14:paraId="531E6E85" w14:textId="77777777" w:rsidR="00D25F8A" w:rsidRPr="00983887" w:rsidRDefault="00D25F8A" w:rsidP="006B6420">
            <w:pPr>
              <w:ind w:right="0" w:firstLine="0"/>
            </w:pPr>
            <w:r w:rsidRPr="00983887">
              <w:t>15</w:t>
            </w:r>
          </w:p>
        </w:tc>
        <w:tc>
          <w:tcPr>
            <w:tcW w:w="1043" w:type="pct"/>
          </w:tcPr>
          <w:p w14:paraId="5182CDD1" w14:textId="77777777" w:rsidR="00D25F8A" w:rsidRPr="00983887" w:rsidRDefault="00D25F8A" w:rsidP="006B6420">
            <w:pPr>
              <w:ind w:right="0" w:firstLine="0"/>
            </w:pPr>
            <w:r w:rsidRPr="00983887">
              <w:t>Освещение внешнее и рекламное</w:t>
            </w:r>
          </w:p>
        </w:tc>
        <w:tc>
          <w:tcPr>
            <w:tcW w:w="541" w:type="pct"/>
          </w:tcPr>
          <w:p w14:paraId="221E9B2D" w14:textId="77777777" w:rsidR="00D25F8A" w:rsidRPr="00983887" w:rsidRDefault="00D25F8A" w:rsidP="006B6420">
            <w:pPr>
              <w:ind w:right="0" w:firstLine="0"/>
            </w:pPr>
            <w:r w:rsidRPr="00983887">
              <w:t>Наружная освеще</w:t>
            </w:r>
            <w:r w:rsidRPr="00983887">
              <w:lastRenderedPageBreak/>
              <w:t xml:space="preserve">нность (Датчик </w:t>
            </w:r>
            <w:proofErr w:type="gramStart"/>
            <w:r w:rsidRPr="00983887">
              <w:t>0..</w:t>
            </w:r>
            <w:proofErr w:type="gramEnd"/>
            <w:r w:rsidRPr="00983887">
              <w:t>10v)</w:t>
            </w:r>
          </w:p>
          <w:p w14:paraId="0B33D56F" w14:textId="77777777" w:rsidR="00D25F8A" w:rsidRPr="00983887" w:rsidRDefault="00D25F8A" w:rsidP="006B6420">
            <w:pPr>
              <w:ind w:right="0" w:firstLine="0"/>
            </w:pPr>
            <w:r w:rsidRPr="00983887">
              <w:t>Потребление тока (датчик тока)</w:t>
            </w:r>
          </w:p>
        </w:tc>
        <w:tc>
          <w:tcPr>
            <w:tcW w:w="565" w:type="pct"/>
            <w:gridSpan w:val="3"/>
          </w:tcPr>
          <w:p w14:paraId="5E8FACC2" w14:textId="77777777" w:rsidR="00D25F8A" w:rsidRPr="00983887" w:rsidRDefault="00D25F8A" w:rsidP="006B6420">
            <w:pPr>
              <w:ind w:right="0" w:firstLine="0"/>
            </w:pPr>
            <w:r w:rsidRPr="00983887">
              <w:lastRenderedPageBreak/>
              <w:t>Таймер и Календ</w:t>
            </w:r>
            <w:r w:rsidRPr="00983887">
              <w:lastRenderedPageBreak/>
              <w:t>арь объектового контроллера</w:t>
            </w:r>
          </w:p>
        </w:tc>
        <w:tc>
          <w:tcPr>
            <w:tcW w:w="1113" w:type="pct"/>
          </w:tcPr>
          <w:p w14:paraId="48E37979" w14:textId="77777777" w:rsidR="00D25F8A" w:rsidRPr="00983887" w:rsidRDefault="00D25F8A" w:rsidP="006B6420">
            <w:pPr>
              <w:ind w:right="0" w:firstLine="0"/>
            </w:pPr>
            <w:r w:rsidRPr="00983887">
              <w:lastRenderedPageBreak/>
              <w:t xml:space="preserve">Контактор или группа </w:t>
            </w:r>
            <w:r w:rsidRPr="00983887">
              <w:lastRenderedPageBreak/>
              <w:t>контакторов ВКЛ/ОТКЛ</w:t>
            </w:r>
          </w:p>
        </w:tc>
        <w:tc>
          <w:tcPr>
            <w:tcW w:w="1386" w:type="pct"/>
          </w:tcPr>
          <w:p w14:paraId="59B7FF7B" w14:textId="77777777" w:rsidR="00D25F8A" w:rsidRPr="00983887" w:rsidRDefault="00D25F8A" w:rsidP="006B6420">
            <w:pPr>
              <w:ind w:right="0" w:firstLine="0"/>
            </w:pPr>
            <w:r w:rsidRPr="00983887">
              <w:lastRenderedPageBreak/>
              <w:t xml:space="preserve">Контроль и управление ВКЛ/ОТКЛ по </w:t>
            </w:r>
            <w:r w:rsidRPr="00983887">
              <w:lastRenderedPageBreak/>
              <w:t>расписанию и наружной освещенности.</w:t>
            </w:r>
          </w:p>
          <w:p w14:paraId="02D0FA70" w14:textId="77777777" w:rsidR="00D25F8A" w:rsidRPr="00983887" w:rsidRDefault="00D25F8A" w:rsidP="006B6420">
            <w:pPr>
              <w:ind w:right="0" w:firstLine="0"/>
            </w:pPr>
          </w:p>
          <w:p w14:paraId="26244B9E" w14:textId="77777777" w:rsidR="00D25F8A" w:rsidRPr="00983887" w:rsidRDefault="00D25F8A" w:rsidP="006B6420">
            <w:pPr>
              <w:ind w:right="0" w:firstLine="0"/>
            </w:pPr>
            <w:r w:rsidRPr="00983887">
              <w:t>Контроль отклонения электропотребления</w:t>
            </w:r>
          </w:p>
        </w:tc>
      </w:tr>
      <w:tr w:rsidR="00D25F8A" w:rsidRPr="00983887" w14:paraId="2CFF06E0" w14:textId="77777777" w:rsidTr="00D25F8A">
        <w:trPr>
          <w:jc w:val="center"/>
        </w:trPr>
        <w:tc>
          <w:tcPr>
            <w:tcW w:w="352" w:type="pct"/>
          </w:tcPr>
          <w:p w14:paraId="1406F493" w14:textId="77777777" w:rsidR="00D25F8A" w:rsidRPr="00983887" w:rsidRDefault="00D25F8A" w:rsidP="006B6420">
            <w:pPr>
              <w:ind w:right="0" w:firstLine="0"/>
            </w:pPr>
            <w:r w:rsidRPr="00983887">
              <w:lastRenderedPageBreak/>
              <w:t>16</w:t>
            </w:r>
          </w:p>
        </w:tc>
        <w:tc>
          <w:tcPr>
            <w:tcW w:w="1043" w:type="pct"/>
          </w:tcPr>
          <w:p w14:paraId="69E163D2" w14:textId="77777777" w:rsidR="00D25F8A" w:rsidRPr="00983887" w:rsidRDefault="00D25F8A" w:rsidP="006B6420">
            <w:pPr>
              <w:ind w:right="0" w:firstLine="0"/>
            </w:pPr>
            <w:r w:rsidRPr="00983887">
              <w:t>Освещение коридоров, холлов</w:t>
            </w:r>
          </w:p>
        </w:tc>
        <w:tc>
          <w:tcPr>
            <w:tcW w:w="541" w:type="pct"/>
          </w:tcPr>
          <w:p w14:paraId="06BF66E1" w14:textId="77777777" w:rsidR="00D25F8A" w:rsidRPr="00983887" w:rsidRDefault="00D25F8A" w:rsidP="006B6420">
            <w:pPr>
              <w:ind w:right="0" w:firstLine="0"/>
            </w:pPr>
            <w:r w:rsidRPr="00983887">
              <w:t>Присутствие людей (ИК+МВ датчик «сухой контакт»)</w:t>
            </w:r>
          </w:p>
        </w:tc>
        <w:tc>
          <w:tcPr>
            <w:tcW w:w="565" w:type="pct"/>
            <w:gridSpan w:val="3"/>
          </w:tcPr>
          <w:p w14:paraId="77DA7551" w14:textId="77777777" w:rsidR="00D25F8A" w:rsidRPr="00983887" w:rsidRDefault="00D25F8A" w:rsidP="006B6420">
            <w:pPr>
              <w:ind w:right="0" w:firstLine="0"/>
            </w:pPr>
            <w:r w:rsidRPr="00983887">
              <w:t>Таймер и Календарь объектового контроллера</w:t>
            </w:r>
          </w:p>
        </w:tc>
        <w:tc>
          <w:tcPr>
            <w:tcW w:w="1113" w:type="pct"/>
          </w:tcPr>
          <w:p w14:paraId="12D38B61" w14:textId="77777777" w:rsidR="00D25F8A" w:rsidRPr="00983887" w:rsidRDefault="00D25F8A" w:rsidP="006B6420">
            <w:pPr>
              <w:ind w:right="0" w:firstLine="0"/>
            </w:pPr>
            <w:r w:rsidRPr="00983887">
              <w:t>Контактор или группа контакторов ВКЛ/ОТКЛ</w:t>
            </w:r>
          </w:p>
        </w:tc>
        <w:tc>
          <w:tcPr>
            <w:tcW w:w="1386" w:type="pct"/>
          </w:tcPr>
          <w:p w14:paraId="5896D1E4" w14:textId="77777777" w:rsidR="00D25F8A" w:rsidRPr="00983887" w:rsidRDefault="00D25F8A" w:rsidP="006B6420">
            <w:pPr>
              <w:ind w:right="0" w:firstLine="0"/>
            </w:pPr>
            <w:r w:rsidRPr="00983887">
              <w:t>Контроль и управление ВКЛ/ОТКЛ по расписанию и присутствию людей</w:t>
            </w:r>
          </w:p>
        </w:tc>
      </w:tr>
      <w:tr w:rsidR="00D25F8A" w:rsidRPr="00983887" w14:paraId="6D8E3EF2" w14:textId="77777777" w:rsidTr="00D25F8A">
        <w:trPr>
          <w:jc w:val="center"/>
        </w:trPr>
        <w:tc>
          <w:tcPr>
            <w:tcW w:w="352" w:type="pct"/>
          </w:tcPr>
          <w:p w14:paraId="4EB77A31" w14:textId="77777777" w:rsidR="00D25F8A" w:rsidRPr="00983887" w:rsidRDefault="00D25F8A" w:rsidP="006B6420">
            <w:pPr>
              <w:ind w:right="0" w:firstLine="0"/>
            </w:pPr>
            <w:r w:rsidRPr="00983887">
              <w:t>17</w:t>
            </w:r>
          </w:p>
        </w:tc>
        <w:tc>
          <w:tcPr>
            <w:tcW w:w="1043" w:type="pct"/>
          </w:tcPr>
          <w:p w14:paraId="6FD79A31" w14:textId="77777777" w:rsidR="00D25F8A" w:rsidRPr="00983887" w:rsidRDefault="00D25F8A" w:rsidP="006B6420">
            <w:pPr>
              <w:ind w:right="0" w:firstLine="0"/>
            </w:pPr>
            <w:r w:rsidRPr="00983887">
              <w:t xml:space="preserve">Кулеры и </w:t>
            </w:r>
            <w:proofErr w:type="spellStart"/>
            <w:r w:rsidRPr="00983887">
              <w:t>пурифайеры</w:t>
            </w:r>
            <w:proofErr w:type="spellEnd"/>
          </w:p>
        </w:tc>
        <w:tc>
          <w:tcPr>
            <w:tcW w:w="1106" w:type="pct"/>
            <w:gridSpan w:val="4"/>
          </w:tcPr>
          <w:p w14:paraId="3D433553" w14:textId="77777777" w:rsidR="00D25F8A" w:rsidRPr="00983887" w:rsidRDefault="00D25F8A" w:rsidP="006B6420">
            <w:pPr>
              <w:ind w:right="0" w:firstLine="0"/>
            </w:pPr>
            <w:r w:rsidRPr="00983887">
              <w:t>Таймер и Календарь объектового контроллера</w:t>
            </w:r>
          </w:p>
        </w:tc>
        <w:tc>
          <w:tcPr>
            <w:tcW w:w="1113" w:type="pct"/>
          </w:tcPr>
          <w:p w14:paraId="56617DCE" w14:textId="77777777" w:rsidR="00D25F8A" w:rsidRPr="00983887" w:rsidRDefault="00D25F8A" w:rsidP="006B6420">
            <w:pPr>
              <w:ind w:right="0" w:firstLine="0"/>
            </w:pPr>
            <w:r w:rsidRPr="00983887">
              <w:t>Контактор или группа контакторов ВКЛ/ОТКЛ.</w:t>
            </w:r>
          </w:p>
          <w:p w14:paraId="75241AB4" w14:textId="77777777" w:rsidR="00D25F8A" w:rsidRPr="00983887" w:rsidRDefault="00D25F8A" w:rsidP="006B6420">
            <w:pPr>
              <w:ind w:right="0" w:firstLine="0"/>
            </w:pPr>
            <w:r w:rsidRPr="00983887">
              <w:t>В случае подключения к группе иного оборудования по согласованию с Заказчиком</w:t>
            </w:r>
          </w:p>
        </w:tc>
        <w:tc>
          <w:tcPr>
            <w:tcW w:w="1386" w:type="pct"/>
          </w:tcPr>
          <w:p w14:paraId="0521678D" w14:textId="77777777" w:rsidR="00D25F8A" w:rsidRPr="00983887" w:rsidRDefault="00D25F8A" w:rsidP="006B6420">
            <w:pPr>
              <w:ind w:right="0" w:firstLine="0"/>
            </w:pPr>
            <w:r w:rsidRPr="00983887">
              <w:t>Контроль и управление ВКЛ/ОТКЛ по расписанию</w:t>
            </w:r>
          </w:p>
        </w:tc>
      </w:tr>
      <w:tr w:rsidR="00D25F8A" w:rsidRPr="00983887" w14:paraId="2B7FC4A8" w14:textId="77777777" w:rsidTr="00D25F8A">
        <w:trPr>
          <w:jc w:val="center"/>
        </w:trPr>
        <w:tc>
          <w:tcPr>
            <w:tcW w:w="352" w:type="pct"/>
          </w:tcPr>
          <w:p w14:paraId="0511C8FF" w14:textId="77777777" w:rsidR="00D25F8A" w:rsidRPr="00983887" w:rsidRDefault="00D25F8A" w:rsidP="006B6420">
            <w:pPr>
              <w:ind w:right="0" w:firstLine="0"/>
            </w:pPr>
            <w:r w:rsidRPr="00983887">
              <w:t>18</w:t>
            </w:r>
          </w:p>
        </w:tc>
        <w:tc>
          <w:tcPr>
            <w:tcW w:w="1043" w:type="pct"/>
          </w:tcPr>
          <w:p w14:paraId="16589483" w14:textId="77777777" w:rsidR="00D25F8A" w:rsidRPr="00983887" w:rsidRDefault="00D25F8A" w:rsidP="006B6420">
            <w:pPr>
              <w:ind w:right="0" w:firstLine="0"/>
            </w:pPr>
            <w:r w:rsidRPr="00983887">
              <w:t>ИТП/ЦТП (при наличии)</w:t>
            </w:r>
          </w:p>
        </w:tc>
        <w:tc>
          <w:tcPr>
            <w:tcW w:w="2219" w:type="pct"/>
            <w:gridSpan w:val="5"/>
          </w:tcPr>
          <w:p w14:paraId="5F463011" w14:textId="77777777" w:rsidR="00D25F8A" w:rsidRPr="00983887" w:rsidRDefault="00D25F8A" w:rsidP="006B6420">
            <w:pPr>
              <w:ind w:right="0" w:firstLine="0"/>
            </w:pPr>
            <w:r w:rsidRPr="00983887">
              <w:t>Внутренние</w:t>
            </w:r>
          </w:p>
        </w:tc>
        <w:tc>
          <w:tcPr>
            <w:tcW w:w="1386" w:type="pct"/>
          </w:tcPr>
          <w:p w14:paraId="22AEEB26" w14:textId="77777777" w:rsidR="00D25F8A" w:rsidRPr="00983887" w:rsidRDefault="00D25F8A" w:rsidP="006B6420">
            <w:pPr>
              <w:ind w:right="0" w:firstLine="0"/>
            </w:pPr>
            <w:r w:rsidRPr="00983887">
              <w:t>Контроль и ручное управление по доступному интерфейсу управляющего контроллера и открытым в нем точкам.</w:t>
            </w:r>
          </w:p>
        </w:tc>
      </w:tr>
      <w:tr w:rsidR="00D25F8A" w:rsidRPr="00983887" w14:paraId="05DA72C6" w14:textId="77777777" w:rsidTr="00D25F8A">
        <w:trPr>
          <w:jc w:val="center"/>
        </w:trPr>
        <w:tc>
          <w:tcPr>
            <w:tcW w:w="352" w:type="pct"/>
          </w:tcPr>
          <w:p w14:paraId="5FA82F2E" w14:textId="77777777" w:rsidR="00D25F8A" w:rsidRPr="00983887" w:rsidRDefault="00D25F8A" w:rsidP="006B6420">
            <w:pPr>
              <w:ind w:right="0" w:firstLine="0"/>
            </w:pPr>
            <w:r w:rsidRPr="00983887">
              <w:t>19</w:t>
            </w:r>
          </w:p>
        </w:tc>
        <w:tc>
          <w:tcPr>
            <w:tcW w:w="1043" w:type="pct"/>
          </w:tcPr>
          <w:p w14:paraId="5226E2DC" w14:textId="77777777" w:rsidR="00D25F8A" w:rsidRPr="00983887" w:rsidRDefault="00D25F8A" w:rsidP="006B6420">
            <w:pPr>
              <w:ind w:right="0" w:firstLine="0"/>
            </w:pPr>
            <w:r w:rsidRPr="00983887">
              <w:t>Газовая котельная (при наличии)</w:t>
            </w:r>
          </w:p>
        </w:tc>
        <w:tc>
          <w:tcPr>
            <w:tcW w:w="1106" w:type="pct"/>
            <w:gridSpan w:val="4"/>
          </w:tcPr>
          <w:p w14:paraId="38D9E205" w14:textId="77777777" w:rsidR="00D25F8A" w:rsidRPr="00983887" w:rsidRDefault="00D25F8A" w:rsidP="006B6420">
            <w:pPr>
              <w:ind w:right="0" w:firstLine="0"/>
            </w:pPr>
            <w:r w:rsidRPr="00983887">
              <w:t>Доступный интерфейс контроллера управления (при наличии)</w:t>
            </w:r>
          </w:p>
        </w:tc>
        <w:tc>
          <w:tcPr>
            <w:tcW w:w="1113" w:type="pct"/>
          </w:tcPr>
          <w:p w14:paraId="19C0BA54" w14:textId="77777777" w:rsidR="00D25F8A" w:rsidRPr="00983887" w:rsidRDefault="00D25F8A" w:rsidP="006B6420">
            <w:pPr>
              <w:ind w:right="0" w:firstLine="0"/>
            </w:pPr>
          </w:p>
        </w:tc>
        <w:tc>
          <w:tcPr>
            <w:tcW w:w="1386" w:type="pct"/>
          </w:tcPr>
          <w:p w14:paraId="11B8DA32" w14:textId="77777777" w:rsidR="00D25F8A" w:rsidRPr="00983887" w:rsidRDefault="00D25F8A" w:rsidP="006B6420">
            <w:pPr>
              <w:ind w:right="0" w:firstLine="0"/>
            </w:pPr>
            <w:r w:rsidRPr="00983887">
              <w:t xml:space="preserve">Контроль состояния: </w:t>
            </w:r>
          </w:p>
          <w:p w14:paraId="7B97740C" w14:textId="77777777" w:rsidR="00D25F8A" w:rsidRPr="00983887" w:rsidRDefault="00D25F8A" w:rsidP="006B6420">
            <w:pPr>
              <w:ind w:right="0" w:firstLine="0"/>
            </w:pPr>
            <w:r w:rsidRPr="00983887">
              <w:t xml:space="preserve">- </w:t>
            </w:r>
            <w:proofErr w:type="spellStart"/>
            <w:r w:rsidRPr="00983887">
              <w:t>Вкл</w:t>
            </w:r>
            <w:proofErr w:type="spellEnd"/>
            <w:r w:rsidRPr="00983887">
              <w:t>/</w:t>
            </w:r>
            <w:proofErr w:type="spellStart"/>
            <w:r w:rsidRPr="00983887">
              <w:t>Выкл</w:t>
            </w:r>
            <w:proofErr w:type="spellEnd"/>
            <w:r w:rsidRPr="00983887">
              <w:t>;</w:t>
            </w:r>
          </w:p>
          <w:p w14:paraId="7C4BDFED" w14:textId="77777777" w:rsidR="00D25F8A" w:rsidRPr="00983887" w:rsidRDefault="00D25F8A" w:rsidP="006B6420">
            <w:pPr>
              <w:ind w:right="0" w:firstLine="0"/>
            </w:pPr>
            <w:r w:rsidRPr="00983887">
              <w:t>- Авария</w:t>
            </w:r>
          </w:p>
        </w:tc>
      </w:tr>
    </w:tbl>
    <w:p w14:paraId="2871CA28" w14:textId="77777777" w:rsidR="00D25F8A" w:rsidRPr="00983887" w:rsidRDefault="00D25F8A" w:rsidP="00D25F8A">
      <w:pPr>
        <w:rPr>
          <w:rFonts w:eastAsia="Calibri"/>
        </w:rPr>
      </w:pPr>
    </w:p>
    <w:p w14:paraId="30652B29" w14:textId="77777777" w:rsidR="00D25F8A" w:rsidRPr="004F639C" w:rsidRDefault="00D25F8A" w:rsidP="00952D94">
      <w:pPr>
        <w:ind w:firstLine="0"/>
        <w:rPr>
          <w:u w:val="single"/>
        </w:rPr>
      </w:pPr>
      <w:r w:rsidRPr="004F639C">
        <w:rPr>
          <w:u w:val="single"/>
        </w:rPr>
        <w:t>Диспетчеризация параметров в помещениях на Объектах Заказчика</w:t>
      </w:r>
    </w:p>
    <w:p w14:paraId="34359A70" w14:textId="77777777" w:rsidR="00D25F8A" w:rsidRPr="00983887" w:rsidRDefault="00D25F8A" w:rsidP="00952D94">
      <w:pPr>
        <w:ind w:firstLine="0"/>
        <w:rPr>
          <w:rFonts w:eastAsia="Calibri"/>
        </w:rPr>
      </w:pPr>
      <w:r w:rsidRPr="00983887">
        <w:rPr>
          <w:rFonts w:eastAsia="Calibri"/>
        </w:rPr>
        <w:t>Диспетчеризация для ответственных помещений контроля состояния воздуха должна осуществляться установкой датчиков температуры, влажности или комплексных датчиков качества воздуха. При этом к ответственным помещениям контроля состояния воздуха относятся:</w:t>
      </w:r>
    </w:p>
    <w:p w14:paraId="07728CAA" w14:textId="77777777" w:rsidR="00D25F8A" w:rsidRPr="00983887" w:rsidRDefault="00D25F8A" w:rsidP="00952D94">
      <w:pPr>
        <w:ind w:firstLine="0"/>
      </w:pPr>
      <w:r w:rsidRPr="00983887">
        <w:t>операционные залы;</w:t>
      </w:r>
    </w:p>
    <w:p w14:paraId="508AFE4B" w14:textId="77777777" w:rsidR="00D25F8A" w:rsidRPr="00983887" w:rsidRDefault="00D25F8A" w:rsidP="00952D94">
      <w:pPr>
        <w:ind w:firstLine="0"/>
      </w:pPr>
      <w:r w:rsidRPr="00983887">
        <w:t>переговорные;</w:t>
      </w:r>
    </w:p>
    <w:p w14:paraId="7F4A6759" w14:textId="77777777" w:rsidR="00D25F8A" w:rsidRPr="00983887" w:rsidRDefault="00D25F8A" w:rsidP="00952D94">
      <w:pPr>
        <w:ind w:firstLine="0"/>
      </w:pPr>
      <w:r w:rsidRPr="00983887">
        <w:t>серверные;</w:t>
      </w:r>
    </w:p>
    <w:p w14:paraId="646BB4F2" w14:textId="77777777" w:rsidR="00D25F8A" w:rsidRPr="00983887" w:rsidRDefault="00D25F8A" w:rsidP="00952D94">
      <w:pPr>
        <w:ind w:firstLine="0"/>
      </w:pPr>
      <w:r w:rsidRPr="00983887">
        <w:t>кабинеты управляющих.</w:t>
      </w:r>
    </w:p>
    <w:p w14:paraId="13098C3F" w14:textId="77777777" w:rsidR="00D25F8A" w:rsidRPr="00983887" w:rsidRDefault="00D25F8A" w:rsidP="00952D94">
      <w:pPr>
        <w:ind w:firstLine="0"/>
        <w:rPr>
          <w:rFonts w:eastAsia="Calibri"/>
        </w:rPr>
      </w:pPr>
      <w:r w:rsidRPr="00983887">
        <w:rPr>
          <w:rFonts w:eastAsia="Calibri"/>
        </w:rPr>
        <w:lastRenderedPageBreak/>
        <w:t>Диспетчеризация (контроль протечек и уровня воды) «мокрых зон» (санузлы, комнаты приготовления пищи) должна осуществляться установкой датчиков протечек, в ответственных помещениях систем водоотведения (в дренажных приямках, при их наличии) – установкой датчиков уровня воды.</w:t>
      </w:r>
    </w:p>
    <w:p w14:paraId="705608AD" w14:textId="77777777" w:rsidR="00D25F8A" w:rsidRPr="004F639C" w:rsidRDefault="00D25F8A" w:rsidP="00952D94">
      <w:pPr>
        <w:ind w:firstLine="0"/>
        <w:rPr>
          <w:u w:val="single"/>
        </w:rPr>
      </w:pPr>
      <w:r w:rsidRPr="004F639C">
        <w:rPr>
          <w:u w:val="single"/>
        </w:rPr>
        <w:t>Диспетчеризация ИБП</w:t>
      </w:r>
    </w:p>
    <w:p w14:paraId="2F97D31A" w14:textId="77777777" w:rsidR="00D25F8A" w:rsidRPr="00983887" w:rsidRDefault="00D25F8A" w:rsidP="00952D94">
      <w:pPr>
        <w:ind w:firstLine="0"/>
        <w:rPr>
          <w:rFonts w:eastAsia="Calibri"/>
        </w:rPr>
      </w:pPr>
      <w:r w:rsidRPr="00983887">
        <w:rPr>
          <w:rFonts w:eastAsia="Calibri"/>
        </w:rPr>
        <w:t>Диспетчеризации (контролю состояния) подлежат ИБП (при наличии цифрового интерфейса) ответственного оборудования и ИБП для серверного оборудования любой мощности, имеющие цифровые интерфейсы.  К ответственному оборудованию с ИБП относятся:</w:t>
      </w:r>
    </w:p>
    <w:p w14:paraId="6E8A68D4" w14:textId="77777777" w:rsidR="00D25F8A" w:rsidRPr="00983887" w:rsidRDefault="00D25F8A" w:rsidP="00952D94">
      <w:pPr>
        <w:ind w:firstLine="0"/>
      </w:pPr>
      <w:r w:rsidRPr="00983887">
        <w:t>сервер с системой кондиционирования серверной,</w:t>
      </w:r>
    </w:p>
    <w:p w14:paraId="4EE48BCB" w14:textId="77777777" w:rsidR="00D25F8A" w:rsidRPr="00983887" w:rsidRDefault="00D25F8A" w:rsidP="00952D94">
      <w:pPr>
        <w:ind w:firstLine="0"/>
      </w:pPr>
      <w:r w:rsidRPr="00983887">
        <w:t>аварийное освещение,</w:t>
      </w:r>
    </w:p>
    <w:p w14:paraId="30D3D179" w14:textId="77777777" w:rsidR="00D25F8A" w:rsidRPr="00983887" w:rsidRDefault="00D25F8A" w:rsidP="00952D94">
      <w:pPr>
        <w:ind w:firstLine="0"/>
      </w:pPr>
      <w:r w:rsidRPr="00983887">
        <w:t>охранная сигнализация,</w:t>
      </w:r>
    </w:p>
    <w:p w14:paraId="4917E9EB" w14:textId="77777777" w:rsidR="00D25F8A" w:rsidRPr="00983887" w:rsidRDefault="00D25F8A" w:rsidP="00952D94">
      <w:pPr>
        <w:ind w:firstLine="0"/>
      </w:pPr>
      <w:r w:rsidRPr="00983887">
        <w:t>пожарная сигнализация (за исключением случаев, когда ИБП пожарной сигнализации включен в существующий согласованный контролирующим органом проект).</w:t>
      </w:r>
    </w:p>
    <w:p w14:paraId="3575C9D8" w14:textId="77777777" w:rsidR="00D25F8A" w:rsidRPr="004F639C" w:rsidRDefault="00D25F8A" w:rsidP="00952D94">
      <w:pPr>
        <w:ind w:firstLine="0"/>
        <w:rPr>
          <w:u w:val="single"/>
        </w:rPr>
      </w:pPr>
      <w:r w:rsidRPr="004F639C">
        <w:rPr>
          <w:u w:val="single"/>
        </w:rPr>
        <w:t>Диспетчеризация приточно-вытяжных систем</w:t>
      </w:r>
    </w:p>
    <w:p w14:paraId="02CD2569" w14:textId="77777777" w:rsidR="00D25F8A" w:rsidRPr="00983887" w:rsidRDefault="00D25F8A" w:rsidP="00952D94">
      <w:pPr>
        <w:ind w:firstLine="0"/>
        <w:rPr>
          <w:rFonts w:eastAsia="Calibri"/>
        </w:rPr>
      </w:pPr>
      <w:r w:rsidRPr="00983887">
        <w:rPr>
          <w:rFonts w:eastAsia="Calibri"/>
        </w:rPr>
        <w:t xml:space="preserve">Диспетчеризация (контроль состояния) приточно-вытяжных систем, а также </w:t>
      </w:r>
      <w:proofErr w:type="spellStart"/>
      <w:r w:rsidRPr="00983887">
        <w:rPr>
          <w:rFonts w:eastAsia="Calibri"/>
        </w:rPr>
        <w:t>чиллерных</w:t>
      </w:r>
      <w:proofErr w:type="spellEnd"/>
      <w:r w:rsidRPr="00983887">
        <w:rPr>
          <w:rFonts w:eastAsia="Calibri"/>
        </w:rPr>
        <w:t xml:space="preserve"> установок, при отсутствии цифрового интерфейса, должна осуществляться установкой в помещениях датчиков температуры подаваемого воздуха. В случае если это ответственное помещение контроля состояния воздуха – контроль осуществляется с помощью датчиков, установленных непосредственно для контроля воздуха ответственного помещения.</w:t>
      </w:r>
    </w:p>
    <w:p w14:paraId="1320DAA1" w14:textId="77777777" w:rsidR="00D25F8A" w:rsidRPr="00983887" w:rsidRDefault="00D25F8A" w:rsidP="00952D94">
      <w:pPr>
        <w:ind w:firstLine="0"/>
        <w:rPr>
          <w:rFonts w:eastAsia="Calibri"/>
        </w:rPr>
      </w:pPr>
      <w:r w:rsidRPr="00983887">
        <w:rPr>
          <w:rFonts w:eastAsia="Calibri"/>
        </w:rPr>
        <w:t>Необходимо учитывать особенности приточно-вытяжных систем объектов:</w:t>
      </w:r>
    </w:p>
    <w:p w14:paraId="6E700FC8" w14:textId="77777777" w:rsidR="00D25F8A" w:rsidRPr="00983887" w:rsidRDefault="00D25F8A" w:rsidP="00952D94">
      <w:pPr>
        <w:ind w:firstLine="0"/>
      </w:pPr>
      <w:r w:rsidRPr="00983887">
        <w:t xml:space="preserve">при наличии возможности управления через стандартные интерфейсы RS-232/485/USB путем отправки команд </w:t>
      </w:r>
      <w:proofErr w:type="gramStart"/>
      <w:r w:rsidRPr="00983887">
        <w:t>согласно протокола</w:t>
      </w:r>
      <w:proofErr w:type="gramEnd"/>
      <w:r w:rsidRPr="00983887">
        <w:t xml:space="preserve"> обмена типа </w:t>
      </w:r>
      <w:proofErr w:type="spellStart"/>
      <w:r w:rsidRPr="00983887">
        <w:t>ModBus</w:t>
      </w:r>
      <w:proofErr w:type="spellEnd"/>
      <w:r w:rsidRPr="00983887">
        <w:t>, то перечень функций может быть ограничен только конструктивной (функциональной) особенностью существующей системой управления (контроллера системы управления);</w:t>
      </w:r>
    </w:p>
    <w:p w14:paraId="5C1A4C76" w14:textId="77777777" w:rsidR="00D25F8A" w:rsidRPr="00983887" w:rsidRDefault="00D25F8A" w:rsidP="00952D94">
      <w:pPr>
        <w:ind w:firstLine="0"/>
      </w:pPr>
      <w:r w:rsidRPr="00983887">
        <w:t xml:space="preserve">при отсутствии возможности подключения к системе управления приточно-вытяжных систем функции ИВК (по согласованию с Заказчиком) могут осуществляться посредством установки промежуточных магнитных пускателей и </w:t>
      </w:r>
      <w:bookmarkStart w:id="75" w:name="_GoBack"/>
      <w:r w:rsidRPr="00983887">
        <w:t>дополнитель</w:t>
      </w:r>
      <w:bookmarkEnd w:id="75"/>
      <w:r w:rsidRPr="00983887">
        <w:t xml:space="preserve">ных датчиков. </w:t>
      </w:r>
    </w:p>
    <w:p w14:paraId="77F43EC7" w14:textId="77777777" w:rsidR="00D25F8A" w:rsidRPr="004F639C" w:rsidRDefault="00D25F8A" w:rsidP="00952D94">
      <w:pPr>
        <w:ind w:firstLine="0"/>
        <w:rPr>
          <w:u w:val="single"/>
        </w:rPr>
      </w:pPr>
      <w:r w:rsidRPr="004F639C">
        <w:rPr>
          <w:u w:val="single"/>
        </w:rPr>
        <w:t>Диспетчеризация наружных рекламных вывесок</w:t>
      </w:r>
    </w:p>
    <w:p w14:paraId="7019586B" w14:textId="77777777" w:rsidR="00D25F8A" w:rsidRPr="00983887" w:rsidRDefault="00D25F8A">
      <w:pPr>
        <w:ind w:firstLine="0"/>
        <w:rPr>
          <w:rFonts w:eastAsia="Calibri"/>
        </w:rPr>
      </w:pPr>
      <w:r w:rsidRPr="00983887">
        <w:rPr>
          <w:rFonts w:eastAsia="Calibri"/>
        </w:rPr>
        <w:t>Диспетчеризация (контроль состояния) наружных рекламных вывесок должна организовываться установкой датчиков тока и мониторингом текущего значения тока, в сравнении с установленным, в зависимости от типа и количества источником света, номинальным значением тока.</w:t>
      </w:r>
    </w:p>
    <w:p w14:paraId="1761F217" w14:textId="77777777" w:rsidR="00D25F8A" w:rsidRPr="004F639C" w:rsidRDefault="00D25F8A" w:rsidP="00952D94">
      <w:pPr>
        <w:ind w:firstLine="0"/>
        <w:rPr>
          <w:u w:val="single"/>
        </w:rPr>
      </w:pPr>
      <w:r w:rsidRPr="004F639C">
        <w:rPr>
          <w:u w:val="single"/>
        </w:rPr>
        <w:t>Диспетчеризация розеточных групп</w:t>
      </w:r>
    </w:p>
    <w:p w14:paraId="23912184" w14:textId="77777777" w:rsidR="00D25F8A" w:rsidRPr="00983887" w:rsidRDefault="00D25F8A" w:rsidP="00952D94">
      <w:pPr>
        <w:ind w:firstLine="0"/>
        <w:rPr>
          <w:rFonts w:eastAsia="Calibri"/>
        </w:rPr>
      </w:pPr>
      <w:r w:rsidRPr="00983887">
        <w:rPr>
          <w:rFonts w:eastAsia="Calibri"/>
        </w:rPr>
        <w:t>Диспетчеризация (контроль состояния и управление) розеточных групп должна осуществляться только на Объектах, на которых это позволяет существующая схема электроснабжения (с целью исключения затрат на проведение дополнительной модернизации существующей сети электроснабжения), например, в случае когда от данной розеточной группы производится питание и прочего оборудования – оргтехники, компьютеров, бытовой техники и т.п.</w:t>
      </w:r>
    </w:p>
    <w:p w14:paraId="11BF9188" w14:textId="77777777" w:rsidR="00D25F8A" w:rsidRPr="004F639C" w:rsidRDefault="00D25F8A" w:rsidP="00952D94">
      <w:pPr>
        <w:ind w:firstLine="0"/>
        <w:rPr>
          <w:u w:val="single"/>
        </w:rPr>
      </w:pPr>
      <w:r w:rsidRPr="004F639C">
        <w:rPr>
          <w:u w:val="single"/>
        </w:rPr>
        <w:t>Диспетчеризация элементов системы электроснабжения</w:t>
      </w:r>
    </w:p>
    <w:p w14:paraId="7D3EDA4E" w14:textId="77777777" w:rsidR="00D25F8A" w:rsidRPr="00983887" w:rsidRDefault="00D25F8A" w:rsidP="00952D94">
      <w:pPr>
        <w:ind w:firstLine="0"/>
        <w:rPr>
          <w:rFonts w:eastAsia="Calibri"/>
        </w:rPr>
      </w:pPr>
      <w:r w:rsidRPr="00983887">
        <w:rPr>
          <w:rFonts w:eastAsia="Calibri"/>
        </w:rPr>
        <w:t xml:space="preserve">Диспетчеризация (контроль состояния, мониторинг и управление) системы электроснабжения должна осуществляться на Объектах при технической возможности в соответствии с таблицей ниже (см. </w:t>
      </w:r>
      <w:r w:rsidRPr="00983887">
        <w:rPr>
          <w:rFonts w:eastAsia="Calibri"/>
        </w:rPr>
        <w:fldChar w:fldCharType="begin"/>
      </w:r>
      <w:r w:rsidRPr="00983887">
        <w:rPr>
          <w:rFonts w:eastAsia="Calibri"/>
        </w:rPr>
        <w:instrText xml:space="preserve"> REF _Ref74048814 \h  \* MERGEFORMAT </w:instrText>
      </w:r>
      <w:r w:rsidRPr="00983887">
        <w:rPr>
          <w:rFonts w:eastAsia="Calibri"/>
        </w:rPr>
      </w:r>
      <w:r w:rsidRPr="00983887">
        <w:rPr>
          <w:rFonts w:eastAsia="Calibri"/>
        </w:rPr>
        <w:fldChar w:fldCharType="separate"/>
      </w:r>
      <w:r w:rsidRPr="00983887">
        <w:t>Таблица 7</w:t>
      </w:r>
      <w:r w:rsidRPr="00983887">
        <w:rPr>
          <w:rFonts w:eastAsia="Calibri"/>
        </w:rPr>
        <w:fldChar w:fldCharType="end"/>
      </w:r>
      <w:r w:rsidRPr="00983887">
        <w:rPr>
          <w:rFonts w:eastAsia="Calibri"/>
        </w:rPr>
        <w:t>).</w:t>
      </w:r>
    </w:p>
    <w:p w14:paraId="6F49E29C" w14:textId="77777777" w:rsidR="00D25F8A" w:rsidRPr="00983887" w:rsidRDefault="00D25F8A" w:rsidP="00952D94">
      <w:pPr>
        <w:ind w:firstLine="0"/>
      </w:pPr>
      <w:bookmarkStart w:id="76" w:name="_Ref74048814"/>
      <w:r w:rsidRPr="00983887">
        <w:t xml:space="preserve">Таблица </w:t>
      </w:r>
      <w:fldSimple w:instr=" SEQ Таблица \* ARABIC ">
        <w:r w:rsidRPr="00983887">
          <w:t>7</w:t>
        </w:r>
      </w:fldSimple>
      <w:bookmarkEnd w:id="76"/>
      <w:r w:rsidRPr="00983887">
        <w:t>: Функции диспетчеризации системы электроснабжения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4"/>
        <w:gridCol w:w="5351"/>
      </w:tblGrid>
      <w:tr w:rsidR="00D25F8A" w:rsidRPr="00983887" w14:paraId="6EA7A85E" w14:textId="77777777" w:rsidTr="00D25F8A">
        <w:trPr>
          <w:trHeight w:val="558"/>
          <w:jc w:val="center"/>
        </w:trPr>
        <w:tc>
          <w:tcPr>
            <w:tcW w:w="2137" w:type="pct"/>
            <w:shd w:val="clear" w:color="auto" w:fill="auto"/>
          </w:tcPr>
          <w:p w14:paraId="008779AE" w14:textId="77777777" w:rsidR="00D25F8A" w:rsidRPr="00983887" w:rsidRDefault="00D25F8A" w:rsidP="00D25F8A">
            <w:r w:rsidRPr="00983887">
              <w:t>Наименование элементов системы электроснабжения</w:t>
            </w:r>
          </w:p>
        </w:tc>
        <w:tc>
          <w:tcPr>
            <w:tcW w:w="2863" w:type="pct"/>
            <w:shd w:val="clear" w:color="auto" w:fill="auto"/>
          </w:tcPr>
          <w:p w14:paraId="6853B730" w14:textId="77777777" w:rsidR="00D25F8A" w:rsidRPr="00983887" w:rsidRDefault="00D25F8A" w:rsidP="00D25F8A">
            <w:r w:rsidRPr="00983887">
              <w:t>Функции</w:t>
            </w:r>
          </w:p>
        </w:tc>
      </w:tr>
      <w:tr w:rsidR="00D25F8A" w:rsidRPr="00983887" w14:paraId="259CE843" w14:textId="77777777" w:rsidTr="00D25F8A">
        <w:trPr>
          <w:jc w:val="center"/>
        </w:trPr>
        <w:tc>
          <w:tcPr>
            <w:tcW w:w="2137" w:type="pct"/>
            <w:vAlign w:val="center"/>
          </w:tcPr>
          <w:p w14:paraId="30F31416" w14:textId="77777777" w:rsidR="00D25F8A" w:rsidRPr="00983887" w:rsidRDefault="00D25F8A" w:rsidP="00D25F8A">
            <w:r w:rsidRPr="00983887">
              <w:t>Вводные устройства</w:t>
            </w:r>
          </w:p>
        </w:tc>
        <w:tc>
          <w:tcPr>
            <w:tcW w:w="2863" w:type="pct"/>
            <w:vAlign w:val="center"/>
          </w:tcPr>
          <w:p w14:paraId="7856663B" w14:textId="77777777" w:rsidR="00D25F8A" w:rsidRPr="00983887" w:rsidRDefault="00D25F8A" w:rsidP="00D25F8A">
            <w:r w:rsidRPr="00983887">
              <w:t>контроль напряжения по каждой фазе на вводах</w:t>
            </w:r>
          </w:p>
        </w:tc>
      </w:tr>
      <w:tr w:rsidR="00D25F8A" w:rsidRPr="00983887" w14:paraId="2F1AFD81" w14:textId="77777777" w:rsidTr="00D25F8A">
        <w:trPr>
          <w:jc w:val="center"/>
        </w:trPr>
        <w:tc>
          <w:tcPr>
            <w:tcW w:w="2137" w:type="pct"/>
            <w:vAlign w:val="center"/>
          </w:tcPr>
          <w:p w14:paraId="0F870B83" w14:textId="77777777" w:rsidR="00D25F8A" w:rsidRPr="00983887" w:rsidRDefault="00D25F8A" w:rsidP="00D25F8A">
            <w:r w:rsidRPr="00983887">
              <w:t>ИБП</w:t>
            </w:r>
          </w:p>
        </w:tc>
        <w:tc>
          <w:tcPr>
            <w:tcW w:w="2863" w:type="pct"/>
            <w:vAlign w:val="center"/>
          </w:tcPr>
          <w:p w14:paraId="4AD16AC5" w14:textId="77777777" w:rsidR="00D25F8A" w:rsidRPr="00983887" w:rsidRDefault="00D25F8A" w:rsidP="00D25F8A">
            <w:r w:rsidRPr="00983887">
              <w:t>Работа от сети/работа от АКБ</w:t>
            </w:r>
          </w:p>
          <w:p w14:paraId="5EF9DAA9" w14:textId="77777777" w:rsidR="00D25F8A" w:rsidRPr="00983887" w:rsidRDefault="00D25F8A" w:rsidP="00D25F8A">
            <w:r w:rsidRPr="00983887">
              <w:t xml:space="preserve">Авария ИБП </w:t>
            </w:r>
          </w:p>
          <w:p w14:paraId="32467018" w14:textId="77777777" w:rsidR="00D25F8A" w:rsidRPr="00983887" w:rsidRDefault="00D25F8A" w:rsidP="00D25F8A">
            <w:r w:rsidRPr="00983887">
              <w:t>Заряд аккумуляторной батареи</w:t>
            </w:r>
          </w:p>
          <w:p w14:paraId="5347155F" w14:textId="77777777" w:rsidR="00D25F8A" w:rsidRPr="00983887" w:rsidRDefault="00D25F8A" w:rsidP="00D25F8A">
            <w:r w:rsidRPr="00983887">
              <w:lastRenderedPageBreak/>
              <w:t>Оставшееся время работы батареи</w:t>
            </w:r>
          </w:p>
          <w:p w14:paraId="690BB061" w14:textId="77777777" w:rsidR="00D25F8A" w:rsidRPr="00983887" w:rsidRDefault="00D25F8A" w:rsidP="00D25F8A">
            <w:r w:rsidRPr="00983887">
              <w:t>Работа от сети/работа от АКБ</w:t>
            </w:r>
          </w:p>
          <w:p w14:paraId="007A7566" w14:textId="77777777" w:rsidR="00D25F8A" w:rsidRPr="00983887" w:rsidRDefault="00D25F8A" w:rsidP="00D25F8A">
            <w:r w:rsidRPr="00983887">
              <w:t xml:space="preserve">Состояние байпаса – </w:t>
            </w:r>
            <w:proofErr w:type="spellStart"/>
            <w:r w:rsidRPr="00983887">
              <w:t>вкл</w:t>
            </w:r>
            <w:proofErr w:type="spellEnd"/>
            <w:r w:rsidRPr="00983887">
              <w:t>/</w:t>
            </w:r>
            <w:proofErr w:type="spellStart"/>
            <w:r w:rsidRPr="00983887">
              <w:t>выкл</w:t>
            </w:r>
            <w:proofErr w:type="spellEnd"/>
          </w:p>
          <w:p w14:paraId="74F67CB4" w14:textId="77777777" w:rsidR="00D25F8A" w:rsidRPr="00983887" w:rsidRDefault="00D25F8A" w:rsidP="00D25F8A">
            <w:r w:rsidRPr="00983887">
              <w:t>Авария аккумуляторной батареи (АКБ)</w:t>
            </w:r>
          </w:p>
        </w:tc>
      </w:tr>
      <w:tr w:rsidR="00D25F8A" w:rsidRPr="00983887" w14:paraId="66FDBB5E" w14:textId="77777777" w:rsidTr="00D25F8A">
        <w:trPr>
          <w:jc w:val="center"/>
        </w:trPr>
        <w:tc>
          <w:tcPr>
            <w:tcW w:w="2137" w:type="pct"/>
            <w:vAlign w:val="center"/>
          </w:tcPr>
          <w:p w14:paraId="397C0379" w14:textId="77777777" w:rsidR="00D25F8A" w:rsidRPr="00983887" w:rsidRDefault="00D25F8A" w:rsidP="00D25F8A">
            <w:r w:rsidRPr="00983887">
              <w:lastRenderedPageBreak/>
              <w:t>ДГУ</w:t>
            </w:r>
          </w:p>
        </w:tc>
        <w:tc>
          <w:tcPr>
            <w:tcW w:w="2863" w:type="pct"/>
            <w:vAlign w:val="center"/>
          </w:tcPr>
          <w:p w14:paraId="659E08FA" w14:textId="77777777" w:rsidR="00D25F8A" w:rsidRPr="00983887" w:rsidRDefault="00D25F8A" w:rsidP="00D25F8A">
            <w:r w:rsidRPr="00983887">
              <w:t>- состояние ДГУ – включен/выключен</w:t>
            </w:r>
          </w:p>
          <w:p w14:paraId="7ACB5EB8" w14:textId="77777777" w:rsidR="00D25F8A" w:rsidRPr="00983887" w:rsidRDefault="00D25F8A" w:rsidP="00D25F8A">
            <w:r w:rsidRPr="00983887">
              <w:t>- авария ДГУ</w:t>
            </w:r>
          </w:p>
        </w:tc>
      </w:tr>
      <w:tr w:rsidR="00D25F8A" w:rsidRPr="00983887" w14:paraId="1E61A186" w14:textId="77777777" w:rsidTr="00D25F8A">
        <w:trPr>
          <w:jc w:val="center"/>
        </w:trPr>
        <w:tc>
          <w:tcPr>
            <w:tcW w:w="2137" w:type="pct"/>
            <w:vAlign w:val="center"/>
          </w:tcPr>
          <w:p w14:paraId="2F09EF2C" w14:textId="77777777" w:rsidR="00D25F8A" w:rsidRPr="00983887" w:rsidRDefault="00D25F8A" w:rsidP="00D25F8A">
            <w:r w:rsidRPr="00983887">
              <w:t>Приборы учета электроэнергии</w:t>
            </w:r>
          </w:p>
        </w:tc>
        <w:tc>
          <w:tcPr>
            <w:tcW w:w="2863" w:type="pct"/>
            <w:vAlign w:val="center"/>
          </w:tcPr>
          <w:p w14:paraId="2B2945A6" w14:textId="77777777" w:rsidR="00D25F8A" w:rsidRPr="00983887" w:rsidRDefault="00D25F8A" w:rsidP="00D25F8A">
            <w:r w:rsidRPr="00983887">
              <w:t>Текущие показания:</w:t>
            </w:r>
          </w:p>
          <w:p w14:paraId="6961C2E6" w14:textId="77777777" w:rsidR="00D25F8A" w:rsidRPr="00983887" w:rsidRDefault="00D25F8A" w:rsidP="00D25F8A">
            <w:r w:rsidRPr="00983887">
              <w:t xml:space="preserve">•Суммарная потребленная активная энергия, </w:t>
            </w:r>
            <w:proofErr w:type="spellStart"/>
            <w:r w:rsidRPr="00983887">
              <w:t>кВт·ч</w:t>
            </w:r>
            <w:proofErr w:type="spellEnd"/>
          </w:p>
          <w:p w14:paraId="667EEA56" w14:textId="77777777" w:rsidR="00D25F8A" w:rsidRPr="00983887" w:rsidRDefault="00D25F8A" w:rsidP="00D25F8A">
            <w:r w:rsidRPr="00983887">
              <w:t xml:space="preserve">•Суммарная потребленная реактивная энергия, </w:t>
            </w:r>
            <w:proofErr w:type="spellStart"/>
            <w:r w:rsidRPr="00983887">
              <w:t>кВАр·ч</w:t>
            </w:r>
            <w:proofErr w:type="spellEnd"/>
          </w:p>
          <w:p w14:paraId="2DF0DDF4" w14:textId="77777777" w:rsidR="00D25F8A" w:rsidRPr="00983887" w:rsidRDefault="00D25F8A" w:rsidP="00D25F8A">
            <w:r w:rsidRPr="00983887">
              <w:t xml:space="preserve">• Мощность активная, Вт (в том числе </w:t>
            </w:r>
            <w:proofErr w:type="spellStart"/>
            <w:r w:rsidRPr="00983887">
              <w:t>пофазная</w:t>
            </w:r>
            <w:proofErr w:type="spellEnd"/>
            <w:r w:rsidRPr="00983887">
              <w:t xml:space="preserve"> мощность, Вт)</w:t>
            </w:r>
          </w:p>
          <w:p w14:paraId="0C7FA506" w14:textId="77777777" w:rsidR="00D25F8A" w:rsidRPr="00983887" w:rsidRDefault="00D25F8A" w:rsidP="00D25F8A">
            <w:r w:rsidRPr="00983887">
              <w:t xml:space="preserve">• </w:t>
            </w:r>
            <w:proofErr w:type="spellStart"/>
            <w:r w:rsidRPr="00983887">
              <w:t>Пофазное</w:t>
            </w:r>
            <w:proofErr w:type="spellEnd"/>
            <w:r w:rsidRPr="00983887">
              <w:t xml:space="preserve"> напряжение, В</w:t>
            </w:r>
          </w:p>
          <w:p w14:paraId="17EA8051" w14:textId="77777777" w:rsidR="00D25F8A" w:rsidRPr="00983887" w:rsidRDefault="00D25F8A" w:rsidP="00D25F8A">
            <w:r w:rsidRPr="00983887">
              <w:t xml:space="preserve">• </w:t>
            </w:r>
            <w:proofErr w:type="spellStart"/>
            <w:r w:rsidRPr="00983887">
              <w:t>Пофазный</w:t>
            </w:r>
            <w:proofErr w:type="spellEnd"/>
            <w:r w:rsidRPr="00983887">
              <w:t xml:space="preserve"> ток, A</w:t>
            </w:r>
          </w:p>
          <w:p w14:paraId="1A49728D" w14:textId="77777777" w:rsidR="00D25F8A" w:rsidRPr="00983887" w:rsidRDefault="00D25F8A" w:rsidP="00D25F8A">
            <w:r w:rsidRPr="00983887">
              <w:t>• Частота сети, Гц</w:t>
            </w:r>
          </w:p>
          <w:p w14:paraId="0EBC5DDF" w14:textId="77777777" w:rsidR="00D25F8A" w:rsidRPr="00983887" w:rsidRDefault="00D25F8A" w:rsidP="00D25F8A">
            <w:r w:rsidRPr="00983887">
              <w:t xml:space="preserve">• </w:t>
            </w:r>
            <w:proofErr w:type="spellStart"/>
            <w:r w:rsidRPr="00983887">
              <w:t>cos</w:t>
            </w:r>
            <w:proofErr w:type="spellEnd"/>
            <w:r w:rsidRPr="00983887">
              <w:t xml:space="preserve"> φ</w:t>
            </w:r>
          </w:p>
          <w:p w14:paraId="6B69F4E6" w14:textId="77777777" w:rsidR="00D25F8A" w:rsidRPr="00983887" w:rsidRDefault="00D25F8A" w:rsidP="00D25F8A">
            <w:r w:rsidRPr="00983887">
              <w:t>Состояние опроса электросчетчика (норма, нет связи со счетчиком, ошибка при обмене).</w:t>
            </w:r>
          </w:p>
          <w:p w14:paraId="5AE500EE" w14:textId="77777777" w:rsidR="00D25F8A" w:rsidRPr="00983887" w:rsidRDefault="00D25F8A" w:rsidP="00D25F8A">
            <w:r w:rsidRPr="00983887">
              <w:t>Архивные показания</w:t>
            </w:r>
          </w:p>
        </w:tc>
      </w:tr>
    </w:tbl>
    <w:p w14:paraId="227E5D36" w14:textId="77777777" w:rsidR="00D25F8A" w:rsidRPr="00983887" w:rsidRDefault="00D25F8A" w:rsidP="00D25F8A">
      <w:pPr>
        <w:rPr>
          <w:rFonts w:eastAsia="Calibri"/>
        </w:rPr>
      </w:pPr>
    </w:p>
    <w:p w14:paraId="64CA97B0" w14:textId="77777777" w:rsidR="00D25F8A" w:rsidRPr="00983887" w:rsidRDefault="00D25F8A" w:rsidP="00952D94">
      <w:pPr>
        <w:ind w:firstLine="0"/>
      </w:pPr>
      <w:r w:rsidRPr="00983887">
        <w:t xml:space="preserve">Состав параметров мониторинга элементов системы электроснабжения, представленных в таблице (см. </w:t>
      </w:r>
      <w:r w:rsidRPr="00983887">
        <w:fldChar w:fldCharType="begin"/>
      </w:r>
      <w:r w:rsidRPr="00983887">
        <w:instrText xml:space="preserve"> REF _Ref74048814 \h  \* MERGEFORMAT </w:instrText>
      </w:r>
      <w:r w:rsidRPr="00983887">
        <w:fldChar w:fldCharType="separate"/>
      </w:r>
      <w:r w:rsidRPr="00983887">
        <w:t>Таблица 7</w:t>
      </w:r>
      <w:r w:rsidRPr="00983887">
        <w:fldChar w:fldCharType="end"/>
      </w:r>
      <w:r w:rsidRPr="00983887">
        <w:t>), может изменяться Заказчиком и определяется индивидуально для каждого Объекта;</w:t>
      </w:r>
    </w:p>
    <w:p w14:paraId="4B2A282F" w14:textId="77777777" w:rsidR="00D25F8A" w:rsidRPr="00983887" w:rsidRDefault="00D25F8A" w:rsidP="004F639C">
      <w:r w:rsidRPr="00983887">
        <w:t>Диспетчеризация (контроль состояния коммутационно-защитных аппаратов), для случаев, когда блок-контакты у существующих коммутационно-защитных аппаратов отсутствуют и их установка не представляется возможной, должна быть организована для системы электроснабжения Объекта методом контроля состояния устанавливаемого реле (датчиков) тока или реле (датчиков) контроля напряжения в цепь питающей на текущий момент подсистемы (основной ввод, резервный ввод, ввод от ИБП или ввод от ДГУ) или отходящей линии на ответственное оборудование.</w:t>
      </w:r>
    </w:p>
    <w:p w14:paraId="2B546679" w14:textId="77777777" w:rsidR="00D25F8A" w:rsidRPr="00983887" w:rsidRDefault="00D25F8A" w:rsidP="00952D94">
      <w:pPr>
        <w:ind w:firstLine="0"/>
      </w:pPr>
      <w:r w:rsidRPr="004F639C">
        <w:rPr>
          <w:u w:val="single"/>
        </w:rPr>
        <w:t>Описание требуемых алгоритмов управления</w:t>
      </w:r>
      <w:r w:rsidRPr="00983887">
        <w:t>:</w:t>
      </w:r>
    </w:p>
    <w:p w14:paraId="5FEBE9CD" w14:textId="77777777" w:rsidR="00D25F8A" w:rsidRPr="00983887" w:rsidRDefault="00D25F8A" w:rsidP="00952D94">
      <w:pPr>
        <w:ind w:firstLine="0"/>
      </w:pPr>
      <w:r w:rsidRPr="00983887">
        <w:t xml:space="preserve">управление ИТП: задание уставок температуры воды подаваемые в контуры отопления, вентиляции, ГВС; температуру смещения температурного графика, температуру аварийного значения </w:t>
      </w:r>
      <w:proofErr w:type="spellStart"/>
      <w:r w:rsidRPr="00983887">
        <w:t>обратки</w:t>
      </w:r>
      <w:proofErr w:type="spellEnd"/>
      <w:r w:rsidRPr="00983887">
        <w:t xml:space="preserve"> в теплосеть, временных интервалов работы циркуляционных насосов. Контроль, при доступном интерфейсе: температуры наружного воздуха, температуры и давления подачи и </w:t>
      </w:r>
      <w:proofErr w:type="spellStart"/>
      <w:r w:rsidRPr="00983887">
        <w:t>обратки</w:t>
      </w:r>
      <w:proofErr w:type="spellEnd"/>
      <w:r w:rsidRPr="00983887">
        <w:t xml:space="preserve"> теплосети, контуров отопления, вентиляции и ГВС, текущего состояния регулирующих клапанов, клапанов подпитки, насосов циркуляционных и подпитывающих. Логика задана в контроллере ИТП.</w:t>
      </w:r>
    </w:p>
    <w:p w14:paraId="78754000" w14:textId="77777777" w:rsidR="00D25F8A" w:rsidRPr="00983887" w:rsidRDefault="00D25F8A" w:rsidP="00952D94">
      <w:pPr>
        <w:ind w:firstLine="0"/>
      </w:pPr>
      <w:r w:rsidRPr="00983887">
        <w:t>управление приточными и вытяжными ВУ: задание уставок температуры подаваемого воздуха и скорости его потока, температуры и времени прогрева, параметров запуска. Контроль (при наличии открытого интерфейса): температуры забираемого воздуха, состояния фильтра, наружного клапана, скорости вращения вентилятора, регулирующего клапана, температуры воды, воздуха. Логика задана в контроллере ВУ;</w:t>
      </w:r>
    </w:p>
    <w:p w14:paraId="45253ABC" w14:textId="77777777" w:rsidR="00D25F8A" w:rsidRPr="00983887" w:rsidRDefault="00D25F8A" w:rsidP="00952D94">
      <w:pPr>
        <w:ind w:firstLine="0"/>
      </w:pPr>
      <w:r w:rsidRPr="00983887">
        <w:t xml:space="preserve">управление </w:t>
      </w:r>
      <w:proofErr w:type="spellStart"/>
      <w:r w:rsidRPr="00983887">
        <w:t>чиллером</w:t>
      </w:r>
      <w:proofErr w:type="spellEnd"/>
      <w:r w:rsidRPr="00983887">
        <w:t xml:space="preserve"> и фанкойлами не производится. Контролируется, при доступном интерфейса, состояния установки (</w:t>
      </w:r>
      <w:proofErr w:type="spellStart"/>
      <w:r w:rsidRPr="00983887">
        <w:t>Вкл</w:t>
      </w:r>
      <w:proofErr w:type="spellEnd"/>
      <w:r w:rsidRPr="00983887">
        <w:t>/</w:t>
      </w:r>
      <w:proofErr w:type="spellStart"/>
      <w:r w:rsidRPr="00983887">
        <w:t>Выкл</w:t>
      </w:r>
      <w:proofErr w:type="spellEnd"/>
      <w:r w:rsidRPr="00983887">
        <w:t xml:space="preserve">/Авария) и датчиков температуры теплоносителя в подаче и в </w:t>
      </w:r>
      <w:proofErr w:type="spellStart"/>
      <w:r w:rsidRPr="00983887">
        <w:t>обратке</w:t>
      </w:r>
      <w:proofErr w:type="spellEnd"/>
      <w:r w:rsidRPr="00983887">
        <w:t>;</w:t>
      </w:r>
    </w:p>
    <w:p w14:paraId="404B0627" w14:textId="77777777" w:rsidR="00D25F8A" w:rsidRPr="00983887" w:rsidRDefault="00D25F8A" w:rsidP="00952D94">
      <w:pPr>
        <w:ind w:firstLine="0"/>
      </w:pPr>
      <w:r w:rsidRPr="00983887">
        <w:t>управление кондиционерами осуществляется на уровне дистанционного ВКЛ-ВЫКЛ, включению по заданной в помещении температуре и отключение по расписанию;</w:t>
      </w:r>
    </w:p>
    <w:p w14:paraId="1937E76D" w14:textId="77777777" w:rsidR="00D25F8A" w:rsidRPr="00983887" w:rsidRDefault="00D25F8A" w:rsidP="00952D94">
      <w:pPr>
        <w:ind w:firstLine="0"/>
      </w:pPr>
      <w:r w:rsidRPr="00983887">
        <w:t>тепловые завесы включаются-выключаются по заданной температуре наружного воздуха и расписанию;</w:t>
      </w:r>
    </w:p>
    <w:p w14:paraId="10B61199" w14:textId="77777777" w:rsidR="00D25F8A" w:rsidRPr="00983887" w:rsidRDefault="00D25F8A" w:rsidP="00952D94">
      <w:pPr>
        <w:ind w:firstLine="0"/>
      </w:pPr>
      <w:r w:rsidRPr="00983887">
        <w:lastRenderedPageBreak/>
        <w:t>управление КНС и насосами не производится. Контролируется, при доступном интерфейсе, состояние насосов (</w:t>
      </w:r>
      <w:proofErr w:type="spellStart"/>
      <w:r w:rsidRPr="00983887">
        <w:t>Вкл</w:t>
      </w:r>
      <w:proofErr w:type="spellEnd"/>
      <w:r w:rsidRPr="00983887">
        <w:t>/</w:t>
      </w:r>
      <w:proofErr w:type="spellStart"/>
      <w:r w:rsidRPr="00983887">
        <w:t>Выкл</w:t>
      </w:r>
      <w:proofErr w:type="spellEnd"/>
      <w:r w:rsidRPr="00983887">
        <w:t>/Авария) и датчиков уровней в приямках;</w:t>
      </w:r>
    </w:p>
    <w:p w14:paraId="33CDDB9F" w14:textId="77777777" w:rsidR="00D25F8A" w:rsidRPr="00983887" w:rsidRDefault="00D25F8A" w:rsidP="00952D94">
      <w:pPr>
        <w:ind w:firstLine="0"/>
      </w:pPr>
      <w:r w:rsidRPr="00983887">
        <w:t>освещение внешнее и рекламное включается-выключается по расписанию, сигнализируется 5% снижение нагрузки от номинала;</w:t>
      </w:r>
    </w:p>
    <w:p w14:paraId="7B6F2FB6" w14:textId="77777777" w:rsidR="00D25F8A" w:rsidRPr="00983887" w:rsidRDefault="00D25F8A" w:rsidP="00952D94">
      <w:pPr>
        <w:ind w:firstLine="0"/>
      </w:pPr>
      <w:r w:rsidRPr="00983887">
        <w:t>освещение коридоров, холлов, зон банкоматов включается-выключается по расписанию и присутствию людей;</w:t>
      </w:r>
    </w:p>
    <w:p w14:paraId="738647DC" w14:textId="77777777" w:rsidR="00D25F8A" w:rsidRPr="00983887" w:rsidRDefault="00D25F8A" w:rsidP="00952D94">
      <w:pPr>
        <w:ind w:firstLine="0"/>
      </w:pPr>
      <w:r w:rsidRPr="00983887">
        <w:t xml:space="preserve">кулеры и </w:t>
      </w:r>
      <w:proofErr w:type="spellStart"/>
      <w:r w:rsidRPr="00983887">
        <w:t>пурифайеры</w:t>
      </w:r>
      <w:proofErr w:type="spellEnd"/>
      <w:r w:rsidRPr="00983887">
        <w:t xml:space="preserve"> (или питающие их группы) включаются-выключаются по расписанию.</w:t>
      </w:r>
    </w:p>
    <w:p w14:paraId="017FAEBF" w14:textId="77777777" w:rsidR="00D25F8A" w:rsidRPr="004F639C" w:rsidRDefault="00D25F8A" w:rsidP="00952D94">
      <w:pPr>
        <w:ind w:firstLine="0"/>
        <w:rPr>
          <w:u w:val="single"/>
        </w:rPr>
      </w:pPr>
      <w:bookmarkStart w:id="77" w:name="_Toc74056583"/>
      <w:r w:rsidRPr="004F639C">
        <w:rPr>
          <w:u w:val="single"/>
        </w:rPr>
        <w:t>Функции ИВКС</w:t>
      </w:r>
      <w:bookmarkEnd w:id="77"/>
    </w:p>
    <w:p w14:paraId="1A5F978D" w14:textId="77777777" w:rsidR="00D25F8A" w:rsidRPr="00983887" w:rsidRDefault="00D25F8A" w:rsidP="00952D94">
      <w:pPr>
        <w:ind w:firstLine="0"/>
      </w:pPr>
      <w:r w:rsidRPr="00983887">
        <w:t>Подсистема ИВКС должна реализовывать следующие базовые функции:</w:t>
      </w:r>
    </w:p>
    <w:p w14:paraId="6045BE9C" w14:textId="77777777" w:rsidR="00D25F8A" w:rsidRPr="00983887" w:rsidRDefault="00D25F8A" w:rsidP="00952D94">
      <w:pPr>
        <w:ind w:firstLine="0"/>
      </w:pPr>
      <w:r w:rsidRPr="00983887">
        <w:t>обеспечение регистрации и получение любых физических параметров устройств инженерной инфраструктуры, которые передаются со стороны Контроллера (ИВК). Перечень устройств, от которых должны передаваться параметры, приведен в п.</w:t>
      </w:r>
      <w:r w:rsidRPr="00983887">
        <w:rPr>
          <w:highlight w:val="yellow"/>
        </w:rPr>
        <w:fldChar w:fldCharType="begin"/>
      </w:r>
      <w:r w:rsidRPr="00983887">
        <w:instrText xml:space="preserve"> REF _Ref74049068 \r \h </w:instrText>
      </w:r>
      <w:r w:rsidRPr="00983887">
        <w:rPr>
          <w:highlight w:val="yellow"/>
        </w:rPr>
        <w:instrText xml:space="preserve"> \* MERGEFORMAT </w:instrText>
      </w:r>
      <w:r w:rsidRPr="00983887">
        <w:rPr>
          <w:highlight w:val="yellow"/>
        </w:rPr>
      </w:r>
      <w:r w:rsidRPr="00983887">
        <w:rPr>
          <w:highlight w:val="yellow"/>
        </w:rPr>
        <w:fldChar w:fldCharType="separate"/>
      </w:r>
      <w:r w:rsidRPr="00983887">
        <w:t>5.2.2</w:t>
      </w:r>
      <w:r w:rsidRPr="00983887">
        <w:rPr>
          <w:highlight w:val="yellow"/>
        </w:rPr>
        <w:fldChar w:fldCharType="end"/>
      </w:r>
      <w:r w:rsidRPr="00983887">
        <w:t>;</w:t>
      </w:r>
    </w:p>
    <w:p w14:paraId="6EAE4976" w14:textId="77777777" w:rsidR="00D25F8A" w:rsidRPr="00983887" w:rsidRDefault="00D25F8A" w:rsidP="00952D94">
      <w:pPr>
        <w:ind w:firstLine="0"/>
      </w:pPr>
      <w:r w:rsidRPr="00983887">
        <w:t xml:space="preserve">обеспечение обработки информации телеметрии и расчета состояния показателей функционирования Объектов. </w:t>
      </w:r>
    </w:p>
    <w:p w14:paraId="2F4533D9" w14:textId="77777777" w:rsidR="00D25F8A" w:rsidRPr="00983887" w:rsidRDefault="00D25F8A" w:rsidP="00952D94">
      <w:pPr>
        <w:ind w:firstLine="0"/>
      </w:pPr>
      <w:r w:rsidRPr="00983887">
        <w:t>обеспечение приема данных от ИВК с необходимой частотой опроса, при которой обеспечивается контроль за изменениями параметров инженерной инфраструктуры;</w:t>
      </w:r>
    </w:p>
    <w:p w14:paraId="0CE2C89A" w14:textId="77777777" w:rsidR="00D25F8A" w:rsidRPr="00983887" w:rsidRDefault="00D25F8A" w:rsidP="00952D94">
      <w:pPr>
        <w:ind w:firstLine="0"/>
      </w:pPr>
      <w:r w:rsidRPr="00983887">
        <w:t>вычислять статус обмена данными с конечными устройствами. В случае отсутствия передачи данных больше 1 часа, присваивать таким параметрам проблемный статус или фиксировать инцидент.</w:t>
      </w:r>
    </w:p>
    <w:p w14:paraId="73367B55" w14:textId="77777777" w:rsidR="00D25F8A" w:rsidRPr="00983887" w:rsidRDefault="00D25F8A" w:rsidP="00952D94">
      <w:pPr>
        <w:ind w:firstLine="0"/>
        <w:rPr>
          <w:rFonts w:eastAsia="Calibri"/>
        </w:rPr>
      </w:pPr>
      <w:r w:rsidRPr="00983887">
        <w:rPr>
          <w:rFonts w:eastAsia="Calibri"/>
        </w:rPr>
        <w:t>Для каждого параметра должны контролироваться границы изменений. Границы изменений параметров назначаются в виде настраиваемых администратором контрольных процедур.</w:t>
      </w:r>
    </w:p>
    <w:p w14:paraId="0C265F59" w14:textId="77777777" w:rsidR="00D25F8A" w:rsidRPr="00983887" w:rsidRDefault="00D25F8A" w:rsidP="00952D94">
      <w:pPr>
        <w:ind w:firstLine="0"/>
      </w:pPr>
      <w:r w:rsidRPr="00983887">
        <w:t xml:space="preserve">ИВКС должна обеспечивать следующие функции управления: </w:t>
      </w:r>
    </w:p>
    <w:p w14:paraId="3724895D" w14:textId="77777777" w:rsidR="00D25F8A" w:rsidRPr="00983887" w:rsidRDefault="00D25F8A" w:rsidP="00952D94">
      <w:pPr>
        <w:ind w:firstLine="0"/>
      </w:pPr>
      <w:r w:rsidRPr="00983887">
        <w:t>поддержка создания различных видов расписаний управления устройствами (освещение, рекламный блок): по рабочему времени, по астрономическому времени, по заданному графику рабочего дня объекта, по специальным режимам календарных дней (режим лето/зима и т. д.).</w:t>
      </w:r>
    </w:p>
    <w:p w14:paraId="0FB678D3" w14:textId="77777777" w:rsidR="00D25F8A" w:rsidRPr="00983887" w:rsidRDefault="00D25F8A" w:rsidP="00952D94">
      <w:pPr>
        <w:ind w:firstLine="0"/>
      </w:pPr>
      <w:r w:rsidRPr="00983887">
        <w:t>управление устройствами через ИВК по расписанию, в ручном режиме, по значению параметра (допускается, в случае необходимости – штатным вариантом является загрузка алгоритма управления на ИВК).</w:t>
      </w:r>
    </w:p>
    <w:p w14:paraId="6645E76E" w14:textId="77777777" w:rsidR="00D25F8A" w:rsidRPr="004F639C" w:rsidRDefault="00D25F8A" w:rsidP="00952D94">
      <w:pPr>
        <w:ind w:firstLine="0"/>
        <w:rPr>
          <w:u w:val="single"/>
        </w:rPr>
      </w:pPr>
      <w:bookmarkStart w:id="78" w:name="_Hlk170492445"/>
      <w:r w:rsidRPr="004F639C">
        <w:rPr>
          <w:u w:val="single"/>
        </w:rPr>
        <w:t>ИВКС должна предоставлять пользовательский интерфейс для реализации следующих задач:</w:t>
      </w:r>
    </w:p>
    <w:p w14:paraId="22CC4A51" w14:textId="77777777" w:rsidR="00D25F8A" w:rsidRPr="00983887" w:rsidRDefault="00D25F8A" w:rsidP="00952D94">
      <w:pPr>
        <w:ind w:firstLine="0"/>
      </w:pPr>
      <w:r w:rsidRPr="00983887">
        <w:t>ввод и изменение объектов;</w:t>
      </w:r>
    </w:p>
    <w:p w14:paraId="124BD9B9" w14:textId="77777777" w:rsidR="00D25F8A" w:rsidRPr="00983887" w:rsidRDefault="00D25F8A" w:rsidP="00952D94">
      <w:pPr>
        <w:ind w:firstLine="0"/>
      </w:pPr>
      <w:r w:rsidRPr="00983887">
        <w:t>ввод и изменение датчиков;</w:t>
      </w:r>
    </w:p>
    <w:p w14:paraId="02EC4EF3" w14:textId="77777777" w:rsidR="00D25F8A" w:rsidRPr="00983887" w:rsidRDefault="00D25F8A" w:rsidP="00952D94">
      <w:pPr>
        <w:ind w:firstLine="0"/>
      </w:pPr>
      <w:r w:rsidRPr="00983887">
        <w:t>журнал событий с поддержкой потока событий;</w:t>
      </w:r>
    </w:p>
    <w:p w14:paraId="3E9D715B" w14:textId="77777777" w:rsidR="00D25F8A" w:rsidRPr="00983887" w:rsidRDefault="00D25F8A" w:rsidP="00952D94">
      <w:pPr>
        <w:ind w:firstLine="0"/>
      </w:pPr>
      <w:r w:rsidRPr="00983887">
        <w:t>экраны представления (дашборд), на которых в текущем времени отображаются контролируемые параметры;</w:t>
      </w:r>
    </w:p>
    <w:p w14:paraId="391288ED" w14:textId="77777777" w:rsidR="00D25F8A" w:rsidRPr="00983887" w:rsidRDefault="00D25F8A" w:rsidP="00952D94">
      <w:pPr>
        <w:ind w:firstLine="0"/>
      </w:pPr>
      <w:r w:rsidRPr="00983887">
        <w:t>экран с картографическим отображением состояния Объектов автоматизации;</w:t>
      </w:r>
    </w:p>
    <w:p w14:paraId="171BC6EA" w14:textId="77777777" w:rsidR="00D25F8A" w:rsidRPr="00983887" w:rsidRDefault="00D25F8A" w:rsidP="00952D94">
      <w:pPr>
        <w:ind w:firstLine="0"/>
      </w:pPr>
      <w:r w:rsidRPr="00983887">
        <w:t>графики изменения состояния отдельных параметров/группы параметров за период;</w:t>
      </w:r>
    </w:p>
    <w:p w14:paraId="1FAAB82E" w14:textId="77777777" w:rsidR="00D25F8A" w:rsidRPr="00983887" w:rsidRDefault="00D25F8A" w:rsidP="00952D94">
      <w:pPr>
        <w:ind w:firstLine="0"/>
      </w:pPr>
      <w:r w:rsidRPr="00983887">
        <w:t>консоли состояния опроса датчиков;</w:t>
      </w:r>
    </w:p>
    <w:p w14:paraId="736886E3" w14:textId="77777777" w:rsidR="00D25F8A" w:rsidRPr="00983887" w:rsidRDefault="00D25F8A" w:rsidP="00952D94">
      <w:pPr>
        <w:ind w:firstLine="0"/>
      </w:pPr>
      <w:r w:rsidRPr="00983887">
        <w:t>консоль изменения режимов управления;</w:t>
      </w:r>
    </w:p>
    <w:p w14:paraId="0C0BABED" w14:textId="77777777" w:rsidR="00D25F8A" w:rsidRPr="00983887" w:rsidRDefault="00D25F8A" w:rsidP="00952D94">
      <w:pPr>
        <w:ind w:firstLine="0"/>
      </w:pPr>
      <w:r w:rsidRPr="00983887">
        <w:t>подписка пользователей на события и уведомление их о событии по различным каналам доставки: e-</w:t>
      </w:r>
      <w:proofErr w:type="spellStart"/>
      <w:r w:rsidRPr="00983887">
        <w:t>mail</w:t>
      </w:r>
      <w:proofErr w:type="spellEnd"/>
      <w:r w:rsidRPr="00983887">
        <w:t>, мессенджеры;</w:t>
      </w:r>
    </w:p>
    <w:p w14:paraId="36CF6782" w14:textId="77777777" w:rsidR="00D25F8A" w:rsidRPr="00983887" w:rsidRDefault="00D25F8A" w:rsidP="00952D94">
      <w:pPr>
        <w:ind w:firstLine="0"/>
      </w:pPr>
      <w:r w:rsidRPr="00983887">
        <w:t>ввод и изменение пользователей системы.</w:t>
      </w:r>
    </w:p>
    <w:p w14:paraId="4DC2B9D9" w14:textId="77777777" w:rsidR="00D25F8A" w:rsidRPr="004F639C" w:rsidRDefault="00D25F8A" w:rsidP="00952D94">
      <w:pPr>
        <w:ind w:firstLine="0"/>
        <w:rPr>
          <w:u w:val="single"/>
        </w:rPr>
      </w:pPr>
      <w:bookmarkStart w:id="79" w:name="_Toc74056584"/>
      <w:bookmarkEnd w:id="78"/>
      <w:r w:rsidRPr="004F639C">
        <w:rPr>
          <w:u w:val="single"/>
        </w:rPr>
        <w:t>Требования к функциям ИВКС</w:t>
      </w:r>
      <w:bookmarkEnd w:id="79"/>
    </w:p>
    <w:p w14:paraId="42608895" w14:textId="77777777" w:rsidR="00D25F8A" w:rsidRPr="00983887" w:rsidRDefault="00D25F8A" w:rsidP="00952D94">
      <w:pPr>
        <w:ind w:firstLine="0"/>
      </w:pPr>
      <w:r w:rsidRPr="00983887">
        <w:t xml:space="preserve">Требования к функциям подсистема ИВКС указаны в таблице ниже (см. </w:t>
      </w:r>
      <w:r w:rsidRPr="00983887">
        <w:fldChar w:fldCharType="begin"/>
      </w:r>
      <w:r w:rsidRPr="00983887">
        <w:instrText xml:space="preserve"> REF _Ref74049531 \h  \* MERGEFORMAT </w:instrText>
      </w:r>
      <w:r w:rsidRPr="00983887">
        <w:fldChar w:fldCharType="separate"/>
      </w:r>
      <w:r w:rsidRPr="00983887">
        <w:t>Таблица 8</w:t>
      </w:r>
      <w:r w:rsidRPr="00983887">
        <w:fldChar w:fldCharType="end"/>
      </w:r>
      <w:r w:rsidRPr="00983887">
        <w:t>)</w:t>
      </w:r>
    </w:p>
    <w:p w14:paraId="25EE74F7" w14:textId="77777777" w:rsidR="00376646" w:rsidRDefault="00376646">
      <w:pPr>
        <w:ind w:right="0" w:firstLine="0"/>
        <w:jc w:val="left"/>
      </w:pPr>
      <w:bookmarkStart w:id="80" w:name="_Ref74049531"/>
      <w:r>
        <w:br w:type="page"/>
      </w:r>
    </w:p>
    <w:p w14:paraId="0C64924D" w14:textId="4D5A8D60" w:rsidR="00D25F8A" w:rsidRPr="00983887" w:rsidRDefault="00D25F8A" w:rsidP="00952D94">
      <w:pPr>
        <w:ind w:firstLine="0"/>
      </w:pPr>
      <w:r w:rsidRPr="00983887">
        <w:lastRenderedPageBreak/>
        <w:t xml:space="preserve">Таблица </w:t>
      </w:r>
      <w:fldSimple w:instr=" SEQ Таблица \* ARABIC ">
        <w:r w:rsidRPr="00983887">
          <w:t>8</w:t>
        </w:r>
      </w:fldSimple>
      <w:bookmarkEnd w:id="80"/>
      <w:r w:rsidRPr="00983887">
        <w:t>: Требования к функционалу ИВКС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4"/>
        <w:gridCol w:w="5351"/>
      </w:tblGrid>
      <w:tr w:rsidR="00D25F8A" w:rsidRPr="00983887" w14:paraId="431A8F82" w14:textId="77777777" w:rsidTr="00D25F8A">
        <w:trPr>
          <w:trHeight w:val="558"/>
          <w:jc w:val="center"/>
        </w:trPr>
        <w:tc>
          <w:tcPr>
            <w:tcW w:w="2137" w:type="pct"/>
            <w:shd w:val="clear" w:color="auto" w:fill="auto"/>
          </w:tcPr>
          <w:p w14:paraId="094D431B" w14:textId="77777777" w:rsidR="00D25F8A" w:rsidRPr="00983887" w:rsidRDefault="00D25F8A" w:rsidP="00D25F8A">
            <w:r w:rsidRPr="00983887">
              <w:t>Функция</w:t>
            </w:r>
          </w:p>
        </w:tc>
        <w:tc>
          <w:tcPr>
            <w:tcW w:w="2863" w:type="pct"/>
            <w:shd w:val="clear" w:color="auto" w:fill="auto"/>
          </w:tcPr>
          <w:p w14:paraId="74141FF2" w14:textId="77777777" w:rsidR="00D25F8A" w:rsidRPr="00983887" w:rsidRDefault="00D25F8A" w:rsidP="00D25F8A">
            <w:r w:rsidRPr="00983887">
              <w:t>Требование</w:t>
            </w:r>
          </w:p>
        </w:tc>
      </w:tr>
      <w:tr w:rsidR="00D25F8A" w:rsidRPr="00983887" w14:paraId="04A4CFF1" w14:textId="77777777" w:rsidTr="00D25F8A">
        <w:trPr>
          <w:jc w:val="center"/>
        </w:trPr>
        <w:tc>
          <w:tcPr>
            <w:tcW w:w="2137" w:type="pct"/>
            <w:vAlign w:val="center"/>
          </w:tcPr>
          <w:p w14:paraId="6D004D29" w14:textId="77777777" w:rsidR="00D25F8A" w:rsidRPr="00983887" w:rsidRDefault="00D25F8A" w:rsidP="00D25F8A">
            <w:r w:rsidRPr="00983887">
              <w:t>Автоматический сбор данных с подсистемы ИВК</w:t>
            </w:r>
          </w:p>
        </w:tc>
        <w:tc>
          <w:tcPr>
            <w:tcW w:w="2863" w:type="pct"/>
          </w:tcPr>
          <w:p w14:paraId="3F9CFD0E" w14:textId="77777777" w:rsidR="00D25F8A" w:rsidRPr="00983887" w:rsidRDefault="00D25F8A" w:rsidP="00D25F8A">
            <w:r w:rsidRPr="00983887">
              <w:t>Непрерывный режим приема и обработки данных</w:t>
            </w:r>
          </w:p>
        </w:tc>
      </w:tr>
      <w:tr w:rsidR="00D25F8A" w:rsidRPr="00983887" w14:paraId="09DB8ECA" w14:textId="77777777" w:rsidTr="00D25F8A">
        <w:trPr>
          <w:jc w:val="center"/>
        </w:trPr>
        <w:tc>
          <w:tcPr>
            <w:tcW w:w="2137" w:type="pct"/>
            <w:vAlign w:val="center"/>
          </w:tcPr>
          <w:p w14:paraId="41C9F976" w14:textId="77777777" w:rsidR="00D25F8A" w:rsidRPr="00983887" w:rsidRDefault="00D25F8A" w:rsidP="00D25F8A">
            <w:bookmarkStart w:id="81" w:name="_Hlk170491309"/>
            <w:r w:rsidRPr="00983887">
              <w:t xml:space="preserve">Хранение в энергонезависимой памяти собранных данных </w:t>
            </w:r>
            <w:bookmarkEnd w:id="81"/>
          </w:p>
        </w:tc>
        <w:tc>
          <w:tcPr>
            <w:tcW w:w="2863" w:type="pct"/>
          </w:tcPr>
          <w:p w14:paraId="7C740472" w14:textId="77777777" w:rsidR="00D25F8A" w:rsidRPr="00983887" w:rsidRDefault="00D25F8A" w:rsidP="00D25F8A">
            <w:r w:rsidRPr="00983887">
              <w:t xml:space="preserve">Глубина </w:t>
            </w:r>
            <w:bookmarkStart w:id="82" w:name="_Hlk170491409"/>
            <w:r w:rsidRPr="00983887">
              <w:t>не менее, чем за 60 последних суток</w:t>
            </w:r>
            <w:bookmarkEnd w:id="82"/>
          </w:p>
        </w:tc>
      </w:tr>
      <w:tr w:rsidR="00D25F8A" w:rsidRPr="00983887" w14:paraId="43C5F9AD" w14:textId="77777777" w:rsidTr="00D25F8A">
        <w:trPr>
          <w:jc w:val="center"/>
        </w:trPr>
        <w:tc>
          <w:tcPr>
            <w:tcW w:w="2137" w:type="pct"/>
            <w:vAlign w:val="center"/>
          </w:tcPr>
          <w:p w14:paraId="47019B26" w14:textId="77777777" w:rsidR="00D25F8A" w:rsidRPr="00983887" w:rsidRDefault="00D25F8A" w:rsidP="00D25F8A">
            <w:r w:rsidRPr="00983887">
              <w:t>Обработку поступающих измерений</w:t>
            </w:r>
          </w:p>
        </w:tc>
        <w:tc>
          <w:tcPr>
            <w:tcW w:w="2863" w:type="pct"/>
          </w:tcPr>
          <w:p w14:paraId="23A9CA63" w14:textId="77777777" w:rsidR="00D25F8A" w:rsidRPr="00983887" w:rsidRDefault="00D25F8A" w:rsidP="00D25F8A">
            <w:r w:rsidRPr="00983887">
              <w:t>Непрерывно</w:t>
            </w:r>
          </w:p>
        </w:tc>
      </w:tr>
      <w:tr w:rsidR="00D25F8A" w:rsidRPr="00983887" w14:paraId="15C1A356" w14:textId="77777777" w:rsidTr="00D25F8A">
        <w:trPr>
          <w:jc w:val="center"/>
        </w:trPr>
        <w:tc>
          <w:tcPr>
            <w:tcW w:w="2137" w:type="pct"/>
            <w:vAlign w:val="center"/>
          </w:tcPr>
          <w:p w14:paraId="1D084727" w14:textId="77777777" w:rsidR="00D25F8A" w:rsidRPr="00983887" w:rsidRDefault="00D25F8A" w:rsidP="00D25F8A">
            <w:r w:rsidRPr="00983887">
              <w:t xml:space="preserve">Предоставление данных в приложениях и подготовленных АРМ  </w:t>
            </w:r>
          </w:p>
        </w:tc>
        <w:tc>
          <w:tcPr>
            <w:tcW w:w="2863" w:type="pct"/>
          </w:tcPr>
          <w:p w14:paraId="619E6CD2" w14:textId="77777777" w:rsidR="00D25F8A" w:rsidRPr="00983887" w:rsidRDefault="00D25F8A" w:rsidP="00D25F8A">
            <w:r w:rsidRPr="00983887">
              <w:t>По запросу оператора</w:t>
            </w:r>
          </w:p>
        </w:tc>
      </w:tr>
    </w:tbl>
    <w:p w14:paraId="40A3D510" w14:textId="77777777" w:rsidR="00D25F8A" w:rsidRPr="00983887" w:rsidRDefault="00D25F8A" w:rsidP="00D25F8A"/>
    <w:p w14:paraId="683190D7" w14:textId="77777777" w:rsidR="00D25F8A" w:rsidRPr="004F639C" w:rsidRDefault="00D25F8A" w:rsidP="00952D94">
      <w:pPr>
        <w:ind w:firstLine="0"/>
        <w:rPr>
          <w:u w:val="single"/>
        </w:rPr>
      </w:pPr>
      <w:bookmarkStart w:id="83" w:name="_Toc74056585"/>
      <w:r w:rsidRPr="004F639C">
        <w:rPr>
          <w:u w:val="single"/>
        </w:rPr>
        <w:t>Требования к видам обеспечения Системы</w:t>
      </w:r>
      <w:bookmarkEnd w:id="83"/>
    </w:p>
    <w:p w14:paraId="508E73A0" w14:textId="77777777" w:rsidR="00D25F8A" w:rsidRPr="00983887" w:rsidRDefault="00D25F8A" w:rsidP="00952D94">
      <w:pPr>
        <w:ind w:firstLine="0"/>
      </w:pPr>
      <w:bookmarkStart w:id="84" w:name="_Toc74056586"/>
      <w:r w:rsidRPr="00983887">
        <w:t>Требования к математическому обеспечению Системы</w:t>
      </w:r>
      <w:bookmarkEnd w:id="84"/>
    </w:p>
    <w:p w14:paraId="03F6B412" w14:textId="77777777" w:rsidR="00D25F8A" w:rsidRPr="00983887" w:rsidRDefault="00D25F8A" w:rsidP="00952D94">
      <w:pPr>
        <w:ind w:firstLine="0"/>
        <w:rPr>
          <w:rFonts w:eastAsia="Calibri"/>
        </w:rPr>
      </w:pPr>
      <w:r w:rsidRPr="00983887">
        <w:rPr>
          <w:rFonts w:eastAsia="Calibri"/>
        </w:rPr>
        <w:t>Требований к математическому обеспечению Системы не предъявляется.</w:t>
      </w:r>
    </w:p>
    <w:p w14:paraId="2A66BC14" w14:textId="77777777" w:rsidR="00D25F8A" w:rsidRPr="00983887" w:rsidRDefault="00D25F8A" w:rsidP="00952D94">
      <w:pPr>
        <w:ind w:firstLine="0"/>
      </w:pPr>
      <w:bookmarkStart w:id="85" w:name="_Toc74056587"/>
      <w:r w:rsidRPr="00983887">
        <w:t>Требования к информационному обеспечению Системы</w:t>
      </w:r>
      <w:bookmarkEnd w:id="85"/>
    </w:p>
    <w:p w14:paraId="424A252E" w14:textId="77777777" w:rsidR="00D25F8A" w:rsidRPr="00983887" w:rsidRDefault="00D25F8A" w:rsidP="00952D94">
      <w:pPr>
        <w:ind w:firstLine="0"/>
      </w:pPr>
      <w:r w:rsidRPr="00983887">
        <w:t>Состав, структура и способы организации данных в системе должны быть определены на этапе обследования объектов.</w:t>
      </w:r>
    </w:p>
    <w:p w14:paraId="31812E5A" w14:textId="77777777" w:rsidR="00D25F8A" w:rsidRPr="00983887" w:rsidRDefault="00D25F8A" w:rsidP="00952D94">
      <w:pPr>
        <w:ind w:firstLine="0"/>
      </w:pPr>
      <w:r w:rsidRPr="00983887">
        <w:t xml:space="preserve">Информационный обмен между подсистемами ИВК и ИВКС должен производиться по протоколам MQTT, </w:t>
      </w:r>
      <w:proofErr w:type="spellStart"/>
      <w:r w:rsidRPr="00983887">
        <w:t>RESTApi</w:t>
      </w:r>
      <w:proofErr w:type="spellEnd"/>
      <w:r w:rsidRPr="00983887">
        <w:t xml:space="preserve">. </w:t>
      </w:r>
    </w:p>
    <w:p w14:paraId="43DC07F7" w14:textId="77777777" w:rsidR="00D25F8A" w:rsidRPr="00983887" w:rsidRDefault="00D25F8A" w:rsidP="00952D94">
      <w:pPr>
        <w:ind w:firstLine="0"/>
        <w:rPr>
          <w:rFonts w:eastAsia="Calibri"/>
        </w:rPr>
      </w:pPr>
      <w:r w:rsidRPr="00983887">
        <w:rPr>
          <w:rFonts w:eastAsia="Calibri"/>
        </w:rPr>
        <w:t>Информационный обмен между контроллерами ИВК и ИВКС должен использовать, преимущественно, MQTT протокол.</w:t>
      </w:r>
    </w:p>
    <w:p w14:paraId="6B2A5D54" w14:textId="77777777" w:rsidR="00D25F8A" w:rsidRPr="00983887" w:rsidRDefault="00D25F8A" w:rsidP="00952D94">
      <w:pPr>
        <w:ind w:firstLine="0"/>
      </w:pPr>
      <w:r w:rsidRPr="00983887">
        <w:t xml:space="preserve">Уровень хранения данных в системе должен быть построен на основе СУБД. </w:t>
      </w:r>
    </w:p>
    <w:p w14:paraId="534B4E1C" w14:textId="77777777" w:rsidR="00D25F8A" w:rsidRPr="00983887" w:rsidRDefault="00D25F8A" w:rsidP="00952D94">
      <w:pPr>
        <w:ind w:firstLine="0"/>
        <w:rPr>
          <w:rFonts w:eastAsia="Calibri"/>
        </w:rPr>
      </w:pPr>
      <w:r w:rsidRPr="00983887">
        <w:rPr>
          <w:rFonts w:eastAsia="Calibri"/>
        </w:rPr>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0B0065E9" w14:textId="77777777" w:rsidR="00D25F8A" w:rsidRPr="00983887" w:rsidRDefault="00D25F8A" w:rsidP="00952D94">
      <w:pPr>
        <w:ind w:firstLine="0"/>
      </w:pPr>
      <w:bookmarkStart w:id="86" w:name="_Toc74056588"/>
      <w:r w:rsidRPr="00983887">
        <w:t>Требования к лингвистическому обеспечению Системы</w:t>
      </w:r>
      <w:bookmarkEnd w:id="86"/>
    </w:p>
    <w:p w14:paraId="2952580A" w14:textId="77777777" w:rsidR="00D25F8A" w:rsidRPr="004F639C" w:rsidRDefault="00D25F8A" w:rsidP="00952D94">
      <w:pPr>
        <w:ind w:firstLine="0"/>
        <w:rPr>
          <w:rFonts w:eastAsia="Calibri"/>
          <w:u w:val="single"/>
        </w:rPr>
      </w:pPr>
      <w:r w:rsidRPr="004F639C">
        <w:rPr>
          <w:rFonts w:eastAsia="Calibri"/>
          <w:u w:val="single"/>
        </w:rPr>
        <w:t>Лингвистическое обеспечение Системы должно обеспечить:</w:t>
      </w:r>
    </w:p>
    <w:p w14:paraId="57083A8B" w14:textId="77777777" w:rsidR="00D25F8A" w:rsidRPr="00983887" w:rsidRDefault="00D25F8A" w:rsidP="00952D94">
      <w:pPr>
        <w:ind w:firstLine="0"/>
      </w:pPr>
      <w:r w:rsidRPr="00983887">
        <w:t>организацию эффективного диалога пользователя;</w:t>
      </w:r>
    </w:p>
    <w:p w14:paraId="71BAC833" w14:textId="77777777" w:rsidR="00D25F8A" w:rsidRPr="00983887" w:rsidRDefault="00D25F8A" w:rsidP="00952D94">
      <w:pPr>
        <w:ind w:firstLine="0"/>
      </w:pPr>
      <w:r w:rsidRPr="00983887">
        <w:t>языки высокого уровня, достаточные для системного и прикладного программирования;</w:t>
      </w:r>
    </w:p>
    <w:p w14:paraId="259F4756" w14:textId="77777777" w:rsidR="00D25F8A" w:rsidRPr="00983887" w:rsidRDefault="00D25F8A" w:rsidP="00952D94">
      <w:pPr>
        <w:ind w:firstLine="0"/>
      </w:pPr>
      <w:r w:rsidRPr="00983887">
        <w:t>язык создания и ведения баз данных;</w:t>
      </w:r>
    </w:p>
    <w:p w14:paraId="6A807CFD" w14:textId="77777777" w:rsidR="00D25F8A" w:rsidRPr="00983887" w:rsidRDefault="00D25F8A" w:rsidP="00952D94">
      <w:pPr>
        <w:ind w:firstLine="0"/>
      </w:pPr>
      <w:r w:rsidRPr="00983887">
        <w:t>стандартизацию выходных документов;</w:t>
      </w:r>
    </w:p>
    <w:p w14:paraId="5E47F270" w14:textId="77777777" w:rsidR="00D25F8A" w:rsidRPr="00983887" w:rsidRDefault="00D25F8A" w:rsidP="00952D94">
      <w:pPr>
        <w:ind w:firstLine="0"/>
      </w:pPr>
      <w:r w:rsidRPr="00983887">
        <w:t>стандартизацию описания однотипных элементов информации и записи синтаксических конструкций.</w:t>
      </w:r>
    </w:p>
    <w:p w14:paraId="092CAE8C" w14:textId="77777777" w:rsidR="00D25F8A" w:rsidRPr="00983887" w:rsidRDefault="00D25F8A" w:rsidP="00952D94">
      <w:pPr>
        <w:ind w:firstLine="0"/>
        <w:rPr>
          <w:rFonts w:eastAsia="Calibri"/>
        </w:rPr>
      </w:pPr>
      <w:r w:rsidRPr="00983887">
        <w:rPr>
          <w:rFonts w:eastAsia="Calibri"/>
        </w:rPr>
        <w:t>Выбор языков программирования должен осуществляться, исходя из удобств и возможностей решения всего комплекса задач Системы и имеющегося набора языковых средств программного обеспечения. Языки программирования должны обеспечивать:</w:t>
      </w:r>
    </w:p>
    <w:p w14:paraId="1230EE01" w14:textId="77777777" w:rsidR="00D25F8A" w:rsidRPr="00983887" w:rsidRDefault="00D25F8A" w:rsidP="00952D94">
      <w:pPr>
        <w:ind w:firstLine="0"/>
      </w:pPr>
      <w:r w:rsidRPr="00983887">
        <w:t>простоту и удобство ввода информации;</w:t>
      </w:r>
    </w:p>
    <w:p w14:paraId="7A27583A" w14:textId="77777777" w:rsidR="00D25F8A" w:rsidRPr="00983887" w:rsidRDefault="00D25F8A" w:rsidP="00952D94">
      <w:pPr>
        <w:ind w:firstLine="0"/>
      </w:pPr>
      <w:r w:rsidRPr="00983887">
        <w:t>наглядность и доступность;</w:t>
      </w:r>
    </w:p>
    <w:p w14:paraId="5270AE4B" w14:textId="77777777" w:rsidR="00D25F8A" w:rsidRPr="00983887" w:rsidRDefault="00D25F8A" w:rsidP="00952D94">
      <w:pPr>
        <w:ind w:firstLine="0"/>
      </w:pPr>
      <w:r w:rsidRPr="00983887">
        <w:t>однозначность ввода запросов;</w:t>
      </w:r>
    </w:p>
    <w:p w14:paraId="47DB4B96" w14:textId="77777777" w:rsidR="00D25F8A" w:rsidRPr="00983887" w:rsidRDefault="00D25F8A" w:rsidP="00952D94">
      <w:pPr>
        <w:ind w:firstLine="0"/>
      </w:pPr>
      <w:r w:rsidRPr="00983887">
        <w:t>оказание помощи пользователю в формировании запроса к системе;</w:t>
      </w:r>
    </w:p>
    <w:p w14:paraId="42EF9940" w14:textId="77777777" w:rsidR="00D25F8A" w:rsidRPr="00983887" w:rsidRDefault="00D25F8A" w:rsidP="00952D94">
      <w:pPr>
        <w:ind w:firstLine="0"/>
      </w:pPr>
      <w:r w:rsidRPr="00983887">
        <w:t>учет возможности расширения функций системы;</w:t>
      </w:r>
    </w:p>
    <w:p w14:paraId="7CD70B55" w14:textId="77777777" w:rsidR="00D25F8A" w:rsidRPr="00983887" w:rsidRDefault="00D25F8A" w:rsidP="00952D94">
      <w:pPr>
        <w:ind w:firstLine="0"/>
      </w:pPr>
      <w:r w:rsidRPr="00983887">
        <w:t>высокую производительность при работе с большими объемами данных;</w:t>
      </w:r>
    </w:p>
    <w:p w14:paraId="60DAA8F9" w14:textId="77777777" w:rsidR="00D25F8A" w:rsidRPr="00983887" w:rsidRDefault="00D25F8A" w:rsidP="00952D94">
      <w:pPr>
        <w:ind w:firstLine="0"/>
      </w:pPr>
      <w:r w:rsidRPr="00983887">
        <w:t>быстроту и удобство корректировки информации;</w:t>
      </w:r>
    </w:p>
    <w:p w14:paraId="3F914447" w14:textId="77777777" w:rsidR="00D25F8A" w:rsidRPr="00983887" w:rsidRDefault="00D25F8A" w:rsidP="00952D94">
      <w:pPr>
        <w:ind w:firstLine="0"/>
      </w:pPr>
      <w:r w:rsidRPr="00983887">
        <w:t>обеспечение оперативного доступа к информации.</w:t>
      </w:r>
    </w:p>
    <w:p w14:paraId="42F5403E" w14:textId="77777777" w:rsidR="00D25F8A" w:rsidRPr="004F639C" w:rsidRDefault="00D25F8A" w:rsidP="00952D94">
      <w:pPr>
        <w:ind w:firstLine="0"/>
        <w:rPr>
          <w:u w:val="single"/>
        </w:rPr>
      </w:pPr>
      <w:bookmarkStart w:id="87" w:name="_Toc74056589"/>
      <w:r w:rsidRPr="004F639C">
        <w:rPr>
          <w:u w:val="single"/>
        </w:rPr>
        <w:t>Требования к программному обеспечению Системы</w:t>
      </w:r>
      <w:bookmarkEnd w:id="87"/>
    </w:p>
    <w:p w14:paraId="55AE6C4E" w14:textId="77777777" w:rsidR="00D25F8A" w:rsidRPr="00983887" w:rsidRDefault="00D25F8A" w:rsidP="00952D94">
      <w:pPr>
        <w:ind w:firstLine="0"/>
      </w:pPr>
      <w:r w:rsidRPr="00983887">
        <w:t>Требование к программному обеспечению ИВКС</w:t>
      </w:r>
    </w:p>
    <w:p w14:paraId="1F7DC7C0" w14:textId="77777777" w:rsidR="00D25F8A" w:rsidRPr="00983887" w:rsidRDefault="00D25F8A" w:rsidP="00952D94">
      <w:pPr>
        <w:ind w:firstLine="0"/>
        <w:rPr>
          <w:rFonts w:eastAsia="Calibri"/>
        </w:rPr>
      </w:pPr>
      <w:r w:rsidRPr="00983887">
        <w:rPr>
          <w:rFonts w:eastAsia="Calibri"/>
        </w:rPr>
        <w:lastRenderedPageBreak/>
        <w:t>ПО ИВКС должно иметь распределенную структуру, обеспечивающую возможность горизонтального масштабирования Системы.</w:t>
      </w:r>
    </w:p>
    <w:p w14:paraId="3764DB4E" w14:textId="77777777" w:rsidR="00D25F8A" w:rsidRPr="00983887" w:rsidRDefault="00D25F8A" w:rsidP="00952D94">
      <w:pPr>
        <w:ind w:firstLine="0"/>
        <w:rPr>
          <w:rFonts w:eastAsia="Calibri"/>
        </w:rPr>
      </w:pPr>
      <w:r w:rsidRPr="00983887">
        <w:rPr>
          <w:rFonts w:eastAsia="Calibri"/>
        </w:rPr>
        <w:t>ПО ИВКС должно функционировать в виртуальной инфраструктуре.</w:t>
      </w:r>
    </w:p>
    <w:p w14:paraId="333E0EE9" w14:textId="77777777" w:rsidR="00D25F8A" w:rsidRPr="00983887" w:rsidRDefault="00D25F8A" w:rsidP="00952D94">
      <w:pPr>
        <w:ind w:firstLine="0"/>
      </w:pPr>
      <w:r w:rsidRPr="00983887">
        <w:t>Основные модули ИВКС должны быть включены в Единый реестр Российских программ для электронных вычислительных машин и баз данных Министерства цифрового развития, связи и массовых коммуникаций Российской Федерации.</w:t>
      </w:r>
    </w:p>
    <w:p w14:paraId="6ECED6BC" w14:textId="77777777" w:rsidR="00D25F8A" w:rsidRPr="00983887" w:rsidRDefault="00D25F8A" w:rsidP="00952D94">
      <w:pPr>
        <w:ind w:firstLine="0"/>
      </w:pPr>
      <w:bookmarkStart w:id="88" w:name="_Toc74056592"/>
      <w:r w:rsidRPr="00983887">
        <w:t>Требования к организационному обеспечению Системы</w:t>
      </w:r>
      <w:bookmarkEnd w:id="88"/>
    </w:p>
    <w:p w14:paraId="1010DF30" w14:textId="77777777" w:rsidR="00D25F8A" w:rsidRPr="00983887" w:rsidRDefault="00D25F8A" w:rsidP="00952D94">
      <w:pPr>
        <w:ind w:firstLine="0"/>
      </w:pPr>
      <w:r w:rsidRPr="00983887">
        <w:t>После приемки Системы в эксплуатацию:</w:t>
      </w:r>
    </w:p>
    <w:p w14:paraId="724EF5B3" w14:textId="516F5F05" w:rsidR="00D25F8A" w:rsidRPr="00983887" w:rsidRDefault="00D25F8A" w:rsidP="00952D94">
      <w:pPr>
        <w:ind w:firstLine="0"/>
        <w:rPr>
          <w:rFonts w:eastAsia="Calibri"/>
        </w:rPr>
      </w:pPr>
      <w:r w:rsidRPr="00983887">
        <w:rPr>
          <w:rFonts w:eastAsia="Calibri"/>
        </w:rPr>
        <w:t xml:space="preserve">Уполномоченное лицо </w:t>
      </w:r>
      <w:r w:rsidR="002F467E">
        <w:rPr>
          <w:rFonts w:eastAsia="Calibri"/>
        </w:rPr>
        <w:t>Заказчика</w:t>
      </w:r>
      <w:r w:rsidRPr="00983887">
        <w:rPr>
          <w:rFonts w:eastAsia="Calibri"/>
        </w:rPr>
        <w:t xml:space="preserve"> издает приказ о начале эксплуатации Системы с назначением ответственных лиц за использование Системы.</w:t>
      </w:r>
    </w:p>
    <w:p w14:paraId="5A34B5E2" w14:textId="77777777" w:rsidR="00D25F8A" w:rsidRPr="00983887" w:rsidRDefault="00D25F8A" w:rsidP="00952D94">
      <w:pPr>
        <w:ind w:firstLine="0"/>
      </w:pPr>
    </w:p>
    <w:p w14:paraId="333281A2" w14:textId="77777777" w:rsidR="00D25F8A" w:rsidRPr="004F639C" w:rsidRDefault="00D25F8A" w:rsidP="00952D94">
      <w:pPr>
        <w:ind w:firstLine="0"/>
        <w:rPr>
          <w:u w:val="single"/>
        </w:rPr>
      </w:pPr>
      <w:bookmarkStart w:id="89" w:name="_Ref74054085"/>
      <w:bookmarkStart w:id="90" w:name="_Toc74056594"/>
      <w:r w:rsidRPr="004F639C">
        <w:rPr>
          <w:u w:val="single"/>
        </w:rPr>
        <w:t>Порядок контроля и приемки Системы</w:t>
      </w:r>
      <w:bookmarkEnd w:id="89"/>
      <w:bookmarkEnd w:id="90"/>
    </w:p>
    <w:p w14:paraId="33A3F839" w14:textId="77777777" w:rsidR="00D25F8A" w:rsidRPr="00983887" w:rsidRDefault="00D25F8A" w:rsidP="00952D94">
      <w:pPr>
        <w:ind w:firstLine="0"/>
      </w:pPr>
      <w:r w:rsidRPr="00983887">
        <w:t>Приемка работ по созданию Системы производится отдельно по каждому Объекту Заказчика в порядке, предусмотренном Договором.</w:t>
      </w:r>
    </w:p>
    <w:p w14:paraId="34766A6A" w14:textId="77777777" w:rsidR="00D25F8A" w:rsidRPr="00983887" w:rsidRDefault="00D25F8A" w:rsidP="00952D94">
      <w:pPr>
        <w:ind w:firstLine="0"/>
      </w:pPr>
      <w:r w:rsidRPr="00983887">
        <w:t xml:space="preserve">Внедрение Системы, по решению Заказчика допускается осуществлять в несколько очередей. </w:t>
      </w:r>
    </w:p>
    <w:p w14:paraId="3DDD37D4" w14:textId="3B4509D6" w:rsidR="00D25F8A" w:rsidRPr="00983887" w:rsidRDefault="00D25F8A" w:rsidP="00952D94">
      <w:pPr>
        <w:ind w:firstLine="0"/>
      </w:pPr>
      <w:bookmarkStart w:id="91" w:name="_heading=h.47hxl2r" w:colFirst="0" w:colLast="0"/>
      <w:bookmarkEnd w:id="91"/>
      <w:r w:rsidRPr="00983887">
        <w:t xml:space="preserve">Для Системы устанавливаются следующие виды испытаний: </w:t>
      </w:r>
    </w:p>
    <w:p w14:paraId="6AB39941" w14:textId="77777777" w:rsidR="00D25F8A" w:rsidRPr="00983887" w:rsidRDefault="00D25F8A" w:rsidP="00952D94">
      <w:pPr>
        <w:ind w:firstLine="0"/>
      </w:pPr>
      <w:r w:rsidRPr="00983887">
        <w:t xml:space="preserve">предварительные испытания; </w:t>
      </w:r>
    </w:p>
    <w:p w14:paraId="070B3945" w14:textId="77777777" w:rsidR="00D25F8A" w:rsidRPr="00983887" w:rsidRDefault="00D25F8A" w:rsidP="00952D94">
      <w:pPr>
        <w:ind w:firstLine="0"/>
      </w:pPr>
      <w:r w:rsidRPr="00983887">
        <w:t xml:space="preserve">опытная эксплуатация; </w:t>
      </w:r>
    </w:p>
    <w:p w14:paraId="7BB54C89" w14:textId="77777777" w:rsidR="00D25F8A" w:rsidRPr="00983887" w:rsidRDefault="00D25F8A" w:rsidP="00952D94">
      <w:pPr>
        <w:ind w:firstLine="0"/>
      </w:pPr>
      <w:bookmarkStart w:id="92" w:name="_Toc74056595"/>
      <w:r w:rsidRPr="00983887">
        <w:t>Требования к составу и содержанию работ по подготовке объекта автоматизации к вводу Системы в действие</w:t>
      </w:r>
      <w:bookmarkEnd w:id="92"/>
    </w:p>
    <w:p w14:paraId="7546217F" w14:textId="77777777" w:rsidR="00D25F8A" w:rsidRPr="00983887" w:rsidRDefault="00D25F8A" w:rsidP="00952D94">
      <w:pPr>
        <w:ind w:firstLine="0"/>
      </w:pPr>
      <w:r w:rsidRPr="00983887">
        <w:t>При подготовке к вводу Системы в действие на каждом Объекте Заказчика Исполнитель должен обеспечить:</w:t>
      </w:r>
    </w:p>
    <w:p w14:paraId="1E7FFD8D" w14:textId="77777777" w:rsidR="00D25F8A" w:rsidRPr="00983887" w:rsidRDefault="00D25F8A" w:rsidP="00952D94">
      <w:pPr>
        <w:ind w:firstLine="0"/>
      </w:pPr>
      <w:r w:rsidRPr="00983887">
        <w:t>подключение Объектов к облачному сервису ИВКС, обеспечив, таким образом, передачу телеметрической информации от Объектов;</w:t>
      </w:r>
    </w:p>
    <w:p w14:paraId="2F2EB9CE" w14:textId="77777777" w:rsidR="00D25F8A" w:rsidRPr="00983887" w:rsidRDefault="00D25F8A" w:rsidP="00952D94">
      <w:pPr>
        <w:ind w:firstLine="0"/>
      </w:pPr>
      <w:r w:rsidRPr="00983887">
        <w:t>формирование событий мониторинга для последующего информирования персонала о значимых событиях на объектах и формирования отчетности;</w:t>
      </w:r>
    </w:p>
    <w:p w14:paraId="2E9AD46D" w14:textId="77777777" w:rsidR="00D25F8A" w:rsidRPr="00983887" w:rsidRDefault="00D25F8A" w:rsidP="00952D94">
      <w:pPr>
        <w:ind w:firstLine="0"/>
      </w:pPr>
      <w:r w:rsidRPr="00983887">
        <w:t>оповещение представителей Заказчика о наступлении событий мониторинга и/или инцидентов;</w:t>
      </w:r>
    </w:p>
    <w:p w14:paraId="04D4231B" w14:textId="77777777" w:rsidR="00D25F8A" w:rsidRPr="00983887" w:rsidRDefault="00D25F8A" w:rsidP="00952D94">
      <w:pPr>
        <w:ind w:firstLine="0"/>
      </w:pPr>
      <w:r w:rsidRPr="00983887">
        <w:t>организацию передачи управляющих воздействий ручного управления из Личных Кабинетов;</w:t>
      </w:r>
    </w:p>
    <w:p w14:paraId="59537D8D" w14:textId="77777777" w:rsidR="00D25F8A" w:rsidRPr="00983887" w:rsidRDefault="00D25F8A" w:rsidP="00952D94">
      <w:pPr>
        <w:ind w:firstLine="0"/>
      </w:pPr>
      <w:r w:rsidRPr="00983887">
        <w:t>реализацию процедур автоматического управления на объектах.</w:t>
      </w:r>
    </w:p>
    <w:p w14:paraId="730473A5" w14:textId="77777777" w:rsidR="00D25F8A" w:rsidRPr="00983887" w:rsidRDefault="00D25F8A" w:rsidP="00952D94">
      <w:pPr>
        <w:ind w:firstLine="0"/>
      </w:pPr>
      <w:r w:rsidRPr="00983887">
        <w:t>Исполнитель должен информировать Заказчика об обнаруженных расхождениях, если таковые будут выявлены в процессе анализа полученной от Заказчика документации и реализации работ проекта на любом этапе, для последующей актуализации соответствующих документов.</w:t>
      </w:r>
    </w:p>
    <w:p w14:paraId="0CD57097" w14:textId="77777777" w:rsidR="00D25F8A" w:rsidRPr="00983887" w:rsidRDefault="00D25F8A" w:rsidP="00952D94">
      <w:pPr>
        <w:ind w:firstLine="0"/>
      </w:pPr>
      <w:r w:rsidRPr="00983887">
        <w:t>Исполнитель должен использовать полученную от Заказчика документацию, в том числе, для формирования технических решений.</w:t>
      </w:r>
    </w:p>
    <w:p w14:paraId="734CF6D7" w14:textId="1316DEC2" w:rsidR="00D25F8A" w:rsidRPr="00983887" w:rsidRDefault="00D25F8A" w:rsidP="00952D94">
      <w:pPr>
        <w:ind w:firstLine="0"/>
      </w:pPr>
      <w:r w:rsidRPr="00983887">
        <w:t>На основе и с использованием полученной документации по каждому из Объектов (группе Объектов) Исполнитель должен сформировать следующие технические решения:</w:t>
      </w:r>
    </w:p>
    <w:p w14:paraId="6AA699D4" w14:textId="77777777" w:rsidR="00D25F8A" w:rsidRPr="00983887" w:rsidRDefault="00D25F8A" w:rsidP="00952D94">
      <w:pPr>
        <w:ind w:firstLine="0"/>
      </w:pPr>
      <w:r w:rsidRPr="00983887">
        <w:t>Сформировать макеты пользовательских представлений приложения (Личных Кабинетов) и согласовать их с Заказчиком. Согласованные макеты должны использоваться для последующей реализации Личных Кабинетов;</w:t>
      </w:r>
    </w:p>
    <w:p w14:paraId="14684072" w14:textId="77777777" w:rsidR="00D25F8A" w:rsidRPr="00983887" w:rsidRDefault="00D25F8A" w:rsidP="00952D94">
      <w:pPr>
        <w:ind w:firstLine="0"/>
      </w:pPr>
      <w:r w:rsidRPr="00983887">
        <w:t>Оформить и согласовать с Заказчиком уставки и условия формирования событий, инцидентов, формы и способы соответствующих оповещений;</w:t>
      </w:r>
    </w:p>
    <w:p w14:paraId="7E7D1480" w14:textId="77777777" w:rsidR="00D25F8A" w:rsidRPr="00983887" w:rsidRDefault="00D25F8A" w:rsidP="00952D94">
      <w:pPr>
        <w:ind w:firstLine="0"/>
      </w:pPr>
      <w:r w:rsidRPr="00983887">
        <w:t>Сформировать и согласовать с Заказчиком представления алгоритмов автономного автоматического управления, которые будут применяться на объектах автоматизации. Сторонами должен быть разработан и согласован регламент информирования об изменении согласованных алгоритмов и внесении согласованных изменений;</w:t>
      </w:r>
    </w:p>
    <w:p w14:paraId="1F887075" w14:textId="77777777" w:rsidR="00D25F8A" w:rsidRPr="00983887" w:rsidRDefault="00D25F8A" w:rsidP="00952D94">
      <w:pPr>
        <w:ind w:firstLine="0"/>
      </w:pPr>
      <w:r w:rsidRPr="00983887">
        <w:t xml:space="preserve">На основе согласованных документов Исполнитель должен осуществлять настройки Личных Кабинетов и осуществлять все аспекты предоставления телеметрической информации, управления и предоставления сервисов. </w:t>
      </w:r>
    </w:p>
    <w:p w14:paraId="504EF904" w14:textId="77777777" w:rsidR="00D25F8A" w:rsidRPr="00983887" w:rsidRDefault="00D25F8A" w:rsidP="00952D94">
      <w:pPr>
        <w:ind w:firstLine="0"/>
      </w:pPr>
      <w:r w:rsidRPr="00983887">
        <w:lastRenderedPageBreak/>
        <w:t>При реализации автономного автоматического управления Объектов Исполнитель должен обеспечить проверку адекватности работы реализованных алгоритмов управления, при необходимости.</w:t>
      </w:r>
    </w:p>
    <w:p w14:paraId="4F0F4680" w14:textId="77777777" w:rsidR="00504474" w:rsidRDefault="00504474" w:rsidP="00952D94">
      <w:pPr>
        <w:ind w:firstLine="0"/>
      </w:pPr>
    </w:p>
    <w:p w14:paraId="00B3F75B" w14:textId="119CFFD5" w:rsidR="00D25F8A" w:rsidRPr="00983887" w:rsidRDefault="00D25F8A" w:rsidP="00952D94">
      <w:pPr>
        <w:ind w:firstLine="0"/>
      </w:pPr>
      <w:r w:rsidRPr="00983887">
        <w:t>При подготовке к вводу в эксплуатацию Системы:</w:t>
      </w:r>
      <w:r w:rsidRPr="00983887" w:rsidDel="009F3F32">
        <w:t xml:space="preserve"> </w:t>
      </w:r>
      <w:r w:rsidRPr="00983887">
        <w:t>Исполнитель должен провести инструктаж (обучение) указанных Заказчиком пользователей, а также причастных руководителей, отвечающих за эксплуатацию и использование системы</w:t>
      </w:r>
      <w:r w:rsidR="00D60DEF" w:rsidRPr="00983887">
        <w:t>.</w:t>
      </w:r>
    </w:p>
    <w:p w14:paraId="13251CED" w14:textId="77777777" w:rsidR="00D25F8A" w:rsidRPr="00983887" w:rsidRDefault="00D25F8A" w:rsidP="00D25F8A"/>
    <w:p w14:paraId="4777A470" w14:textId="77777777" w:rsidR="0053058B" w:rsidRPr="008F7E05" w:rsidRDefault="0053058B" w:rsidP="0053058B">
      <w:r w:rsidRPr="008F7E05">
        <w:t xml:space="preserve">Таблица </w:t>
      </w:r>
      <w:fldSimple w:instr=" SEQ Таблица \* ARABIC ">
        <w:r w:rsidRPr="008F7E05">
          <w:t>10</w:t>
        </w:r>
      </w:fldSimple>
      <w:r w:rsidRPr="008F7E05">
        <w:t>: Перечень документации</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
        <w:gridCol w:w="4537"/>
        <w:gridCol w:w="1619"/>
        <w:gridCol w:w="1682"/>
      </w:tblGrid>
      <w:tr w:rsidR="0053058B" w:rsidRPr="008F7E05" w14:paraId="6BAB9119" w14:textId="77777777" w:rsidTr="00E9285C">
        <w:trPr>
          <w:trHeight w:val="558"/>
          <w:jc w:val="center"/>
        </w:trPr>
        <w:tc>
          <w:tcPr>
            <w:tcW w:w="764" w:type="pct"/>
            <w:shd w:val="clear" w:color="auto" w:fill="auto"/>
          </w:tcPr>
          <w:p w14:paraId="53EC2C69" w14:textId="77777777" w:rsidR="0053058B" w:rsidRPr="008F7E05" w:rsidRDefault="0053058B" w:rsidP="00E9285C">
            <w:pPr>
              <w:ind w:firstLine="0"/>
            </w:pPr>
            <w:r w:rsidRPr="008F7E05">
              <w:t>Стадия создания</w:t>
            </w:r>
          </w:p>
        </w:tc>
        <w:tc>
          <w:tcPr>
            <w:tcW w:w="2452" w:type="pct"/>
            <w:shd w:val="clear" w:color="auto" w:fill="auto"/>
          </w:tcPr>
          <w:p w14:paraId="26709C2D" w14:textId="77777777" w:rsidR="0053058B" w:rsidRPr="008F7E05" w:rsidRDefault="0053058B" w:rsidP="00E9285C">
            <w:r w:rsidRPr="008F7E05">
              <w:t>Наименование документа</w:t>
            </w:r>
          </w:p>
        </w:tc>
        <w:tc>
          <w:tcPr>
            <w:tcW w:w="875" w:type="pct"/>
            <w:shd w:val="clear" w:color="auto" w:fill="auto"/>
          </w:tcPr>
          <w:p w14:paraId="492430A1" w14:textId="77777777" w:rsidR="0053058B" w:rsidRPr="008F7E05" w:rsidRDefault="0053058B" w:rsidP="00E9285C">
            <w:pPr>
              <w:ind w:firstLine="37"/>
            </w:pPr>
            <w:r w:rsidRPr="008F7E05">
              <w:t>Код документа</w:t>
            </w:r>
          </w:p>
        </w:tc>
        <w:tc>
          <w:tcPr>
            <w:tcW w:w="909" w:type="pct"/>
            <w:shd w:val="clear" w:color="auto" w:fill="auto"/>
          </w:tcPr>
          <w:p w14:paraId="0C6A78DE" w14:textId="77777777" w:rsidR="0053058B" w:rsidRPr="008F7E05" w:rsidRDefault="0053058B" w:rsidP="00E9285C">
            <w:pPr>
              <w:ind w:firstLine="0"/>
            </w:pPr>
            <w:r w:rsidRPr="008F7E05">
              <w:t>Дополнительные указания</w:t>
            </w:r>
          </w:p>
        </w:tc>
      </w:tr>
      <w:tr w:rsidR="0053058B" w:rsidRPr="0033548E" w14:paraId="4F4598B1" w14:textId="77777777" w:rsidTr="00E9285C">
        <w:trPr>
          <w:jc w:val="center"/>
        </w:trPr>
        <w:tc>
          <w:tcPr>
            <w:tcW w:w="764" w:type="pct"/>
            <w:vMerge w:val="restart"/>
          </w:tcPr>
          <w:p w14:paraId="2FEA4B9E" w14:textId="77777777" w:rsidR="0053058B" w:rsidRPr="0033548E" w:rsidRDefault="0053058B" w:rsidP="00E9285C">
            <w:r w:rsidRPr="0033548E">
              <w:t>ТП</w:t>
            </w:r>
          </w:p>
        </w:tc>
        <w:tc>
          <w:tcPr>
            <w:tcW w:w="2452" w:type="pct"/>
          </w:tcPr>
          <w:p w14:paraId="4A63B6A7" w14:textId="77777777" w:rsidR="0053058B" w:rsidRPr="0033548E" w:rsidRDefault="0053058B" w:rsidP="00A227A1">
            <w:pPr>
              <w:ind w:left="37" w:firstLine="0"/>
            </w:pPr>
            <w:r w:rsidRPr="0033548E">
              <w:t>Руководство пользователя</w:t>
            </w:r>
          </w:p>
        </w:tc>
        <w:tc>
          <w:tcPr>
            <w:tcW w:w="875" w:type="pct"/>
          </w:tcPr>
          <w:p w14:paraId="6E62FEBB" w14:textId="77777777" w:rsidR="0053058B" w:rsidRPr="0033548E" w:rsidRDefault="0053058B" w:rsidP="00E9285C">
            <w:r w:rsidRPr="0033548E">
              <w:t>И3</w:t>
            </w:r>
          </w:p>
        </w:tc>
        <w:tc>
          <w:tcPr>
            <w:tcW w:w="909" w:type="pct"/>
          </w:tcPr>
          <w:p w14:paraId="66D33282" w14:textId="77777777" w:rsidR="0053058B" w:rsidRPr="0033548E" w:rsidRDefault="0053058B" w:rsidP="00E9285C"/>
        </w:tc>
      </w:tr>
      <w:tr w:rsidR="0053058B" w:rsidRPr="0033548E" w14:paraId="312E75BF" w14:textId="77777777" w:rsidTr="00E9285C">
        <w:trPr>
          <w:jc w:val="center"/>
        </w:trPr>
        <w:tc>
          <w:tcPr>
            <w:tcW w:w="764" w:type="pct"/>
            <w:vMerge/>
          </w:tcPr>
          <w:p w14:paraId="3BFF949E" w14:textId="77777777" w:rsidR="0053058B" w:rsidRPr="0033548E" w:rsidRDefault="0053058B" w:rsidP="00E9285C"/>
        </w:tc>
        <w:tc>
          <w:tcPr>
            <w:tcW w:w="2452" w:type="pct"/>
          </w:tcPr>
          <w:p w14:paraId="56F554D4" w14:textId="77777777" w:rsidR="0053058B" w:rsidRPr="0033548E" w:rsidRDefault="0053058B" w:rsidP="00A227A1">
            <w:pPr>
              <w:ind w:left="37" w:firstLine="0"/>
            </w:pPr>
            <w:r w:rsidRPr="0033548E">
              <w:t>Общее описание системы</w:t>
            </w:r>
          </w:p>
        </w:tc>
        <w:tc>
          <w:tcPr>
            <w:tcW w:w="875" w:type="pct"/>
          </w:tcPr>
          <w:p w14:paraId="1CC42448" w14:textId="77777777" w:rsidR="0053058B" w:rsidRPr="0033548E" w:rsidRDefault="0053058B" w:rsidP="00E9285C">
            <w:r w:rsidRPr="0033548E">
              <w:t>ПД</w:t>
            </w:r>
          </w:p>
        </w:tc>
        <w:tc>
          <w:tcPr>
            <w:tcW w:w="909" w:type="pct"/>
          </w:tcPr>
          <w:p w14:paraId="2BB09AC6" w14:textId="77777777" w:rsidR="0053058B" w:rsidRPr="0033548E" w:rsidRDefault="0053058B" w:rsidP="00E9285C"/>
        </w:tc>
      </w:tr>
      <w:tr w:rsidR="0053058B" w:rsidRPr="0033548E" w14:paraId="4F7273E9" w14:textId="77777777" w:rsidTr="00E9285C">
        <w:trPr>
          <w:jc w:val="center"/>
        </w:trPr>
        <w:tc>
          <w:tcPr>
            <w:tcW w:w="764" w:type="pct"/>
            <w:vMerge/>
          </w:tcPr>
          <w:p w14:paraId="5E67F5BA" w14:textId="77777777" w:rsidR="0053058B" w:rsidRPr="0033548E" w:rsidRDefault="0053058B" w:rsidP="00E9285C"/>
        </w:tc>
        <w:tc>
          <w:tcPr>
            <w:tcW w:w="2452" w:type="pct"/>
          </w:tcPr>
          <w:p w14:paraId="554ADC80" w14:textId="77777777" w:rsidR="0053058B" w:rsidRPr="0033548E" w:rsidRDefault="0053058B" w:rsidP="00A227A1">
            <w:pPr>
              <w:ind w:left="37" w:firstLine="0"/>
            </w:pPr>
            <w:r w:rsidRPr="0033548E">
              <w:t>Акт приемки</w:t>
            </w:r>
          </w:p>
        </w:tc>
        <w:tc>
          <w:tcPr>
            <w:tcW w:w="875" w:type="pct"/>
          </w:tcPr>
          <w:p w14:paraId="33FA04F9" w14:textId="77777777" w:rsidR="0053058B" w:rsidRPr="0033548E" w:rsidRDefault="0053058B" w:rsidP="00E9285C"/>
        </w:tc>
        <w:tc>
          <w:tcPr>
            <w:tcW w:w="909" w:type="pct"/>
          </w:tcPr>
          <w:p w14:paraId="199DA292" w14:textId="77777777" w:rsidR="0053058B" w:rsidRPr="0033548E" w:rsidRDefault="0053058B" w:rsidP="00E9285C"/>
        </w:tc>
      </w:tr>
      <w:tr w:rsidR="0053058B" w:rsidRPr="008F7E05" w14:paraId="6036705C" w14:textId="77777777" w:rsidTr="00E9285C">
        <w:trPr>
          <w:trHeight w:val="419"/>
          <w:jc w:val="center"/>
        </w:trPr>
        <w:tc>
          <w:tcPr>
            <w:tcW w:w="764" w:type="pct"/>
            <w:vMerge/>
          </w:tcPr>
          <w:p w14:paraId="74D58650" w14:textId="77777777" w:rsidR="0053058B" w:rsidRPr="0033548E" w:rsidRDefault="0053058B" w:rsidP="00E9285C"/>
        </w:tc>
        <w:tc>
          <w:tcPr>
            <w:tcW w:w="2452" w:type="pct"/>
          </w:tcPr>
          <w:p w14:paraId="3E8E8EA5" w14:textId="77777777" w:rsidR="0053058B" w:rsidRPr="008F7E05" w:rsidRDefault="0053058B" w:rsidP="00A227A1">
            <w:pPr>
              <w:ind w:left="37" w:firstLine="0"/>
            </w:pPr>
            <w:r w:rsidRPr="0033548E">
              <w:t>Выписка из реестра отечественного ПО</w:t>
            </w:r>
          </w:p>
        </w:tc>
        <w:tc>
          <w:tcPr>
            <w:tcW w:w="875" w:type="pct"/>
          </w:tcPr>
          <w:p w14:paraId="7E0312D9" w14:textId="77777777" w:rsidR="0053058B" w:rsidRPr="008F7E05" w:rsidRDefault="0053058B" w:rsidP="00E9285C"/>
        </w:tc>
        <w:tc>
          <w:tcPr>
            <w:tcW w:w="909" w:type="pct"/>
          </w:tcPr>
          <w:p w14:paraId="56F716E7" w14:textId="77777777" w:rsidR="0053058B" w:rsidRPr="008F7E05" w:rsidRDefault="0053058B" w:rsidP="00E9285C"/>
        </w:tc>
      </w:tr>
    </w:tbl>
    <w:p w14:paraId="23816E76" w14:textId="77777777" w:rsidR="0053058B" w:rsidRPr="008F7E05" w:rsidRDefault="0053058B" w:rsidP="0053058B"/>
    <w:p w14:paraId="37777411" w14:textId="4183BD57" w:rsidR="0053058B" w:rsidRPr="00983887" w:rsidRDefault="0053058B" w:rsidP="0053058B">
      <w:r w:rsidRPr="008F7E05">
        <w:t>Вышеуказанную документацию следует подготовить</w:t>
      </w:r>
      <w:r w:rsidR="00376646">
        <w:t xml:space="preserve"> и передать Заказчику</w:t>
      </w:r>
      <w:r w:rsidRPr="008F7E05">
        <w:t xml:space="preserve"> на электронном носителе в одном экземпляре</w:t>
      </w:r>
      <w:r w:rsidR="00376646">
        <w:t xml:space="preserve"> и в одном экземпляре на бумажном носителе</w:t>
      </w:r>
      <w:r w:rsidRPr="008F7E05">
        <w:t>.</w:t>
      </w:r>
    </w:p>
    <w:p w14:paraId="25479D4F" w14:textId="77777777" w:rsidR="00D25F8A" w:rsidRPr="00983887" w:rsidRDefault="00D25F8A" w:rsidP="00D25F8A"/>
    <w:p w14:paraId="476AB199" w14:textId="24F8E0F2" w:rsidR="00DF3DC8" w:rsidRDefault="00DF3DC8">
      <w:pPr>
        <w:ind w:right="0" w:firstLine="0"/>
        <w:jc w:val="left"/>
      </w:pPr>
      <w:r>
        <w:br w:type="page"/>
      </w:r>
    </w:p>
    <w:p w14:paraId="7ADA6C37" w14:textId="77777777" w:rsidR="00D25F8A" w:rsidRPr="00983887" w:rsidRDefault="00D25F8A" w:rsidP="00D25F8A"/>
    <w:p w14:paraId="1789144F" w14:textId="77777777" w:rsidR="00EE3B88" w:rsidRPr="006B4FFE" w:rsidRDefault="00EE3B88" w:rsidP="00EE3B88">
      <w:pPr>
        <w:tabs>
          <w:tab w:val="left" w:pos="3735"/>
        </w:tabs>
        <w:jc w:val="center"/>
        <w:rPr>
          <w:b/>
        </w:rPr>
      </w:pPr>
      <w:r w:rsidRPr="006B4FFE">
        <w:rPr>
          <w:b/>
        </w:rPr>
        <w:t>Форма Акта о выполнении пуско-наладочных работ</w:t>
      </w:r>
    </w:p>
    <w:p w14:paraId="00DCCA82" w14:textId="77777777" w:rsidR="00EE3B88" w:rsidRDefault="00EE3B88" w:rsidP="00EE3B88">
      <w:pPr>
        <w:tabs>
          <w:tab w:val="left" w:pos="3735"/>
        </w:tabs>
        <w:rPr>
          <w:i/>
        </w:rPr>
      </w:pPr>
    </w:p>
    <w:p w14:paraId="31518C5C" w14:textId="77777777" w:rsidR="00EE3B88" w:rsidRPr="006B4FFE" w:rsidRDefault="00EE3B88" w:rsidP="00F9630E">
      <w:pPr>
        <w:tabs>
          <w:tab w:val="left" w:pos="3735"/>
        </w:tabs>
        <w:jc w:val="center"/>
        <w:rPr>
          <w:i/>
        </w:rPr>
      </w:pPr>
      <w:r w:rsidRPr="006B4FFE">
        <w:rPr>
          <w:i/>
        </w:rPr>
        <w:t>Начало формы</w:t>
      </w:r>
    </w:p>
    <w:p w14:paraId="20826291" w14:textId="77777777" w:rsidR="00EE3B88" w:rsidRPr="00DF3DC8" w:rsidRDefault="00EE3B88" w:rsidP="00EE3B88">
      <w:pPr>
        <w:tabs>
          <w:tab w:val="left" w:pos="3735"/>
        </w:tabs>
      </w:pPr>
    </w:p>
    <w:p w14:paraId="450C1C0C" w14:textId="77777777" w:rsidR="00EE3B88" w:rsidRPr="00DF3DC8" w:rsidRDefault="00EE3B88" w:rsidP="00EE3B88">
      <w:pPr>
        <w:tabs>
          <w:tab w:val="left" w:pos="3735"/>
        </w:tabs>
        <w:jc w:val="center"/>
      </w:pPr>
      <w:r w:rsidRPr="00DF3DC8">
        <w:t>АКТ</w:t>
      </w:r>
    </w:p>
    <w:p w14:paraId="7C9CBF80" w14:textId="77777777" w:rsidR="00EE3B88" w:rsidRPr="00EE3B88" w:rsidRDefault="00EE3B88" w:rsidP="00EE3B88">
      <w:pPr>
        <w:tabs>
          <w:tab w:val="left" w:pos="3735"/>
        </w:tabs>
        <w:jc w:val="center"/>
      </w:pPr>
      <w:r w:rsidRPr="00EE3B88">
        <w:t>о выполнении пуско-наладочных работ</w:t>
      </w:r>
    </w:p>
    <w:p w14:paraId="246B906E" w14:textId="77777777" w:rsidR="00EE3B88" w:rsidRPr="00EE3B88" w:rsidRDefault="00EE3B88" w:rsidP="00EE3B88"/>
    <w:p w14:paraId="4D909A69" w14:textId="77777777" w:rsidR="00EE3B88" w:rsidRPr="00EE3B88" w:rsidRDefault="00EE3B88" w:rsidP="00EE3B88">
      <w:pPr>
        <w:shd w:val="clear" w:color="auto" w:fill="FFFFFF"/>
        <w:tabs>
          <w:tab w:val="left" w:pos="5954"/>
        </w:tabs>
        <w:rPr>
          <w:i/>
        </w:rPr>
      </w:pPr>
      <w:r w:rsidRPr="00EE3B88">
        <w:t>город _______________</w:t>
      </w:r>
      <w:r w:rsidRPr="00EE3B88">
        <w:tab/>
        <w:t>(</w:t>
      </w:r>
      <w:r w:rsidRPr="00EE3B88">
        <w:rPr>
          <w:i/>
        </w:rPr>
        <w:t>Дата составления)</w:t>
      </w:r>
    </w:p>
    <w:p w14:paraId="3F808ECD" w14:textId="77777777" w:rsidR="00EE3B88" w:rsidRPr="00EE3B88" w:rsidRDefault="00EE3B88" w:rsidP="00EE3B88">
      <w:pPr>
        <w:shd w:val="clear" w:color="auto" w:fill="FFFFFF"/>
        <w:tabs>
          <w:tab w:val="left" w:pos="5954"/>
        </w:tabs>
        <w:rPr>
          <w:i/>
        </w:rPr>
      </w:pPr>
    </w:p>
    <w:p w14:paraId="41F33473" w14:textId="3D128571" w:rsidR="00EE3B88" w:rsidRPr="00EE3B88" w:rsidRDefault="002F467E" w:rsidP="00EE3B88">
      <w:r>
        <w:rPr>
          <w:b/>
        </w:rPr>
        <w:t>________________</w:t>
      </w:r>
      <w:r w:rsidR="00EE3B88" w:rsidRPr="00EE3B88">
        <w:t xml:space="preserve">, именуемый в дальнейшем «Заказчик», в лице ______________________, действующего(-ей) на основании доверенности от ___.__ 20__ г. № _________, с одной стороны,  и </w:t>
      </w:r>
    </w:p>
    <w:p w14:paraId="2A3001C9" w14:textId="77777777" w:rsidR="00EE3B88" w:rsidRPr="00EE3B88" w:rsidRDefault="00EE3B88" w:rsidP="00EE3B88">
      <w:r w:rsidRPr="00EE3B88">
        <w:rPr>
          <w:b/>
        </w:rPr>
        <w:t xml:space="preserve">_____________ </w:t>
      </w:r>
      <w:r w:rsidRPr="00EE3B88">
        <w:t>«______» именуемый (-</w:t>
      </w:r>
      <w:proofErr w:type="spellStart"/>
      <w:r w:rsidRPr="00EE3B88">
        <w:t>ая</w:t>
      </w:r>
      <w:proofErr w:type="spellEnd"/>
      <w:r w:rsidRPr="00EE3B88">
        <w:t>, -</w:t>
      </w:r>
      <w:proofErr w:type="spellStart"/>
      <w:r w:rsidRPr="00EE3B88">
        <w:t>ое</w:t>
      </w:r>
      <w:proofErr w:type="spellEnd"/>
      <w:r w:rsidRPr="00EE3B88">
        <w:t>) в дальнейшем «Исполнитель», в лице ________, действующего (-ей) на основании ________, с другой стороны</w:t>
      </w:r>
      <w:r w:rsidRPr="00EE3B88">
        <w:rPr>
          <w:bCs/>
        </w:rPr>
        <w:t>, вместе именуемые Стороны</w:t>
      </w:r>
      <w:r w:rsidRPr="00EE3B88">
        <w:t>, составили настоящий Акт о нижеследующем.</w:t>
      </w:r>
    </w:p>
    <w:p w14:paraId="0EC145FA" w14:textId="77777777" w:rsidR="00EE3B88" w:rsidRPr="00EE3B88" w:rsidRDefault="00EE3B88" w:rsidP="00EE3B88"/>
    <w:p w14:paraId="27A64603" w14:textId="77777777" w:rsidR="00EE3B88" w:rsidRPr="00EE3B88" w:rsidRDefault="00EE3B88" w:rsidP="001013C0">
      <w:pPr>
        <w:numPr>
          <w:ilvl w:val="0"/>
          <w:numId w:val="8"/>
        </w:numPr>
        <w:tabs>
          <w:tab w:val="left" w:pos="284"/>
        </w:tabs>
        <w:autoSpaceDN w:val="0"/>
        <w:adjustRightInd w:val="0"/>
        <w:ind w:left="0" w:right="0" w:firstLine="0"/>
        <w:contextualSpacing/>
        <w:jc w:val="left"/>
      </w:pPr>
      <w:r w:rsidRPr="00EE3B88">
        <w:t>В соответствии с Договором № ____ от «___»________2021 года (далее - Договор), Исполнителем в период с «__»______20__ по «__»______20__выполнены, а Заказчиком приняты пусконаладочные работы Систем Диспетчеризации на объекте по адресу (далее – Объект): ___________________________________________________________________________</w:t>
      </w:r>
      <w:r w:rsidRPr="00EE3B88">
        <w:br/>
        <w:t xml:space="preserve">                                                                                                  (адрес объекта)</w:t>
      </w:r>
    </w:p>
    <w:p w14:paraId="30D8B1CA"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2. В результате проведенных работ выполнено:</w:t>
      </w:r>
    </w:p>
    <w:p w14:paraId="04295DEA" w14:textId="77777777" w:rsidR="00EE3B88" w:rsidRPr="00EE3B88" w:rsidRDefault="00EE3B88" w:rsidP="001013C0">
      <w:pPr>
        <w:pStyle w:val="aff3"/>
        <w:numPr>
          <w:ilvl w:val="0"/>
          <w:numId w:val="7"/>
        </w:numPr>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________________________________ </w:t>
      </w:r>
    </w:p>
    <w:p w14:paraId="42049115" w14:textId="77777777" w:rsidR="00EE3B88" w:rsidRPr="00EE3B88" w:rsidRDefault="00EE3B88" w:rsidP="001013C0">
      <w:pPr>
        <w:pStyle w:val="aff3"/>
        <w:numPr>
          <w:ilvl w:val="0"/>
          <w:numId w:val="7"/>
        </w:numPr>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________________________________ </w:t>
      </w:r>
    </w:p>
    <w:p w14:paraId="443E9983" w14:textId="77777777" w:rsidR="00EE3B88" w:rsidRPr="00EE3B88" w:rsidRDefault="00EE3B88" w:rsidP="001013C0">
      <w:pPr>
        <w:pStyle w:val="aff3"/>
        <w:numPr>
          <w:ilvl w:val="0"/>
          <w:numId w:val="7"/>
        </w:numPr>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________________________________   </w:t>
      </w:r>
    </w:p>
    <w:p w14:paraId="309409FC" w14:textId="77777777" w:rsidR="00EE3B88" w:rsidRPr="00EE3B88" w:rsidRDefault="00EE3B88" w:rsidP="001013C0">
      <w:pPr>
        <w:pStyle w:val="aff3"/>
        <w:numPr>
          <w:ilvl w:val="0"/>
          <w:numId w:val="7"/>
        </w:numPr>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 _______________________________  </w:t>
      </w:r>
    </w:p>
    <w:p w14:paraId="3A4FE8C1" w14:textId="77777777" w:rsidR="00EE3B88" w:rsidRPr="00EE3B88" w:rsidRDefault="00EE3B88" w:rsidP="001013C0">
      <w:pPr>
        <w:pStyle w:val="aff3"/>
        <w:numPr>
          <w:ilvl w:val="0"/>
          <w:numId w:val="7"/>
        </w:numPr>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 _______________________________  </w:t>
      </w:r>
    </w:p>
    <w:p w14:paraId="26A116A5" w14:textId="77777777" w:rsidR="00EE3B88" w:rsidRPr="00EE3B88" w:rsidRDefault="00EE3B88" w:rsidP="00EE3B88">
      <w:pPr>
        <w:pStyle w:val="aff3"/>
        <w:spacing w:before="0" w:beforeAutospacing="0" w:after="0" w:afterAutospacing="0"/>
        <w:ind w:left="360"/>
        <w:rPr>
          <w:rFonts w:ascii="Times New Roman" w:hAnsi="Times New Roman" w:cs="Times New Roman"/>
          <w:sz w:val="24"/>
          <w:szCs w:val="24"/>
        </w:rPr>
      </w:pPr>
    </w:p>
    <w:p w14:paraId="0CEE8C50" w14:textId="77777777" w:rsidR="00EE3B88" w:rsidRPr="00EE3B88" w:rsidRDefault="00EE3B88" w:rsidP="00EE3B88">
      <w:pPr>
        <w:pStyle w:val="HTML"/>
        <w:ind w:right="-568" w:firstLine="0"/>
        <w:rPr>
          <w:rFonts w:ascii="Times New Roman" w:hAnsi="Times New Roman"/>
          <w:sz w:val="24"/>
          <w:szCs w:val="24"/>
        </w:rPr>
      </w:pPr>
      <w:r w:rsidRPr="00EE3B88">
        <w:rPr>
          <w:rFonts w:ascii="Times New Roman" w:hAnsi="Times New Roman"/>
          <w:sz w:val="24"/>
          <w:szCs w:val="24"/>
        </w:rPr>
        <w:t>3. Всего выполнено работ на сумму: _________ (____________) рублей __ копеек,</w:t>
      </w:r>
    </w:p>
    <w:p w14:paraId="3689A0C5" w14:textId="77777777" w:rsidR="00EE3B88" w:rsidRPr="00EE3B88" w:rsidRDefault="00EE3B88" w:rsidP="00EE3B88">
      <w:pPr>
        <w:pStyle w:val="HTML"/>
        <w:tabs>
          <w:tab w:val="left" w:pos="4820"/>
          <w:tab w:val="left" w:pos="7655"/>
        </w:tabs>
        <w:ind w:firstLine="0"/>
        <w:rPr>
          <w:rFonts w:ascii="Times New Roman" w:hAnsi="Times New Roman"/>
          <w:i/>
          <w:sz w:val="24"/>
          <w:szCs w:val="24"/>
        </w:rPr>
      </w:pPr>
      <w:r w:rsidRPr="00EE3B88">
        <w:rPr>
          <w:rFonts w:ascii="Times New Roman" w:hAnsi="Times New Roman"/>
          <w:sz w:val="24"/>
          <w:szCs w:val="24"/>
        </w:rPr>
        <w:tab/>
      </w:r>
      <w:r w:rsidRPr="00EE3B88">
        <w:rPr>
          <w:rFonts w:ascii="Times New Roman" w:hAnsi="Times New Roman"/>
          <w:sz w:val="24"/>
          <w:szCs w:val="24"/>
        </w:rPr>
        <w:tab/>
      </w:r>
      <w:r w:rsidRPr="00EE3B88">
        <w:rPr>
          <w:rFonts w:ascii="Times New Roman" w:hAnsi="Times New Roman"/>
          <w:sz w:val="24"/>
          <w:szCs w:val="24"/>
        </w:rPr>
        <w:tab/>
      </w:r>
      <w:r w:rsidRPr="00EE3B88">
        <w:rPr>
          <w:rFonts w:ascii="Times New Roman" w:hAnsi="Times New Roman"/>
          <w:sz w:val="24"/>
          <w:szCs w:val="24"/>
        </w:rPr>
        <w:tab/>
      </w:r>
      <w:r w:rsidRPr="00EE3B88">
        <w:rPr>
          <w:rFonts w:ascii="Times New Roman" w:hAnsi="Times New Roman"/>
          <w:i/>
          <w:sz w:val="24"/>
          <w:szCs w:val="24"/>
        </w:rPr>
        <w:t>/цифрами/     /прописью/</w:t>
      </w:r>
    </w:p>
    <w:p w14:paraId="58E978E3" w14:textId="77777777" w:rsidR="00EE3B88" w:rsidRPr="00EE3B88" w:rsidRDefault="00EE3B88" w:rsidP="00EE3B88">
      <w:pPr>
        <w:pStyle w:val="HTML"/>
        <w:ind w:firstLine="0"/>
        <w:rPr>
          <w:rFonts w:ascii="Times New Roman" w:hAnsi="Times New Roman"/>
          <w:sz w:val="24"/>
          <w:szCs w:val="24"/>
        </w:rPr>
      </w:pPr>
      <w:r w:rsidRPr="00EE3B88">
        <w:rPr>
          <w:rFonts w:ascii="Times New Roman" w:hAnsi="Times New Roman"/>
          <w:sz w:val="24"/>
          <w:szCs w:val="24"/>
        </w:rPr>
        <w:t>в том числе НДС _______ (_______________) руб. __ коп.</w:t>
      </w:r>
    </w:p>
    <w:p w14:paraId="0FCF75B5" w14:textId="77777777" w:rsidR="00EE3B88" w:rsidRPr="00EE3B88" w:rsidRDefault="00EE3B88" w:rsidP="00EE3B88">
      <w:pPr>
        <w:pStyle w:val="HTML"/>
        <w:ind w:firstLine="0"/>
        <w:rPr>
          <w:rFonts w:ascii="Times New Roman" w:hAnsi="Times New Roman"/>
          <w:i/>
          <w:sz w:val="24"/>
          <w:szCs w:val="24"/>
        </w:rPr>
      </w:pPr>
      <w:r w:rsidRPr="00EE3B88">
        <w:rPr>
          <w:rFonts w:ascii="Times New Roman" w:hAnsi="Times New Roman"/>
          <w:i/>
          <w:sz w:val="24"/>
          <w:szCs w:val="24"/>
        </w:rPr>
        <w:t xml:space="preserve">                           /цифрами/        /прописью/ </w:t>
      </w:r>
    </w:p>
    <w:p w14:paraId="24E3610B"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p>
    <w:p w14:paraId="420EB6FE" w14:textId="733E8F29" w:rsidR="00EE3B88" w:rsidRPr="00EE3B88" w:rsidRDefault="00EE3B88" w:rsidP="00EE3B88">
      <w:pPr>
        <w:pStyle w:val="aff3"/>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 xml:space="preserve">4. С подписанием настоящего акта пусконаладочные работы считаются выполненными в полном объеме, а установленная на Объекте Система диспетчеризации, прошедшая пуско-наладочные работы, введена в </w:t>
      </w:r>
      <w:r>
        <w:rPr>
          <w:rFonts w:ascii="Times New Roman" w:hAnsi="Times New Roman" w:cs="Times New Roman"/>
          <w:sz w:val="24"/>
          <w:szCs w:val="24"/>
        </w:rPr>
        <w:t>действие</w:t>
      </w:r>
      <w:r w:rsidRPr="00EE3B88">
        <w:rPr>
          <w:rFonts w:ascii="Times New Roman" w:hAnsi="Times New Roman" w:cs="Times New Roman"/>
          <w:sz w:val="24"/>
          <w:szCs w:val="24"/>
        </w:rPr>
        <w:t xml:space="preserve"> и в отношении нее проводится тестовая (опытная) эксплуатация.</w:t>
      </w:r>
    </w:p>
    <w:p w14:paraId="498EF980" w14:textId="77777777" w:rsidR="00EE3B88" w:rsidRPr="00EE3B88" w:rsidRDefault="00EE3B88" w:rsidP="00EE3B88">
      <w:pPr>
        <w:pStyle w:val="HTML"/>
        <w:tabs>
          <w:tab w:val="left" w:pos="709"/>
        </w:tabs>
        <w:rPr>
          <w:rFonts w:ascii="Times New Roman" w:hAnsi="Times New Roman"/>
          <w:i/>
          <w:sz w:val="24"/>
          <w:szCs w:val="24"/>
        </w:rPr>
      </w:pPr>
      <w:r w:rsidRPr="00EE3B88">
        <w:rPr>
          <w:rFonts w:ascii="Times New Roman" w:hAnsi="Times New Roman"/>
          <w:i/>
          <w:sz w:val="24"/>
          <w:szCs w:val="24"/>
        </w:rPr>
        <w:t xml:space="preserve">В случае если качество выполненных работ (оказанных услуг) не соответствует условиям Договора, работы (услуги) не выполнены (не оказаны) в полном </w:t>
      </w:r>
      <w:proofErr w:type="gramStart"/>
      <w:r w:rsidRPr="00EE3B88">
        <w:rPr>
          <w:rFonts w:ascii="Times New Roman" w:hAnsi="Times New Roman"/>
          <w:i/>
          <w:sz w:val="24"/>
          <w:szCs w:val="24"/>
        </w:rPr>
        <w:t>объеме:*</w:t>
      </w:r>
      <w:proofErr w:type="gramEnd"/>
    </w:p>
    <w:p w14:paraId="0D068B6E" w14:textId="77777777" w:rsidR="00EE3B88" w:rsidRPr="00EE3B88" w:rsidRDefault="00EE3B88" w:rsidP="00EE3B8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ind w:right="0" w:firstLine="0"/>
        <w:rPr>
          <w:rFonts w:ascii="Times New Roman" w:hAnsi="Times New Roman"/>
          <w:i/>
          <w:sz w:val="24"/>
          <w:szCs w:val="24"/>
        </w:rPr>
      </w:pPr>
      <w:r w:rsidRPr="00EE3B88">
        <w:rPr>
          <w:rFonts w:ascii="Times New Roman" w:hAnsi="Times New Roman"/>
          <w:i/>
          <w:sz w:val="24"/>
          <w:szCs w:val="24"/>
        </w:rPr>
        <w:t xml:space="preserve">4. В </w:t>
      </w:r>
      <w:proofErr w:type="gramStart"/>
      <w:r w:rsidRPr="00EE3B88">
        <w:rPr>
          <w:rFonts w:ascii="Times New Roman" w:hAnsi="Times New Roman"/>
          <w:i/>
          <w:sz w:val="24"/>
          <w:szCs w:val="24"/>
        </w:rPr>
        <w:t xml:space="preserve">период  </w:t>
      </w:r>
      <w:r w:rsidRPr="00EE3B88">
        <w:rPr>
          <w:rFonts w:ascii="Times New Roman" w:hAnsi="Times New Roman"/>
          <w:sz w:val="24"/>
          <w:szCs w:val="24"/>
        </w:rPr>
        <w:t>с</w:t>
      </w:r>
      <w:proofErr w:type="gramEnd"/>
      <w:r w:rsidRPr="00EE3B88">
        <w:rPr>
          <w:rFonts w:ascii="Times New Roman" w:hAnsi="Times New Roman"/>
          <w:sz w:val="24"/>
          <w:szCs w:val="24"/>
        </w:rPr>
        <w:t xml:space="preserve"> «__»______20__ по «__»______20__</w:t>
      </w:r>
      <w:r w:rsidRPr="00EE3B88">
        <w:rPr>
          <w:rFonts w:ascii="Times New Roman" w:hAnsi="Times New Roman"/>
          <w:i/>
          <w:sz w:val="24"/>
          <w:szCs w:val="24"/>
        </w:rPr>
        <w:t>Заказчиком были выявлены следующие недостатки выполненных работ) ____________________________________________</w:t>
      </w:r>
    </w:p>
    <w:p w14:paraId="4F1FABF7" w14:textId="77777777" w:rsidR="00EE3B88" w:rsidRPr="00EE3B88" w:rsidRDefault="00EE3B88" w:rsidP="00EE3B88">
      <w:pPr>
        <w:pStyle w:val="HTML"/>
        <w:tabs>
          <w:tab w:val="left" w:pos="709"/>
        </w:tabs>
        <w:ind w:firstLine="0"/>
        <w:rPr>
          <w:rFonts w:ascii="Times New Roman" w:hAnsi="Times New Roman"/>
          <w:i/>
          <w:sz w:val="24"/>
          <w:szCs w:val="24"/>
        </w:rPr>
      </w:pPr>
      <w:r w:rsidRPr="00EE3B88">
        <w:rPr>
          <w:rFonts w:ascii="Times New Roman" w:hAnsi="Times New Roman"/>
          <w:i/>
          <w:sz w:val="24"/>
          <w:szCs w:val="24"/>
        </w:rPr>
        <w:t xml:space="preserve">4.1 Сроки и порядок устранения выявленных недостатков </w:t>
      </w:r>
      <w:proofErr w:type="gramStart"/>
      <w:r w:rsidRPr="00EE3B88">
        <w:rPr>
          <w:rFonts w:ascii="Times New Roman" w:hAnsi="Times New Roman"/>
          <w:i/>
          <w:sz w:val="24"/>
          <w:szCs w:val="24"/>
        </w:rPr>
        <w:t>Исполнителем:_</w:t>
      </w:r>
      <w:proofErr w:type="gramEnd"/>
      <w:r w:rsidRPr="00EE3B88">
        <w:rPr>
          <w:rFonts w:ascii="Times New Roman" w:hAnsi="Times New Roman"/>
          <w:i/>
          <w:sz w:val="24"/>
          <w:szCs w:val="24"/>
        </w:rPr>
        <w:t xml:space="preserve">______________________________________________________________ </w:t>
      </w:r>
    </w:p>
    <w:p w14:paraId="0D14F4A1"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p>
    <w:p w14:paraId="77F98C6B" w14:textId="77777777" w:rsidR="00EE3B88" w:rsidRPr="00EE3B88" w:rsidRDefault="00EE3B88" w:rsidP="00EE3B88">
      <w:pPr>
        <w:ind w:right="0" w:firstLine="0"/>
      </w:pPr>
      <w:r w:rsidRPr="00EE3B88">
        <w:t>5. Акт составлен в двух оригинальных экземплярах, имеющих одинаковую юридическую силу, по одному для каждой из Сторон.</w:t>
      </w:r>
    </w:p>
    <w:p w14:paraId="3B8CCD19"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p>
    <w:p w14:paraId="23A50509"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6. К акту прилагаются:</w:t>
      </w:r>
    </w:p>
    <w:p w14:paraId="0CBEF2A7"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r w:rsidRPr="00EE3B88">
        <w:rPr>
          <w:rFonts w:ascii="Times New Roman" w:hAnsi="Times New Roman" w:cs="Times New Roman"/>
          <w:sz w:val="24"/>
          <w:szCs w:val="24"/>
        </w:rPr>
        <w:t>________________________________________________________________________</w:t>
      </w:r>
    </w:p>
    <w:p w14:paraId="146FB5FB" w14:textId="77777777" w:rsidR="00EE3B88" w:rsidRPr="00EE3B88" w:rsidRDefault="00EE3B88" w:rsidP="00EE3B88">
      <w:pPr>
        <w:pStyle w:val="aff3"/>
        <w:spacing w:before="0" w:beforeAutospacing="0" w:after="0" w:afterAutospacing="0"/>
        <w:rPr>
          <w:rFonts w:ascii="Times New Roman" w:hAnsi="Times New Roman" w:cs="Times New Roman"/>
          <w:i/>
          <w:sz w:val="24"/>
          <w:szCs w:val="24"/>
        </w:rPr>
      </w:pPr>
      <w:r w:rsidRPr="00EE3B88">
        <w:rPr>
          <w:rFonts w:ascii="Times New Roman" w:hAnsi="Times New Roman" w:cs="Times New Roman"/>
          <w:sz w:val="24"/>
          <w:szCs w:val="24"/>
        </w:rPr>
        <w:lastRenderedPageBreak/>
        <w:t>*</w:t>
      </w:r>
      <w:proofErr w:type="gramStart"/>
      <w:r w:rsidRPr="00EE3B88">
        <w:rPr>
          <w:rFonts w:ascii="Times New Roman" w:hAnsi="Times New Roman" w:cs="Times New Roman"/>
          <w:i/>
          <w:sz w:val="24"/>
          <w:szCs w:val="24"/>
        </w:rPr>
        <w:t>Текст</w:t>
      </w:r>
      <w:proofErr w:type="gramEnd"/>
      <w:r w:rsidRPr="00EE3B88">
        <w:rPr>
          <w:rFonts w:ascii="Times New Roman" w:hAnsi="Times New Roman" w:cs="Times New Roman"/>
          <w:i/>
          <w:sz w:val="24"/>
          <w:szCs w:val="24"/>
        </w:rPr>
        <w:t xml:space="preserve"> выделенный курсивом может быть изменен/уточнен с учетом характера нарушений. В случае отсутствия нарушений </w:t>
      </w:r>
      <w:proofErr w:type="gramStart"/>
      <w:r w:rsidRPr="00EE3B88">
        <w:rPr>
          <w:rFonts w:ascii="Times New Roman" w:hAnsi="Times New Roman" w:cs="Times New Roman"/>
          <w:i/>
          <w:sz w:val="24"/>
          <w:szCs w:val="24"/>
        </w:rPr>
        <w:t>текст</w:t>
      </w:r>
      <w:proofErr w:type="gramEnd"/>
      <w:r w:rsidRPr="00EE3B88">
        <w:rPr>
          <w:rFonts w:ascii="Times New Roman" w:hAnsi="Times New Roman" w:cs="Times New Roman"/>
          <w:i/>
          <w:sz w:val="24"/>
          <w:szCs w:val="24"/>
        </w:rPr>
        <w:t xml:space="preserve"> выделенный курсивом исключается.</w:t>
      </w:r>
    </w:p>
    <w:p w14:paraId="1CA51256" w14:textId="77777777" w:rsidR="00EE3B88" w:rsidRPr="00EE3B88" w:rsidRDefault="00EE3B88" w:rsidP="00EE3B88">
      <w:pPr>
        <w:pStyle w:val="aff3"/>
        <w:spacing w:before="0" w:beforeAutospacing="0" w:after="0" w:afterAutospacing="0"/>
        <w:rPr>
          <w:rFonts w:ascii="Times New Roman" w:hAnsi="Times New Roman" w:cs="Times New Roman"/>
          <w:sz w:val="24"/>
          <w:szCs w:val="24"/>
        </w:rPr>
      </w:pPr>
    </w:p>
    <w:tbl>
      <w:tblPr>
        <w:tblW w:w="9640" w:type="dxa"/>
        <w:tblInd w:w="108" w:type="dxa"/>
        <w:tblLayout w:type="fixed"/>
        <w:tblLook w:val="0000" w:firstRow="0" w:lastRow="0" w:firstColumn="0" w:lastColumn="0" w:noHBand="0" w:noVBand="0"/>
      </w:tblPr>
      <w:tblGrid>
        <w:gridCol w:w="4536"/>
        <w:gridCol w:w="1418"/>
        <w:gridCol w:w="3686"/>
      </w:tblGrid>
      <w:tr w:rsidR="00EE3B88" w:rsidRPr="00EE3B88" w14:paraId="1D057F36" w14:textId="77777777" w:rsidTr="00C95F7C">
        <w:trPr>
          <w:trHeight w:val="68"/>
        </w:trPr>
        <w:tc>
          <w:tcPr>
            <w:tcW w:w="4536" w:type="dxa"/>
          </w:tcPr>
          <w:p w14:paraId="03BD30E8" w14:textId="77777777" w:rsidR="00EE3B88" w:rsidRPr="00EE3B88" w:rsidRDefault="00EE3B88" w:rsidP="00C95F7C">
            <w:pPr>
              <w:suppressAutoHyphens/>
              <w:ind w:left="5" w:firstLine="211"/>
            </w:pPr>
            <w:r w:rsidRPr="00EE3B88">
              <w:t>От Заказчика:</w:t>
            </w:r>
          </w:p>
          <w:p w14:paraId="0C09E896" w14:textId="77777777" w:rsidR="00EE3B88" w:rsidRPr="00EE3B88" w:rsidRDefault="00EE3B88" w:rsidP="00C95F7C">
            <w:pPr>
              <w:suppressAutoHyphens/>
              <w:ind w:left="5" w:firstLine="211"/>
            </w:pPr>
            <w:r w:rsidRPr="00EE3B88">
              <w:t xml:space="preserve">_________________ </w:t>
            </w:r>
          </w:p>
          <w:p w14:paraId="732C6DB9" w14:textId="77777777" w:rsidR="00EE3B88" w:rsidRPr="00EE3B88" w:rsidRDefault="00EE3B88" w:rsidP="00C95F7C">
            <w:pPr>
              <w:suppressAutoHyphens/>
              <w:ind w:left="5" w:firstLine="211"/>
              <w:rPr>
                <w:i/>
              </w:rPr>
            </w:pPr>
            <w:r w:rsidRPr="00EE3B88">
              <w:rPr>
                <w:i/>
              </w:rPr>
              <w:t>(должность)</w:t>
            </w:r>
          </w:p>
          <w:p w14:paraId="0A7A4AFF" w14:textId="77777777" w:rsidR="00EE3B88" w:rsidRPr="00EE3B88" w:rsidRDefault="00EE3B88" w:rsidP="00C95F7C">
            <w:pPr>
              <w:suppressAutoHyphens/>
              <w:ind w:left="5" w:firstLine="211"/>
            </w:pPr>
          </w:p>
          <w:p w14:paraId="109BC49F" w14:textId="77777777" w:rsidR="00EE3B88" w:rsidRPr="00EE3B88" w:rsidRDefault="00EE3B88" w:rsidP="00C95F7C">
            <w:pPr>
              <w:suppressAutoHyphens/>
              <w:ind w:left="5" w:firstLine="211"/>
            </w:pPr>
            <w:r w:rsidRPr="00EE3B88">
              <w:t>__________/_________________/</w:t>
            </w:r>
          </w:p>
          <w:p w14:paraId="42D2D324" w14:textId="77777777" w:rsidR="00EE3B88" w:rsidRPr="00EE3B88" w:rsidRDefault="00EE3B88" w:rsidP="00C95F7C">
            <w:pPr>
              <w:suppressAutoHyphens/>
            </w:pPr>
          </w:p>
        </w:tc>
        <w:tc>
          <w:tcPr>
            <w:tcW w:w="1418" w:type="dxa"/>
          </w:tcPr>
          <w:p w14:paraId="2CFADB94" w14:textId="77777777" w:rsidR="00EE3B88" w:rsidRPr="00EE3B88" w:rsidRDefault="00EE3B88" w:rsidP="00C95F7C">
            <w:pPr>
              <w:suppressAutoHyphens/>
              <w:ind w:left="5"/>
            </w:pPr>
          </w:p>
        </w:tc>
        <w:tc>
          <w:tcPr>
            <w:tcW w:w="3686" w:type="dxa"/>
          </w:tcPr>
          <w:p w14:paraId="2EC68BE4" w14:textId="77777777" w:rsidR="00EE3B88" w:rsidRPr="00EE3B88" w:rsidRDefault="00EE3B88" w:rsidP="00C95F7C">
            <w:pPr>
              <w:suppressAutoHyphens/>
              <w:ind w:left="34" w:firstLine="38"/>
            </w:pPr>
            <w:r w:rsidRPr="00EE3B88">
              <w:t xml:space="preserve">  От Исполнителя:</w:t>
            </w:r>
          </w:p>
          <w:p w14:paraId="11F17C7A" w14:textId="77777777" w:rsidR="00EE3B88" w:rsidRPr="00EE3B88" w:rsidRDefault="00EE3B88" w:rsidP="00C95F7C">
            <w:pPr>
              <w:suppressAutoHyphens/>
              <w:ind w:left="5" w:firstLine="38"/>
            </w:pPr>
            <w:r w:rsidRPr="00EE3B88">
              <w:t xml:space="preserve">_________________ </w:t>
            </w:r>
          </w:p>
          <w:p w14:paraId="78411535" w14:textId="77777777" w:rsidR="00EE3B88" w:rsidRPr="00EE3B88" w:rsidRDefault="00EE3B88" w:rsidP="00C95F7C">
            <w:pPr>
              <w:suppressAutoHyphens/>
              <w:ind w:left="5" w:firstLine="38"/>
              <w:rPr>
                <w:i/>
              </w:rPr>
            </w:pPr>
            <w:r w:rsidRPr="00EE3B88">
              <w:rPr>
                <w:i/>
              </w:rPr>
              <w:t>(должность)</w:t>
            </w:r>
          </w:p>
          <w:p w14:paraId="73D777A1" w14:textId="77777777" w:rsidR="00EE3B88" w:rsidRPr="00EE3B88" w:rsidRDefault="00EE3B88" w:rsidP="00C95F7C">
            <w:pPr>
              <w:suppressAutoHyphens/>
              <w:ind w:left="5" w:firstLine="38"/>
            </w:pPr>
          </w:p>
          <w:p w14:paraId="2C15528D" w14:textId="77777777" w:rsidR="00EE3B88" w:rsidRPr="00EE3B88" w:rsidRDefault="00EE3B88" w:rsidP="00C95F7C">
            <w:pPr>
              <w:suppressAutoHyphens/>
              <w:ind w:firstLine="38"/>
            </w:pPr>
            <w:r w:rsidRPr="00EE3B88">
              <w:t>__________/___________/</w:t>
            </w:r>
          </w:p>
          <w:p w14:paraId="490CB6D3" w14:textId="77777777" w:rsidR="00EE3B88" w:rsidRPr="00EE3B88" w:rsidRDefault="00EE3B88" w:rsidP="00C95F7C">
            <w:pPr>
              <w:suppressAutoHyphens/>
            </w:pPr>
          </w:p>
          <w:p w14:paraId="07CEA10F" w14:textId="77777777" w:rsidR="00EE3B88" w:rsidRPr="00EE3B88" w:rsidRDefault="00EE3B88" w:rsidP="00C95F7C">
            <w:pPr>
              <w:suppressAutoHyphens/>
            </w:pPr>
          </w:p>
        </w:tc>
      </w:tr>
    </w:tbl>
    <w:p w14:paraId="76EE0E62" w14:textId="77777777" w:rsidR="00EE3B88" w:rsidRPr="000A2726" w:rsidRDefault="00EE3B88" w:rsidP="00EE3B88">
      <w:pPr>
        <w:widowControl w:val="0"/>
        <w:autoSpaceDE w:val="0"/>
        <w:autoSpaceDN w:val="0"/>
        <w:adjustRightInd w:val="0"/>
        <w:ind w:left="720" w:hanging="11"/>
        <w:contextualSpacing/>
        <w:rPr>
          <w:sz w:val="28"/>
          <w:szCs w:val="28"/>
        </w:rPr>
      </w:pPr>
    </w:p>
    <w:p w14:paraId="25AAC8A7" w14:textId="77777777" w:rsidR="00EE3B88" w:rsidRPr="002634F0" w:rsidRDefault="00EE3B88" w:rsidP="00EE3B88"/>
    <w:p w14:paraId="23E07CAC" w14:textId="77777777" w:rsidR="00EE3B88" w:rsidRDefault="00EE3B88" w:rsidP="00EE3B88">
      <w:pPr>
        <w:jc w:val="center"/>
        <w:rPr>
          <w:bCs/>
          <w:i/>
        </w:rPr>
      </w:pPr>
      <w:r w:rsidRPr="00EE3B88">
        <w:rPr>
          <w:bCs/>
          <w:i/>
        </w:rPr>
        <w:t>Конец формы</w:t>
      </w:r>
    </w:p>
    <w:sectPr w:rsidR="00EE3B88" w:rsidSect="007C6520">
      <w:footerReference w:type="default" r:id="rId8"/>
      <w:type w:val="continuous"/>
      <w:pgSz w:w="11906" w:h="16838"/>
      <w:pgMar w:top="993" w:right="850"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B8E91" w16cex:dateUtc="2021-09-02T14:55:00Z"/>
  <w16cex:commentExtensible w16cex:durableId="24DB8A2A" w16cex:dateUtc="2021-09-02T14:36:00Z"/>
  <w16cex:commentExtensible w16cex:durableId="24DB8B23" w16cex:dateUtc="2021-09-02T1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F473" w14:textId="77777777" w:rsidR="00BF0168" w:rsidRDefault="00BF0168" w:rsidP="002314BA">
      <w:r>
        <w:separator/>
      </w:r>
    </w:p>
  </w:endnote>
  <w:endnote w:type="continuationSeparator" w:id="0">
    <w:p w14:paraId="7F2DC8BB" w14:textId="77777777" w:rsidR="00BF0168" w:rsidRDefault="00BF0168" w:rsidP="0023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5EC7" w14:textId="4F789551" w:rsidR="00472EFD" w:rsidRDefault="00472EFD">
    <w:pPr>
      <w:pStyle w:val="af5"/>
      <w:jc w:val="center"/>
    </w:pPr>
    <w:r>
      <w:fldChar w:fldCharType="begin"/>
    </w:r>
    <w:r>
      <w:instrText>PAGE   \* MERGEFORMAT</w:instrText>
    </w:r>
    <w:r>
      <w:fldChar w:fldCharType="separate"/>
    </w:r>
    <w:r>
      <w:rPr>
        <w:noProof/>
      </w:rPr>
      <w:t>31</w:t>
    </w:r>
    <w:r>
      <w:fldChar w:fldCharType="end"/>
    </w:r>
  </w:p>
  <w:p w14:paraId="750EE16A" w14:textId="77777777" w:rsidR="00472EFD" w:rsidRDefault="00472EF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69F16" w14:textId="77777777" w:rsidR="00BF0168" w:rsidRDefault="00BF0168" w:rsidP="002314BA">
      <w:r>
        <w:separator/>
      </w:r>
    </w:p>
  </w:footnote>
  <w:footnote w:type="continuationSeparator" w:id="0">
    <w:p w14:paraId="1666F6A2" w14:textId="77777777" w:rsidR="00BF0168" w:rsidRDefault="00BF0168" w:rsidP="0023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541"/>
    <w:multiLevelType w:val="hybridMultilevel"/>
    <w:tmpl w:val="655045F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09DE35C6"/>
    <w:multiLevelType w:val="hybridMultilevel"/>
    <w:tmpl w:val="3528A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85A76"/>
    <w:multiLevelType w:val="hybridMultilevel"/>
    <w:tmpl w:val="4FF29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64336E"/>
    <w:multiLevelType w:val="hybridMultilevel"/>
    <w:tmpl w:val="8BE43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60049"/>
    <w:multiLevelType w:val="hybridMultilevel"/>
    <w:tmpl w:val="2D9E56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D64DB6"/>
    <w:multiLevelType w:val="hybridMultilevel"/>
    <w:tmpl w:val="0EEE23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0F7E85"/>
    <w:multiLevelType w:val="multilevel"/>
    <w:tmpl w:val="A1105F4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CD7303"/>
    <w:multiLevelType w:val="hybridMultilevel"/>
    <w:tmpl w:val="5E1A94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9EA1726"/>
    <w:multiLevelType w:val="hybridMultilevel"/>
    <w:tmpl w:val="79C86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75899"/>
    <w:multiLevelType w:val="hybridMultilevel"/>
    <w:tmpl w:val="414A23FC"/>
    <w:lvl w:ilvl="0" w:tplc="A086ACF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A2493D"/>
    <w:multiLevelType w:val="hybridMultilevel"/>
    <w:tmpl w:val="F82AEB10"/>
    <w:lvl w:ilvl="0" w:tplc="F3D286B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5718C"/>
    <w:multiLevelType w:val="singleLevel"/>
    <w:tmpl w:val="C8423B52"/>
    <w:lvl w:ilvl="0">
      <w:numFmt w:val="bullet"/>
      <w:lvlText w:val="-"/>
      <w:lvlJc w:val="left"/>
      <w:pPr>
        <w:tabs>
          <w:tab w:val="num" w:pos="786"/>
        </w:tabs>
        <w:ind w:left="786" w:hanging="360"/>
      </w:pPr>
      <w:rPr>
        <w:rFonts w:hint="default"/>
      </w:rPr>
    </w:lvl>
  </w:abstractNum>
  <w:abstractNum w:abstractNumId="12" w15:restartNumberingAfterBreak="0">
    <w:nsid w:val="4C34286F"/>
    <w:multiLevelType w:val="multilevel"/>
    <w:tmpl w:val="EBF0EA46"/>
    <w:lvl w:ilvl="0">
      <w:start w:val="1"/>
      <w:numFmt w:val="decimal"/>
      <w:lvlText w:val="%1."/>
      <w:lvlJc w:val="left"/>
      <w:pPr>
        <w:ind w:left="720" w:hanging="360"/>
      </w:pPr>
      <w:rPr>
        <w:rFonts w:hint="default"/>
      </w:rPr>
    </w:lvl>
    <w:lvl w:ilvl="1">
      <w:start w:val="2"/>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1896" w:hanging="108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408" w:hanging="1440"/>
      </w:pPr>
      <w:rPr>
        <w:rFonts w:hint="default"/>
      </w:rPr>
    </w:lvl>
  </w:abstractNum>
  <w:abstractNum w:abstractNumId="13" w15:restartNumberingAfterBreak="0">
    <w:nsid w:val="5264063C"/>
    <w:multiLevelType w:val="multilevel"/>
    <w:tmpl w:val="D12875E8"/>
    <w:lvl w:ilvl="0">
      <w:start w:val="1"/>
      <w:numFmt w:val="decimal"/>
      <w:lvlText w:val="%1."/>
      <w:lvlJc w:val="left"/>
      <w:pPr>
        <w:ind w:left="2375" w:hanging="390"/>
      </w:pPr>
      <w:rPr>
        <w:rFonts w:hint="default"/>
        <w:b/>
        <w:lang w:val="ru-RU"/>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3D73054"/>
    <w:multiLevelType w:val="hybridMultilevel"/>
    <w:tmpl w:val="F81A8030"/>
    <w:lvl w:ilvl="0" w:tplc="9AD0CE96">
      <w:start w:val="12"/>
      <w:numFmt w:val="bullet"/>
      <w:lvlText w:val=""/>
      <w:lvlJc w:val="left"/>
      <w:pPr>
        <w:ind w:left="1515" w:hanging="360"/>
      </w:pPr>
      <w:rPr>
        <w:rFonts w:ascii="Symbol" w:eastAsia="Times New Roman" w:hAnsi="Symbol"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15:restartNumberingAfterBreak="0">
    <w:nsid w:val="57482A71"/>
    <w:multiLevelType w:val="multilevel"/>
    <w:tmpl w:val="FD820946"/>
    <w:lvl w:ilvl="0">
      <w:start w:val="2"/>
      <w:numFmt w:val="decimal"/>
      <w:lvlText w:val="%1."/>
      <w:lvlJc w:val="left"/>
      <w:pPr>
        <w:tabs>
          <w:tab w:val="num" w:pos="540"/>
        </w:tabs>
        <w:ind w:left="540" w:hanging="540"/>
      </w:pPr>
      <w:rPr>
        <w:rFonts w:hint="default"/>
        <w:b/>
      </w:rPr>
    </w:lvl>
    <w:lvl w:ilvl="1">
      <w:start w:val="1"/>
      <w:numFmt w:val="decimal"/>
      <w:pStyle w:val="a"/>
      <w:lvlText w:val="%1.%2."/>
      <w:lvlJc w:val="left"/>
      <w:pPr>
        <w:tabs>
          <w:tab w:val="num" w:pos="824"/>
        </w:tabs>
        <w:ind w:left="824" w:hanging="540"/>
      </w:pPr>
      <w:rPr>
        <w:rFonts w:ascii="Arial" w:hAnsi="Arial" w:cs="Arial" w:hint="default"/>
        <w:b w:val="0"/>
        <w:i w:val="0"/>
        <w:sz w:val="20"/>
        <w:szCs w:val="20"/>
        <w:vertAlign w:val="base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8D93FFD"/>
    <w:multiLevelType w:val="multilevel"/>
    <w:tmpl w:val="0240960C"/>
    <w:lvl w:ilvl="0">
      <w:start w:val="2"/>
      <w:numFmt w:val="decimal"/>
      <w:pStyle w:val="3"/>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15:restartNumberingAfterBreak="0">
    <w:nsid w:val="5932122F"/>
    <w:multiLevelType w:val="hybridMultilevel"/>
    <w:tmpl w:val="7DA6D934"/>
    <w:lvl w:ilvl="0" w:tplc="B27E0A40">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B9063B4"/>
    <w:multiLevelType w:val="multilevel"/>
    <w:tmpl w:val="459CD79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C7A71E0"/>
    <w:multiLevelType w:val="hybridMultilevel"/>
    <w:tmpl w:val="0EDA2502"/>
    <w:lvl w:ilvl="0" w:tplc="E5823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ED0954"/>
    <w:multiLevelType w:val="multilevel"/>
    <w:tmpl w:val="373C4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EF775B"/>
    <w:multiLevelType w:val="hybridMultilevel"/>
    <w:tmpl w:val="3E9A21EE"/>
    <w:lvl w:ilvl="0" w:tplc="289649BC">
      <w:start w:val="1"/>
      <w:numFmt w:val="bullet"/>
      <w:pStyle w:val="1"/>
      <w:lvlText w:val=""/>
      <w:lvlJc w:val="left"/>
      <w:pPr>
        <w:ind w:left="1134" w:hanging="283"/>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795639B"/>
    <w:multiLevelType w:val="hybridMultilevel"/>
    <w:tmpl w:val="9C5CF010"/>
    <w:lvl w:ilvl="0" w:tplc="A732D8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E33154"/>
    <w:multiLevelType w:val="multilevel"/>
    <w:tmpl w:val="F034B37E"/>
    <w:lvl w:ilvl="0">
      <w:start w:val="1"/>
      <w:numFmt w:val="decimal"/>
      <w:lvlText w:val="%1."/>
      <w:lvlJc w:val="left"/>
      <w:pPr>
        <w:ind w:left="4472" w:hanging="360"/>
      </w:pPr>
      <w:rPr>
        <w:b/>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11"/>
  </w:num>
  <w:num w:numId="4">
    <w:abstractNumId w:val="15"/>
  </w:num>
  <w:num w:numId="5">
    <w:abstractNumId w:val="16"/>
  </w:num>
  <w:num w:numId="6">
    <w:abstractNumId w:val="21"/>
  </w:num>
  <w:num w:numId="7">
    <w:abstractNumId w:val="19"/>
  </w:num>
  <w:num w:numId="8">
    <w:abstractNumId w:val="0"/>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7"/>
  </w:num>
  <w:num w:numId="16">
    <w:abstractNumId w:val="18"/>
  </w:num>
  <w:num w:numId="17">
    <w:abstractNumId w:val="4"/>
  </w:num>
  <w:num w:numId="18">
    <w:abstractNumId w:val="5"/>
  </w:num>
  <w:num w:numId="19">
    <w:abstractNumId w:val="22"/>
  </w:num>
  <w:num w:numId="20">
    <w:abstractNumId w:val="23"/>
  </w:num>
  <w:num w:numId="21">
    <w:abstractNumId w:val="10"/>
  </w:num>
  <w:num w:numId="22">
    <w:abstractNumId w:val="14"/>
  </w:num>
  <w:num w:numId="23">
    <w:abstractNumId w:val="1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8"/>
  </w:num>
  <w:num w:numId="2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36"/>
    <w:rsid w:val="00000237"/>
    <w:rsid w:val="00002E50"/>
    <w:rsid w:val="000032CF"/>
    <w:rsid w:val="0001375F"/>
    <w:rsid w:val="000151B5"/>
    <w:rsid w:val="00017EF1"/>
    <w:rsid w:val="00020D40"/>
    <w:rsid w:val="00022369"/>
    <w:rsid w:val="00024EF1"/>
    <w:rsid w:val="00025BFA"/>
    <w:rsid w:val="00026813"/>
    <w:rsid w:val="000271FA"/>
    <w:rsid w:val="00032A5B"/>
    <w:rsid w:val="00040065"/>
    <w:rsid w:val="00043659"/>
    <w:rsid w:val="00053A5B"/>
    <w:rsid w:val="000575EF"/>
    <w:rsid w:val="00064D54"/>
    <w:rsid w:val="00072581"/>
    <w:rsid w:val="00072B91"/>
    <w:rsid w:val="00082CB4"/>
    <w:rsid w:val="00083CDC"/>
    <w:rsid w:val="00084857"/>
    <w:rsid w:val="0009102D"/>
    <w:rsid w:val="000919A5"/>
    <w:rsid w:val="00097FEE"/>
    <w:rsid w:val="000A2546"/>
    <w:rsid w:val="000B59A4"/>
    <w:rsid w:val="000B763B"/>
    <w:rsid w:val="000C0A78"/>
    <w:rsid w:val="000C1092"/>
    <w:rsid w:val="000D0B00"/>
    <w:rsid w:val="000D5947"/>
    <w:rsid w:val="000D5BCE"/>
    <w:rsid w:val="000E6482"/>
    <w:rsid w:val="000F3966"/>
    <w:rsid w:val="000F5E4F"/>
    <w:rsid w:val="0010051C"/>
    <w:rsid w:val="001013C0"/>
    <w:rsid w:val="00101B50"/>
    <w:rsid w:val="001020FE"/>
    <w:rsid w:val="00102AEA"/>
    <w:rsid w:val="00107342"/>
    <w:rsid w:val="001109F0"/>
    <w:rsid w:val="00124218"/>
    <w:rsid w:val="00126651"/>
    <w:rsid w:val="00126AF3"/>
    <w:rsid w:val="001304A8"/>
    <w:rsid w:val="001353C8"/>
    <w:rsid w:val="00135E46"/>
    <w:rsid w:val="00137260"/>
    <w:rsid w:val="00140976"/>
    <w:rsid w:val="00147CA1"/>
    <w:rsid w:val="00151DF0"/>
    <w:rsid w:val="0015613B"/>
    <w:rsid w:val="001572F6"/>
    <w:rsid w:val="00162E07"/>
    <w:rsid w:val="0016416C"/>
    <w:rsid w:val="00165AC8"/>
    <w:rsid w:val="00166A2A"/>
    <w:rsid w:val="00167BE0"/>
    <w:rsid w:val="00177016"/>
    <w:rsid w:val="00180668"/>
    <w:rsid w:val="0018132D"/>
    <w:rsid w:val="00183A9B"/>
    <w:rsid w:val="001A015F"/>
    <w:rsid w:val="001A264A"/>
    <w:rsid w:val="001B16AF"/>
    <w:rsid w:val="001B29DA"/>
    <w:rsid w:val="001C0F66"/>
    <w:rsid w:val="001C4E80"/>
    <w:rsid w:val="001C6E1A"/>
    <w:rsid w:val="001D0990"/>
    <w:rsid w:val="001D0F04"/>
    <w:rsid w:val="001D4030"/>
    <w:rsid w:val="001D6E81"/>
    <w:rsid w:val="001E1984"/>
    <w:rsid w:val="001E1C0F"/>
    <w:rsid w:val="001E4E8A"/>
    <w:rsid w:val="001E7C87"/>
    <w:rsid w:val="001F3F23"/>
    <w:rsid w:val="001F6ECE"/>
    <w:rsid w:val="00200DF8"/>
    <w:rsid w:val="002018B8"/>
    <w:rsid w:val="002025ED"/>
    <w:rsid w:val="00211AAD"/>
    <w:rsid w:val="002128BC"/>
    <w:rsid w:val="002129CA"/>
    <w:rsid w:val="002157AB"/>
    <w:rsid w:val="00223BE2"/>
    <w:rsid w:val="00224949"/>
    <w:rsid w:val="00226FF4"/>
    <w:rsid w:val="00227A43"/>
    <w:rsid w:val="00230476"/>
    <w:rsid w:val="002314BA"/>
    <w:rsid w:val="002461BE"/>
    <w:rsid w:val="00247CCE"/>
    <w:rsid w:val="00251658"/>
    <w:rsid w:val="0025397C"/>
    <w:rsid w:val="0025661E"/>
    <w:rsid w:val="002608AA"/>
    <w:rsid w:val="00265B26"/>
    <w:rsid w:val="00266AC3"/>
    <w:rsid w:val="00273462"/>
    <w:rsid w:val="00277193"/>
    <w:rsid w:val="00284322"/>
    <w:rsid w:val="00284883"/>
    <w:rsid w:val="002965C4"/>
    <w:rsid w:val="00296CC3"/>
    <w:rsid w:val="002A1E3D"/>
    <w:rsid w:val="002A3784"/>
    <w:rsid w:val="002A7995"/>
    <w:rsid w:val="002B0630"/>
    <w:rsid w:val="002B0C28"/>
    <w:rsid w:val="002B54FC"/>
    <w:rsid w:val="002B5F66"/>
    <w:rsid w:val="002B606A"/>
    <w:rsid w:val="002B6E6F"/>
    <w:rsid w:val="002D1BAA"/>
    <w:rsid w:val="002D1C72"/>
    <w:rsid w:val="002D54DC"/>
    <w:rsid w:val="002D6F2C"/>
    <w:rsid w:val="002D7819"/>
    <w:rsid w:val="002E1010"/>
    <w:rsid w:val="002E274E"/>
    <w:rsid w:val="002F34AC"/>
    <w:rsid w:val="002F467E"/>
    <w:rsid w:val="00306228"/>
    <w:rsid w:val="003118CE"/>
    <w:rsid w:val="00313371"/>
    <w:rsid w:val="003146C1"/>
    <w:rsid w:val="00321027"/>
    <w:rsid w:val="00327A80"/>
    <w:rsid w:val="00331695"/>
    <w:rsid w:val="00331D0F"/>
    <w:rsid w:val="0033548E"/>
    <w:rsid w:val="00336BF2"/>
    <w:rsid w:val="00336F83"/>
    <w:rsid w:val="003424B3"/>
    <w:rsid w:val="0034397F"/>
    <w:rsid w:val="00344202"/>
    <w:rsid w:val="00344298"/>
    <w:rsid w:val="0034441A"/>
    <w:rsid w:val="00345FC2"/>
    <w:rsid w:val="00346876"/>
    <w:rsid w:val="00351577"/>
    <w:rsid w:val="00357E87"/>
    <w:rsid w:val="00362F9E"/>
    <w:rsid w:val="00365262"/>
    <w:rsid w:val="00365369"/>
    <w:rsid w:val="00367420"/>
    <w:rsid w:val="003676BC"/>
    <w:rsid w:val="003763CA"/>
    <w:rsid w:val="00376646"/>
    <w:rsid w:val="00384378"/>
    <w:rsid w:val="003905EF"/>
    <w:rsid w:val="003A503B"/>
    <w:rsid w:val="003A6DA7"/>
    <w:rsid w:val="003B0602"/>
    <w:rsid w:val="003B1E50"/>
    <w:rsid w:val="003B23C0"/>
    <w:rsid w:val="003B4FF0"/>
    <w:rsid w:val="003C138E"/>
    <w:rsid w:val="003C42FA"/>
    <w:rsid w:val="003D072A"/>
    <w:rsid w:val="003D1B0C"/>
    <w:rsid w:val="003E1B3A"/>
    <w:rsid w:val="003E1E4F"/>
    <w:rsid w:val="003E4988"/>
    <w:rsid w:val="003E79B1"/>
    <w:rsid w:val="003E7CB1"/>
    <w:rsid w:val="003F0D81"/>
    <w:rsid w:val="0040526B"/>
    <w:rsid w:val="00407401"/>
    <w:rsid w:val="00407EF9"/>
    <w:rsid w:val="00410036"/>
    <w:rsid w:val="00411C87"/>
    <w:rsid w:val="004141A0"/>
    <w:rsid w:val="004177BA"/>
    <w:rsid w:val="00427DB6"/>
    <w:rsid w:val="00431E6F"/>
    <w:rsid w:val="00434DE5"/>
    <w:rsid w:val="004361F4"/>
    <w:rsid w:val="0044588C"/>
    <w:rsid w:val="00447CC5"/>
    <w:rsid w:val="00450927"/>
    <w:rsid w:val="004568D3"/>
    <w:rsid w:val="0046047F"/>
    <w:rsid w:val="004619FC"/>
    <w:rsid w:val="00461FD6"/>
    <w:rsid w:val="00470C81"/>
    <w:rsid w:val="00472EFD"/>
    <w:rsid w:val="004776AC"/>
    <w:rsid w:val="004850DA"/>
    <w:rsid w:val="00485B32"/>
    <w:rsid w:val="004861C1"/>
    <w:rsid w:val="00494727"/>
    <w:rsid w:val="00495DC0"/>
    <w:rsid w:val="00497838"/>
    <w:rsid w:val="004A79D7"/>
    <w:rsid w:val="004A7B1C"/>
    <w:rsid w:val="004B09BA"/>
    <w:rsid w:val="004B5EC6"/>
    <w:rsid w:val="004C02D7"/>
    <w:rsid w:val="004C69CF"/>
    <w:rsid w:val="004D1080"/>
    <w:rsid w:val="004D4935"/>
    <w:rsid w:val="004D6837"/>
    <w:rsid w:val="004E137B"/>
    <w:rsid w:val="004E2D46"/>
    <w:rsid w:val="004F3193"/>
    <w:rsid w:val="004F3D41"/>
    <w:rsid w:val="004F6218"/>
    <w:rsid w:val="004F639C"/>
    <w:rsid w:val="004F7433"/>
    <w:rsid w:val="004F7B51"/>
    <w:rsid w:val="00500BDA"/>
    <w:rsid w:val="00504474"/>
    <w:rsid w:val="0050589C"/>
    <w:rsid w:val="00520F55"/>
    <w:rsid w:val="00521203"/>
    <w:rsid w:val="00522541"/>
    <w:rsid w:val="00522A12"/>
    <w:rsid w:val="005257FC"/>
    <w:rsid w:val="00525F9E"/>
    <w:rsid w:val="0053058B"/>
    <w:rsid w:val="005326DC"/>
    <w:rsid w:val="00543C02"/>
    <w:rsid w:val="00544246"/>
    <w:rsid w:val="0055258B"/>
    <w:rsid w:val="00554D93"/>
    <w:rsid w:val="005554D0"/>
    <w:rsid w:val="00557AFF"/>
    <w:rsid w:val="0056106A"/>
    <w:rsid w:val="00565D51"/>
    <w:rsid w:val="00566617"/>
    <w:rsid w:val="00567B5D"/>
    <w:rsid w:val="0057071B"/>
    <w:rsid w:val="0058022F"/>
    <w:rsid w:val="00582DF6"/>
    <w:rsid w:val="005850FC"/>
    <w:rsid w:val="005864D6"/>
    <w:rsid w:val="0059045A"/>
    <w:rsid w:val="005921B0"/>
    <w:rsid w:val="00593562"/>
    <w:rsid w:val="005935F1"/>
    <w:rsid w:val="0059410F"/>
    <w:rsid w:val="00596129"/>
    <w:rsid w:val="005A6255"/>
    <w:rsid w:val="005B2293"/>
    <w:rsid w:val="005B248C"/>
    <w:rsid w:val="005B57B6"/>
    <w:rsid w:val="005B7B2C"/>
    <w:rsid w:val="005C5215"/>
    <w:rsid w:val="005C54BD"/>
    <w:rsid w:val="005C56B2"/>
    <w:rsid w:val="005C60E8"/>
    <w:rsid w:val="005C7D94"/>
    <w:rsid w:val="005C7FEE"/>
    <w:rsid w:val="005E14E1"/>
    <w:rsid w:val="005E181E"/>
    <w:rsid w:val="005E297B"/>
    <w:rsid w:val="005E52C1"/>
    <w:rsid w:val="005F1919"/>
    <w:rsid w:val="005F5E4E"/>
    <w:rsid w:val="005F6AE5"/>
    <w:rsid w:val="00600FC0"/>
    <w:rsid w:val="00602E9B"/>
    <w:rsid w:val="00614EFA"/>
    <w:rsid w:val="00615153"/>
    <w:rsid w:val="00615DCE"/>
    <w:rsid w:val="00617F63"/>
    <w:rsid w:val="00621EE7"/>
    <w:rsid w:val="00624104"/>
    <w:rsid w:val="0063041E"/>
    <w:rsid w:val="00633FE4"/>
    <w:rsid w:val="00635BA0"/>
    <w:rsid w:val="0064225A"/>
    <w:rsid w:val="0064282C"/>
    <w:rsid w:val="00645527"/>
    <w:rsid w:val="006456F5"/>
    <w:rsid w:val="00647D63"/>
    <w:rsid w:val="00673FE7"/>
    <w:rsid w:val="006765CB"/>
    <w:rsid w:val="00676C05"/>
    <w:rsid w:val="0068016B"/>
    <w:rsid w:val="00680B7E"/>
    <w:rsid w:val="00690244"/>
    <w:rsid w:val="00691935"/>
    <w:rsid w:val="006944F5"/>
    <w:rsid w:val="006A159C"/>
    <w:rsid w:val="006A544E"/>
    <w:rsid w:val="006A555B"/>
    <w:rsid w:val="006A5B8F"/>
    <w:rsid w:val="006B17F1"/>
    <w:rsid w:val="006B3985"/>
    <w:rsid w:val="006B4FFE"/>
    <w:rsid w:val="006B6420"/>
    <w:rsid w:val="006C54BD"/>
    <w:rsid w:val="006C6587"/>
    <w:rsid w:val="006D04E3"/>
    <w:rsid w:val="006D355E"/>
    <w:rsid w:val="006D5769"/>
    <w:rsid w:val="006E174E"/>
    <w:rsid w:val="006E32DB"/>
    <w:rsid w:val="006E61BE"/>
    <w:rsid w:val="006F0CC4"/>
    <w:rsid w:val="006F696E"/>
    <w:rsid w:val="007023B8"/>
    <w:rsid w:val="00707387"/>
    <w:rsid w:val="0071092F"/>
    <w:rsid w:val="00714334"/>
    <w:rsid w:val="00714A6E"/>
    <w:rsid w:val="00725DC4"/>
    <w:rsid w:val="00726FC8"/>
    <w:rsid w:val="00731B40"/>
    <w:rsid w:val="00734DE7"/>
    <w:rsid w:val="00736BB2"/>
    <w:rsid w:val="00746AA2"/>
    <w:rsid w:val="00753276"/>
    <w:rsid w:val="007543C0"/>
    <w:rsid w:val="00756E05"/>
    <w:rsid w:val="00757E51"/>
    <w:rsid w:val="00762197"/>
    <w:rsid w:val="00762FB2"/>
    <w:rsid w:val="00770248"/>
    <w:rsid w:val="00774272"/>
    <w:rsid w:val="00774C56"/>
    <w:rsid w:val="00777C4D"/>
    <w:rsid w:val="007813A0"/>
    <w:rsid w:val="00786832"/>
    <w:rsid w:val="00792C8A"/>
    <w:rsid w:val="0079628D"/>
    <w:rsid w:val="007B0907"/>
    <w:rsid w:val="007B2356"/>
    <w:rsid w:val="007B24A3"/>
    <w:rsid w:val="007C3E5D"/>
    <w:rsid w:val="007C6520"/>
    <w:rsid w:val="007D1584"/>
    <w:rsid w:val="007D47BB"/>
    <w:rsid w:val="007D54B9"/>
    <w:rsid w:val="007E351D"/>
    <w:rsid w:val="007E3720"/>
    <w:rsid w:val="007E7318"/>
    <w:rsid w:val="007F3FBE"/>
    <w:rsid w:val="007F589B"/>
    <w:rsid w:val="00801F59"/>
    <w:rsid w:val="008035E5"/>
    <w:rsid w:val="008063C1"/>
    <w:rsid w:val="00812CE5"/>
    <w:rsid w:val="00813891"/>
    <w:rsid w:val="008330AC"/>
    <w:rsid w:val="00833605"/>
    <w:rsid w:val="00833A14"/>
    <w:rsid w:val="008349C4"/>
    <w:rsid w:val="00837744"/>
    <w:rsid w:val="00840E2F"/>
    <w:rsid w:val="00843173"/>
    <w:rsid w:val="00843C31"/>
    <w:rsid w:val="00852403"/>
    <w:rsid w:val="00857C4E"/>
    <w:rsid w:val="00862DA2"/>
    <w:rsid w:val="00863F6B"/>
    <w:rsid w:val="008765E9"/>
    <w:rsid w:val="00881EF3"/>
    <w:rsid w:val="0088492C"/>
    <w:rsid w:val="008861A7"/>
    <w:rsid w:val="008870C2"/>
    <w:rsid w:val="008911FB"/>
    <w:rsid w:val="00893931"/>
    <w:rsid w:val="008A156B"/>
    <w:rsid w:val="008A4F91"/>
    <w:rsid w:val="008A75DF"/>
    <w:rsid w:val="008A7E0A"/>
    <w:rsid w:val="008B071B"/>
    <w:rsid w:val="008B1E9C"/>
    <w:rsid w:val="008B3962"/>
    <w:rsid w:val="008C10A5"/>
    <w:rsid w:val="008C1C29"/>
    <w:rsid w:val="008C278C"/>
    <w:rsid w:val="008C33E4"/>
    <w:rsid w:val="008C78BD"/>
    <w:rsid w:val="008D1132"/>
    <w:rsid w:val="008D3C45"/>
    <w:rsid w:val="008D4CEA"/>
    <w:rsid w:val="008D567E"/>
    <w:rsid w:val="008D71E9"/>
    <w:rsid w:val="008E046C"/>
    <w:rsid w:val="008E4735"/>
    <w:rsid w:val="008F66D3"/>
    <w:rsid w:val="009050B9"/>
    <w:rsid w:val="00907AA4"/>
    <w:rsid w:val="00917214"/>
    <w:rsid w:val="00917F0A"/>
    <w:rsid w:val="009301DF"/>
    <w:rsid w:val="00931C15"/>
    <w:rsid w:val="0093292C"/>
    <w:rsid w:val="0093756D"/>
    <w:rsid w:val="00942777"/>
    <w:rsid w:val="00942C4B"/>
    <w:rsid w:val="009430AD"/>
    <w:rsid w:val="00952D94"/>
    <w:rsid w:val="009574F3"/>
    <w:rsid w:val="00957AD3"/>
    <w:rsid w:val="00963F4F"/>
    <w:rsid w:val="009714B8"/>
    <w:rsid w:val="00973C7C"/>
    <w:rsid w:val="00974514"/>
    <w:rsid w:val="00975649"/>
    <w:rsid w:val="00982986"/>
    <w:rsid w:val="00983887"/>
    <w:rsid w:val="009846CC"/>
    <w:rsid w:val="0098636A"/>
    <w:rsid w:val="00991236"/>
    <w:rsid w:val="00991E2F"/>
    <w:rsid w:val="0099259F"/>
    <w:rsid w:val="00994174"/>
    <w:rsid w:val="009A46EF"/>
    <w:rsid w:val="009B02CB"/>
    <w:rsid w:val="009B040B"/>
    <w:rsid w:val="009B2334"/>
    <w:rsid w:val="009B3361"/>
    <w:rsid w:val="009B36EB"/>
    <w:rsid w:val="009B7319"/>
    <w:rsid w:val="009C090D"/>
    <w:rsid w:val="009C51FC"/>
    <w:rsid w:val="009D09F5"/>
    <w:rsid w:val="009D175B"/>
    <w:rsid w:val="009D6E72"/>
    <w:rsid w:val="009E18B7"/>
    <w:rsid w:val="009E6CDB"/>
    <w:rsid w:val="009F7D6A"/>
    <w:rsid w:val="00A02C78"/>
    <w:rsid w:val="00A0594D"/>
    <w:rsid w:val="00A06860"/>
    <w:rsid w:val="00A06EE0"/>
    <w:rsid w:val="00A13765"/>
    <w:rsid w:val="00A16D80"/>
    <w:rsid w:val="00A20093"/>
    <w:rsid w:val="00A227A1"/>
    <w:rsid w:val="00A2479A"/>
    <w:rsid w:val="00A26436"/>
    <w:rsid w:val="00A304F2"/>
    <w:rsid w:val="00A407A4"/>
    <w:rsid w:val="00A41209"/>
    <w:rsid w:val="00A43495"/>
    <w:rsid w:val="00A60033"/>
    <w:rsid w:val="00A63405"/>
    <w:rsid w:val="00A635FA"/>
    <w:rsid w:val="00A6658F"/>
    <w:rsid w:val="00A6757F"/>
    <w:rsid w:val="00A67759"/>
    <w:rsid w:val="00A7017D"/>
    <w:rsid w:val="00A71206"/>
    <w:rsid w:val="00A74A6B"/>
    <w:rsid w:val="00A74A80"/>
    <w:rsid w:val="00A846E9"/>
    <w:rsid w:val="00A86B86"/>
    <w:rsid w:val="00A86E40"/>
    <w:rsid w:val="00A93D95"/>
    <w:rsid w:val="00A97E62"/>
    <w:rsid w:val="00AA0A2A"/>
    <w:rsid w:val="00AA0AFA"/>
    <w:rsid w:val="00AA449B"/>
    <w:rsid w:val="00AA4CD1"/>
    <w:rsid w:val="00AA533A"/>
    <w:rsid w:val="00AA651C"/>
    <w:rsid w:val="00AB0B72"/>
    <w:rsid w:val="00AC33CE"/>
    <w:rsid w:val="00AC3C69"/>
    <w:rsid w:val="00AC6228"/>
    <w:rsid w:val="00AC674F"/>
    <w:rsid w:val="00AD2A42"/>
    <w:rsid w:val="00AD2ABD"/>
    <w:rsid w:val="00AD2D52"/>
    <w:rsid w:val="00AD5C05"/>
    <w:rsid w:val="00AE4EE7"/>
    <w:rsid w:val="00B003B9"/>
    <w:rsid w:val="00B1205A"/>
    <w:rsid w:val="00B14074"/>
    <w:rsid w:val="00B15D30"/>
    <w:rsid w:val="00B15E02"/>
    <w:rsid w:val="00B161F2"/>
    <w:rsid w:val="00B24D9A"/>
    <w:rsid w:val="00B25698"/>
    <w:rsid w:val="00B30197"/>
    <w:rsid w:val="00B30575"/>
    <w:rsid w:val="00B30636"/>
    <w:rsid w:val="00B30A59"/>
    <w:rsid w:val="00B368C4"/>
    <w:rsid w:val="00B460B5"/>
    <w:rsid w:val="00B52C76"/>
    <w:rsid w:val="00B53FB1"/>
    <w:rsid w:val="00B62782"/>
    <w:rsid w:val="00B638DA"/>
    <w:rsid w:val="00B67A7C"/>
    <w:rsid w:val="00B710DB"/>
    <w:rsid w:val="00B76E39"/>
    <w:rsid w:val="00B8044A"/>
    <w:rsid w:val="00B84557"/>
    <w:rsid w:val="00B85DC6"/>
    <w:rsid w:val="00B86987"/>
    <w:rsid w:val="00B90D92"/>
    <w:rsid w:val="00BA0CCC"/>
    <w:rsid w:val="00BA557D"/>
    <w:rsid w:val="00BB6B71"/>
    <w:rsid w:val="00BC1DA9"/>
    <w:rsid w:val="00BC65EC"/>
    <w:rsid w:val="00BC7DE5"/>
    <w:rsid w:val="00BD4730"/>
    <w:rsid w:val="00BD4E1B"/>
    <w:rsid w:val="00BD5158"/>
    <w:rsid w:val="00BD7C9C"/>
    <w:rsid w:val="00BF0168"/>
    <w:rsid w:val="00BF736B"/>
    <w:rsid w:val="00C001CC"/>
    <w:rsid w:val="00C06729"/>
    <w:rsid w:val="00C06AA7"/>
    <w:rsid w:val="00C109F2"/>
    <w:rsid w:val="00C10A60"/>
    <w:rsid w:val="00C174EA"/>
    <w:rsid w:val="00C24124"/>
    <w:rsid w:val="00C26183"/>
    <w:rsid w:val="00C30CC3"/>
    <w:rsid w:val="00C33649"/>
    <w:rsid w:val="00C33ABF"/>
    <w:rsid w:val="00C34695"/>
    <w:rsid w:val="00C34CFD"/>
    <w:rsid w:val="00C44E32"/>
    <w:rsid w:val="00C6200A"/>
    <w:rsid w:val="00C63154"/>
    <w:rsid w:val="00C74E4E"/>
    <w:rsid w:val="00C84CC1"/>
    <w:rsid w:val="00C85FD8"/>
    <w:rsid w:val="00C90DDB"/>
    <w:rsid w:val="00C916F7"/>
    <w:rsid w:val="00C93DBD"/>
    <w:rsid w:val="00C9583E"/>
    <w:rsid w:val="00C95F7C"/>
    <w:rsid w:val="00CA3CDF"/>
    <w:rsid w:val="00CA3EBE"/>
    <w:rsid w:val="00CA491F"/>
    <w:rsid w:val="00CB328B"/>
    <w:rsid w:val="00CB3F92"/>
    <w:rsid w:val="00CB4928"/>
    <w:rsid w:val="00CB63C7"/>
    <w:rsid w:val="00CB7A8F"/>
    <w:rsid w:val="00CC3ADA"/>
    <w:rsid w:val="00CC614D"/>
    <w:rsid w:val="00CD7111"/>
    <w:rsid w:val="00CD785A"/>
    <w:rsid w:val="00CE1647"/>
    <w:rsid w:val="00CF1F7B"/>
    <w:rsid w:val="00CF5262"/>
    <w:rsid w:val="00D001C7"/>
    <w:rsid w:val="00D232F4"/>
    <w:rsid w:val="00D25F8A"/>
    <w:rsid w:val="00D26FEC"/>
    <w:rsid w:val="00D458E3"/>
    <w:rsid w:val="00D464A3"/>
    <w:rsid w:val="00D5182D"/>
    <w:rsid w:val="00D51FD1"/>
    <w:rsid w:val="00D52CD9"/>
    <w:rsid w:val="00D53D62"/>
    <w:rsid w:val="00D5500B"/>
    <w:rsid w:val="00D55AF1"/>
    <w:rsid w:val="00D57915"/>
    <w:rsid w:val="00D60DEF"/>
    <w:rsid w:val="00D67A5B"/>
    <w:rsid w:val="00D67D8B"/>
    <w:rsid w:val="00D710C6"/>
    <w:rsid w:val="00D82487"/>
    <w:rsid w:val="00D866F1"/>
    <w:rsid w:val="00D86C8C"/>
    <w:rsid w:val="00D9157A"/>
    <w:rsid w:val="00D969C5"/>
    <w:rsid w:val="00D97379"/>
    <w:rsid w:val="00DA0C36"/>
    <w:rsid w:val="00DA4E75"/>
    <w:rsid w:val="00DA6367"/>
    <w:rsid w:val="00DB0E80"/>
    <w:rsid w:val="00DB2CE3"/>
    <w:rsid w:val="00DB4C09"/>
    <w:rsid w:val="00DB5DAD"/>
    <w:rsid w:val="00DB7B5E"/>
    <w:rsid w:val="00DC0A62"/>
    <w:rsid w:val="00DC112E"/>
    <w:rsid w:val="00DC192E"/>
    <w:rsid w:val="00DD0618"/>
    <w:rsid w:val="00DD1238"/>
    <w:rsid w:val="00DD4159"/>
    <w:rsid w:val="00DD7D88"/>
    <w:rsid w:val="00DE3896"/>
    <w:rsid w:val="00DE43AB"/>
    <w:rsid w:val="00DE621D"/>
    <w:rsid w:val="00DE7EEA"/>
    <w:rsid w:val="00DF06D7"/>
    <w:rsid w:val="00DF2287"/>
    <w:rsid w:val="00DF3DC8"/>
    <w:rsid w:val="00DF443A"/>
    <w:rsid w:val="00DF58E9"/>
    <w:rsid w:val="00E04089"/>
    <w:rsid w:val="00E1084F"/>
    <w:rsid w:val="00E11647"/>
    <w:rsid w:val="00E13AE4"/>
    <w:rsid w:val="00E176F2"/>
    <w:rsid w:val="00E17F5B"/>
    <w:rsid w:val="00E27EAE"/>
    <w:rsid w:val="00E27ECF"/>
    <w:rsid w:val="00E33F4F"/>
    <w:rsid w:val="00E3413E"/>
    <w:rsid w:val="00E34C9A"/>
    <w:rsid w:val="00E37715"/>
    <w:rsid w:val="00E3782A"/>
    <w:rsid w:val="00E41835"/>
    <w:rsid w:val="00E47C44"/>
    <w:rsid w:val="00E51EAC"/>
    <w:rsid w:val="00E56971"/>
    <w:rsid w:val="00E606E0"/>
    <w:rsid w:val="00E627C8"/>
    <w:rsid w:val="00E64346"/>
    <w:rsid w:val="00E66489"/>
    <w:rsid w:val="00E66F07"/>
    <w:rsid w:val="00E70B1D"/>
    <w:rsid w:val="00E84E55"/>
    <w:rsid w:val="00E85131"/>
    <w:rsid w:val="00E8564D"/>
    <w:rsid w:val="00E86D7F"/>
    <w:rsid w:val="00E86EAA"/>
    <w:rsid w:val="00E9285C"/>
    <w:rsid w:val="00E95B4C"/>
    <w:rsid w:val="00E96B2D"/>
    <w:rsid w:val="00EB2686"/>
    <w:rsid w:val="00EC0A78"/>
    <w:rsid w:val="00EC5B3E"/>
    <w:rsid w:val="00ED07A1"/>
    <w:rsid w:val="00ED2FE3"/>
    <w:rsid w:val="00ED4BE1"/>
    <w:rsid w:val="00ED4ED7"/>
    <w:rsid w:val="00EE3B88"/>
    <w:rsid w:val="00EE67BF"/>
    <w:rsid w:val="00F04258"/>
    <w:rsid w:val="00F101B1"/>
    <w:rsid w:val="00F14DB6"/>
    <w:rsid w:val="00F17C96"/>
    <w:rsid w:val="00F22581"/>
    <w:rsid w:val="00F24FAF"/>
    <w:rsid w:val="00F2690C"/>
    <w:rsid w:val="00F30F64"/>
    <w:rsid w:val="00F3175D"/>
    <w:rsid w:val="00F31859"/>
    <w:rsid w:val="00F3666D"/>
    <w:rsid w:val="00F368C9"/>
    <w:rsid w:val="00F36AFA"/>
    <w:rsid w:val="00F55B51"/>
    <w:rsid w:val="00F56C4E"/>
    <w:rsid w:val="00F71F25"/>
    <w:rsid w:val="00F748C6"/>
    <w:rsid w:val="00F750BA"/>
    <w:rsid w:val="00F81334"/>
    <w:rsid w:val="00F81B9C"/>
    <w:rsid w:val="00F859CC"/>
    <w:rsid w:val="00F924A8"/>
    <w:rsid w:val="00F9630E"/>
    <w:rsid w:val="00F97618"/>
    <w:rsid w:val="00F976F8"/>
    <w:rsid w:val="00FA1715"/>
    <w:rsid w:val="00FA1AA0"/>
    <w:rsid w:val="00FA217A"/>
    <w:rsid w:val="00FA4F4E"/>
    <w:rsid w:val="00FB4195"/>
    <w:rsid w:val="00FB4F75"/>
    <w:rsid w:val="00FB500F"/>
    <w:rsid w:val="00FC05D1"/>
    <w:rsid w:val="00FC1C66"/>
    <w:rsid w:val="00FC273C"/>
    <w:rsid w:val="00FC29D2"/>
    <w:rsid w:val="00FC5F50"/>
    <w:rsid w:val="00FD2A63"/>
    <w:rsid w:val="00FD4246"/>
    <w:rsid w:val="00FD4C25"/>
    <w:rsid w:val="00FE1898"/>
    <w:rsid w:val="00FE5F69"/>
    <w:rsid w:val="00FF50AA"/>
    <w:rsid w:val="00FF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FD83"/>
  <w15:docId w15:val="{5F22D13D-0BBC-4683-A44F-B19C5421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94174"/>
    <w:pPr>
      <w:ind w:right="-6" w:firstLine="709"/>
      <w:jc w:val="both"/>
    </w:pPr>
    <w:rPr>
      <w:rFonts w:ascii="Times New Roman" w:eastAsia="Times New Roman" w:hAnsi="Times New Roman"/>
      <w:sz w:val="24"/>
      <w:szCs w:val="24"/>
    </w:rPr>
  </w:style>
  <w:style w:type="paragraph" w:styleId="10">
    <w:name w:val="heading 1"/>
    <w:basedOn w:val="a0"/>
    <w:next w:val="a0"/>
    <w:link w:val="11"/>
    <w:uiPriority w:val="9"/>
    <w:qFormat/>
    <w:rsid w:val="00DA0C36"/>
    <w:pPr>
      <w:keepNext/>
      <w:keepLines/>
      <w:spacing w:before="480"/>
      <w:outlineLvl w:val="0"/>
    </w:pPr>
    <w:rPr>
      <w:rFonts w:ascii="Cambria" w:hAnsi="Cambria"/>
      <w:b/>
      <w:bCs/>
      <w:color w:val="365F91"/>
      <w:sz w:val="28"/>
      <w:szCs w:val="28"/>
    </w:rPr>
  </w:style>
  <w:style w:type="paragraph" w:styleId="30">
    <w:name w:val="heading 3"/>
    <w:basedOn w:val="a0"/>
    <w:next w:val="a0"/>
    <w:link w:val="31"/>
    <w:uiPriority w:val="9"/>
    <w:semiHidden/>
    <w:unhideWhenUsed/>
    <w:qFormat/>
    <w:rsid w:val="00840E2F"/>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sid w:val="00DA0C36"/>
    <w:rPr>
      <w:rFonts w:ascii="Cambria" w:eastAsia="Times New Roman" w:hAnsi="Cambria" w:cs="Times New Roman"/>
      <w:b/>
      <w:bCs/>
      <w:color w:val="365F91"/>
      <w:sz w:val="28"/>
      <w:szCs w:val="28"/>
      <w:lang w:eastAsia="ru-RU"/>
    </w:rPr>
  </w:style>
  <w:style w:type="character" w:styleId="a4">
    <w:name w:val="annotation reference"/>
    <w:uiPriority w:val="99"/>
    <w:rsid w:val="00DA0C36"/>
    <w:rPr>
      <w:rFonts w:cs="Times New Roman"/>
      <w:sz w:val="16"/>
      <w:szCs w:val="16"/>
    </w:rPr>
  </w:style>
  <w:style w:type="paragraph" w:styleId="a5">
    <w:name w:val="List Paragraph"/>
    <w:aliases w:val="Bullet 1,Use Case List Paragraph,Nornal indented,Bullet List,lp1,Párrafo de lista,Numbered List,Bulleted Text,List Paragraph1,Párrafo de titulo 3,Listenabsatz,Use Case List Paragraph Char,UL,Абзац маркированнный,Цветной список - Акцент 11"/>
    <w:basedOn w:val="a0"/>
    <w:link w:val="a6"/>
    <w:uiPriority w:val="99"/>
    <w:qFormat/>
    <w:rsid w:val="00DA0C36"/>
    <w:pPr>
      <w:spacing w:after="200" w:line="276" w:lineRule="auto"/>
      <w:ind w:left="720"/>
      <w:contextualSpacing/>
    </w:pPr>
    <w:rPr>
      <w:rFonts w:ascii="Calibri" w:eastAsia="Calibri" w:hAnsi="Calibri"/>
      <w:sz w:val="20"/>
      <w:szCs w:val="20"/>
      <w:lang w:val="x-none" w:eastAsia="x-none"/>
    </w:rPr>
  </w:style>
  <w:style w:type="character" w:customStyle="1" w:styleId="a6">
    <w:name w:val="Абзац списка Знак"/>
    <w:aliases w:val="Bullet 1 Знак,Use Case List Paragraph Знак,Nornal indented Знак,Bullet List Знак,lp1 Знак,Párrafo de lista Знак,Numbered List Знак,Bulleted Text Знак,List Paragraph1 Знак,Párrafo de titulo 3 Знак,Listenabsatz Знак,UL Знак"/>
    <w:link w:val="a5"/>
    <w:uiPriority w:val="34"/>
    <w:qFormat/>
    <w:rsid w:val="00DA0C36"/>
    <w:rPr>
      <w:rFonts w:ascii="Calibri" w:eastAsia="Calibri" w:hAnsi="Calibri" w:cs="Times New Roman"/>
      <w:sz w:val="20"/>
      <w:szCs w:val="20"/>
      <w:lang w:val="x-none" w:eastAsia="x-none"/>
    </w:rPr>
  </w:style>
  <w:style w:type="paragraph" w:styleId="a7">
    <w:name w:val="annotation text"/>
    <w:basedOn w:val="a0"/>
    <w:link w:val="a8"/>
    <w:uiPriority w:val="99"/>
    <w:unhideWhenUsed/>
    <w:rsid w:val="00DA0C36"/>
    <w:rPr>
      <w:sz w:val="20"/>
      <w:szCs w:val="20"/>
    </w:rPr>
  </w:style>
  <w:style w:type="character" w:customStyle="1" w:styleId="a8">
    <w:name w:val="Текст примечания Знак"/>
    <w:link w:val="a7"/>
    <w:uiPriority w:val="99"/>
    <w:rsid w:val="00DA0C36"/>
    <w:rPr>
      <w:rFonts w:ascii="Times New Roman" w:eastAsia="Times New Roman" w:hAnsi="Times New Roman" w:cs="Times New Roman"/>
      <w:sz w:val="20"/>
      <w:szCs w:val="20"/>
      <w:lang w:eastAsia="ru-RU"/>
    </w:rPr>
  </w:style>
  <w:style w:type="character" w:styleId="a9">
    <w:name w:val="Hyperlink"/>
    <w:uiPriority w:val="99"/>
    <w:unhideWhenUsed/>
    <w:rsid w:val="00DA0C36"/>
    <w:rPr>
      <w:color w:val="0563C1"/>
      <w:u w:val="single"/>
    </w:rPr>
  </w:style>
  <w:style w:type="paragraph" w:styleId="aa">
    <w:name w:val="Balloon Text"/>
    <w:basedOn w:val="a0"/>
    <w:link w:val="ab"/>
    <w:uiPriority w:val="99"/>
    <w:semiHidden/>
    <w:unhideWhenUsed/>
    <w:rsid w:val="00DA0C36"/>
    <w:rPr>
      <w:rFonts w:ascii="Segoe UI" w:hAnsi="Segoe UI" w:cs="Segoe UI"/>
      <w:sz w:val="18"/>
      <w:szCs w:val="18"/>
    </w:rPr>
  </w:style>
  <w:style w:type="character" w:customStyle="1" w:styleId="ab">
    <w:name w:val="Текст выноски Знак"/>
    <w:link w:val="aa"/>
    <w:uiPriority w:val="99"/>
    <w:semiHidden/>
    <w:rsid w:val="00DA0C36"/>
    <w:rPr>
      <w:rFonts w:ascii="Segoe UI" w:eastAsia="Times New Roman" w:hAnsi="Segoe UI" w:cs="Segoe UI"/>
      <w:sz w:val="18"/>
      <w:szCs w:val="18"/>
      <w:lang w:eastAsia="ru-RU"/>
    </w:rPr>
  </w:style>
  <w:style w:type="paragraph" w:styleId="HTML">
    <w:name w:val="HTML Preformatted"/>
    <w:basedOn w:val="a0"/>
    <w:link w:val="HTML0"/>
    <w:rsid w:val="00DA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DA0C36"/>
    <w:rPr>
      <w:rFonts w:ascii="Courier New" w:eastAsia="Times New Roman" w:hAnsi="Courier New" w:cs="Times New Roman"/>
      <w:sz w:val="20"/>
      <w:szCs w:val="20"/>
      <w:lang w:eastAsia="ru-RU"/>
    </w:rPr>
  </w:style>
  <w:style w:type="character" w:customStyle="1" w:styleId="ac">
    <w:name w:val="Тема примечания Знак"/>
    <w:link w:val="ad"/>
    <w:uiPriority w:val="99"/>
    <w:semiHidden/>
    <w:rsid w:val="00DA0C36"/>
    <w:rPr>
      <w:rFonts w:ascii="Times New Roman" w:eastAsia="Times New Roman" w:hAnsi="Times New Roman" w:cs="Times New Roman"/>
      <w:b/>
      <w:bCs/>
      <w:sz w:val="20"/>
      <w:szCs w:val="20"/>
      <w:lang w:eastAsia="ru-RU"/>
    </w:rPr>
  </w:style>
  <w:style w:type="paragraph" w:styleId="ad">
    <w:name w:val="annotation subject"/>
    <w:basedOn w:val="a7"/>
    <w:next w:val="a7"/>
    <w:link w:val="ac"/>
    <w:uiPriority w:val="99"/>
    <w:semiHidden/>
    <w:unhideWhenUsed/>
    <w:rsid w:val="00DA0C36"/>
    <w:rPr>
      <w:b/>
      <w:bCs/>
    </w:rPr>
  </w:style>
  <w:style w:type="character" w:styleId="ae">
    <w:name w:val="Emphasis"/>
    <w:uiPriority w:val="20"/>
    <w:qFormat/>
    <w:rsid w:val="00DA0C36"/>
    <w:rPr>
      <w:i/>
      <w:iCs/>
    </w:rPr>
  </w:style>
  <w:style w:type="table" w:styleId="af">
    <w:name w:val="Table Grid"/>
    <w:basedOn w:val="a2"/>
    <w:uiPriority w:val="39"/>
    <w:rsid w:val="00774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rsid w:val="00107342"/>
  </w:style>
  <w:style w:type="paragraph" w:styleId="af1">
    <w:name w:val="Plain Text"/>
    <w:aliases w:val=" Знак,Знак"/>
    <w:basedOn w:val="a0"/>
    <w:link w:val="af2"/>
    <w:uiPriority w:val="99"/>
    <w:rsid w:val="00284322"/>
    <w:pPr>
      <w:ind w:right="0" w:firstLine="567"/>
    </w:pPr>
    <w:rPr>
      <w:rFonts w:cs="Courier New"/>
      <w:sz w:val="26"/>
      <w:szCs w:val="20"/>
    </w:rPr>
  </w:style>
  <w:style w:type="character" w:customStyle="1" w:styleId="af2">
    <w:name w:val="Текст Знак"/>
    <w:aliases w:val=" Знак Знак,Знак Знак"/>
    <w:link w:val="af1"/>
    <w:uiPriority w:val="99"/>
    <w:rsid w:val="00284322"/>
    <w:rPr>
      <w:rFonts w:ascii="Times New Roman" w:eastAsia="Times New Roman" w:hAnsi="Times New Roman" w:cs="Courier New"/>
      <w:sz w:val="26"/>
      <w:szCs w:val="20"/>
      <w:lang w:eastAsia="ru-RU"/>
    </w:rPr>
  </w:style>
  <w:style w:type="paragraph" w:styleId="af3">
    <w:name w:val="header"/>
    <w:basedOn w:val="a0"/>
    <w:link w:val="af4"/>
    <w:uiPriority w:val="99"/>
    <w:unhideWhenUsed/>
    <w:rsid w:val="002314BA"/>
    <w:pPr>
      <w:tabs>
        <w:tab w:val="center" w:pos="4677"/>
        <w:tab w:val="right" w:pos="9355"/>
      </w:tabs>
    </w:pPr>
  </w:style>
  <w:style w:type="character" w:customStyle="1" w:styleId="af4">
    <w:name w:val="Верхний колонтитул Знак"/>
    <w:link w:val="af3"/>
    <w:uiPriority w:val="99"/>
    <w:rsid w:val="002314BA"/>
    <w:rPr>
      <w:rFonts w:ascii="Times New Roman" w:eastAsia="Times New Roman" w:hAnsi="Times New Roman" w:cs="Times New Roman"/>
      <w:sz w:val="24"/>
      <w:szCs w:val="24"/>
      <w:lang w:eastAsia="ru-RU"/>
    </w:rPr>
  </w:style>
  <w:style w:type="paragraph" w:styleId="af5">
    <w:name w:val="footer"/>
    <w:basedOn w:val="a0"/>
    <w:link w:val="af6"/>
    <w:uiPriority w:val="99"/>
    <w:unhideWhenUsed/>
    <w:rsid w:val="002314BA"/>
    <w:pPr>
      <w:tabs>
        <w:tab w:val="center" w:pos="4677"/>
        <w:tab w:val="right" w:pos="9355"/>
      </w:tabs>
    </w:pPr>
  </w:style>
  <w:style w:type="character" w:customStyle="1" w:styleId="af6">
    <w:name w:val="Нижний колонтитул Знак"/>
    <w:link w:val="af5"/>
    <w:uiPriority w:val="99"/>
    <w:rsid w:val="002314BA"/>
    <w:rPr>
      <w:rFonts w:ascii="Times New Roman" w:eastAsia="Times New Roman" w:hAnsi="Times New Roman" w:cs="Times New Roman"/>
      <w:sz w:val="24"/>
      <w:szCs w:val="24"/>
      <w:lang w:eastAsia="ru-RU"/>
    </w:rPr>
  </w:style>
  <w:style w:type="paragraph" w:customStyle="1" w:styleId="af7">
    <w:name w:val="Нормальный"/>
    <w:rsid w:val="00B67A7C"/>
    <w:pPr>
      <w:autoSpaceDE w:val="0"/>
      <w:autoSpaceDN w:val="0"/>
    </w:pPr>
    <w:rPr>
      <w:rFonts w:ascii="TimesET" w:eastAsia="Times New Roman" w:hAnsi="TimesET"/>
    </w:rPr>
  </w:style>
  <w:style w:type="paragraph" w:styleId="af8">
    <w:name w:val="Revision"/>
    <w:hidden/>
    <w:uiPriority w:val="99"/>
    <w:semiHidden/>
    <w:rsid w:val="0001375F"/>
    <w:rPr>
      <w:rFonts w:ascii="Times New Roman" w:eastAsia="Times New Roman" w:hAnsi="Times New Roman"/>
      <w:sz w:val="24"/>
      <w:szCs w:val="24"/>
    </w:rPr>
  </w:style>
  <w:style w:type="paragraph" w:styleId="af9">
    <w:name w:val="No Spacing"/>
    <w:uiPriority w:val="99"/>
    <w:qFormat/>
    <w:rsid w:val="00D26FEC"/>
    <w:rPr>
      <w:rFonts w:eastAsia="Times New Roman"/>
      <w:sz w:val="22"/>
      <w:szCs w:val="22"/>
      <w:lang w:eastAsia="en-US"/>
    </w:rPr>
  </w:style>
  <w:style w:type="paragraph" w:customStyle="1" w:styleId="12">
    <w:name w:val="Обычный1"/>
    <w:uiPriority w:val="99"/>
    <w:rsid w:val="00A74A6B"/>
    <w:pPr>
      <w:autoSpaceDE w:val="0"/>
      <w:autoSpaceDN w:val="0"/>
    </w:pPr>
    <w:rPr>
      <w:rFonts w:ascii="Arial" w:eastAsia="Times New Roman" w:hAnsi="Arial" w:cs="Arial"/>
    </w:rPr>
  </w:style>
  <w:style w:type="character" w:customStyle="1" w:styleId="WW8Num9z0">
    <w:name w:val="WW8Num9z0"/>
    <w:rsid w:val="005C7FEE"/>
    <w:rPr>
      <w:b/>
      <w:sz w:val="22"/>
    </w:rPr>
  </w:style>
  <w:style w:type="paragraph" w:customStyle="1" w:styleId="13">
    <w:name w:val="1"/>
    <w:basedOn w:val="a0"/>
    <w:rsid w:val="00A06860"/>
    <w:pPr>
      <w:keepNext/>
      <w:keepLines/>
      <w:spacing w:before="480" w:after="200" w:line="276" w:lineRule="auto"/>
      <w:ind w:right="0" w:firstLine="0"/>
      <w:jc w:val="left"/>
    </w:pPr>
    <w:rPr>
      <w:rFonts w:ascii="Cambria" w:eastAsia="Cambria" w:hAnsi="Cambria" w:cs="Cambria"/>
      <w:b/>
      <w:bCs/>
      <w:color w:val="365F91"/>
      <w:sz w:val="28"/>
      <w:szCs w:val="28"/>
    </w:rPr>
  </w:style>
  <w:style w:type="paragraph" w:styleId="afa">
    <w:name w:val="Body Text Indent"/>
    <w:basedOn w:val="a0"/>
    <w:link w:val="afb"/>
    <w:uiPriority w:val="99"/>
    <w:unhideWhenUsed/>
    <w:rsid w:val="00840E2F"/>
    <w:pPr>
      <w:spacing w:after="120" w:line="276" w:lineRule="auto"/>
      <w:ind w:left="283" w:right="0" w:firstLine="0"/>
    </w:pPr>
    <w:rPr>
      <w:rFonts w:asciiTheme="majorHAnsi" w:eastAsiaTheme="majorEastAsia" w:hAnsiTheme="majorHAnsi" w:cstheme="majorBidi"/>
      <w:sz w:val="20"/>
      <w:szCs w:val="22"/>
      <w:lang w:eastAsia="en-US"/>
    </w:rPr>
  </w:style>
  <w:style w:type="character" w:customStyle="1" w:styleId="afb">
    <w:name w:val="Основной текст с отступом Знак"/>
    <w:basedOn w:val="a1"/>
    <w:link w:val="afa"/>
    <w:uiPriority w:val="99"/>
    <w:rsid w:val="00840E2F"/>
    <w:rPr>
      <w:rFonts w:asciiTheme="majorHAnsi" w:eastAsiaTheme="majorEastAsia" w:hAnsiTheme="majorHAnsi" w:cstheme="majorBidi"/>
      <w:szCs w:val="22"/>
      <w:lang w:eastAsia="en-US"/>
    </w:rPr>
  </w:style>
  <w:style w:type="character" w:customStyle="1" w:styleId="31">
    <w:name w:val="Заголовок 3 Знак"/>
    <w:basedOn w:val="a1"/>
    <w:link w:val="30"/>
    <w:uiPriority w:val="9"/>
    <w:rsid w:val="00840E2F"/>
    <w:rPr>
      <w:rFonts w:asciiTheme="majorHAnsi" w:eastAsiaTheme="majorEastAsia" w:hAnsiTheme="majorHAnsi" w:cstheme="majorBidi"/>
      <w:color w:val="1F4D78" w:themeColor="accent1" w:themeShade="7F"/>
      <w:sz w:val="24"/>
      <w:szCs w:val="24"/>
    </w:rPr>
  </w:style>
  <w:style w:type="paragraph" w:customStyle="1" w:styleId="a">
    <w:name w:val="Абзац Договора"/>
    <w:basedOn w:val="a0"/>
    <w:autoRedefine/>
    <w:rsid w:val="00E3782A"/>
    <w:pPr>
      <w:numPr>
        <w:ilvl w:val="1"/>
        <w:numId w:val="4"/>
      </w:numPr>
      <w:tabs>
        <w:tab w:val="clear" w:pos="824"/>
        <w:tab w:val="num" w:pos="0"/>
        <w:tab w:val="left" w:pos="709"/>
      </w:tabs>
      <w:spacing w:line="228" w:lineRule="auto"/>
      <w:ind w:left="0" w:right="0" w:firstLine="27"/>
    </w:pPr>
    <w:rPr>
      <w:rFonts w:ascii="Arial" w:hAnsi="Arial" w:cs="Arial"/>
      <w:sz w:val="22"/>
      <w:szCs w:val="22"/>
    </w:rPr>
  </w:style>
  <w:style w:type="paragraph" w:customStyle="1" w:styleId="3">
    <w:name w:val="Стиль3 Знак Знак"/>
    <w:basedOn w:val="2"/>
    <w:rsid w:val="006A544E"/>
    <w:pPr>
      <w:widowControl w:val="0"/>
      <w:numPr>
        <w:numId w:val="5"/>
      </w:numPr>
      <w:tabs>
        <w:tab w:val="clear" w:pos="420"/>
        <w:tab w:val="num" w:pos="2880"/>
      </w:tabs>
      <w:adjustRightInd w:val="0"/>
      <w:spacing w:after="0" w:line="240" w:lineRule="auto"/>
      <w:ind w:left="2880" w:right="0" w:hanging="180"/>
      <w:textAlignment w:val="baseline"/>
    </w:pPr>
    <w:rPr>
      <w:szCs w:val="20"/>
    </w:rPr>
  </w:style>
  <w:style w:type="paragraph" w:styleId="2">
    <w:name w:val="Body Text Indent 2"/>
    <w:basedOn w:val="a0"/>
    <w:link w:val="20"/>
    <w:uiPriority w:val="99"/>
    <w:semiHidden/>
    <w:unhideWhenUsed/>
    <w:rsid w:val="006A544E"/>
    <w:pPr>
      <w:spacing w:after="120" w:line="480" w:lineRule="auto"/>
      <w:ind w:left="283"/>
    </w:pPr>
  </w:style>
  <w:style w:type="character" w:customStyle="1" w:styleId="20">
    <w:name w:val="Основной текст с отступом 2 Знак"/>
    <w:basedOn w:val="a1"/>
    <w:link w:val="2"/>
    <w:uiPriority w:val="99"/>
    <w:semiHidden/>
    <w:rsid w:val="006A544E"/>
    <w:rPr>
      <w:rFonts w:ascii="Times New Roman" w:eastAsia="Times New Roman" w:hAnsi="Times New Roman"/>
      <w:sz w:val="24"/>
      <w:szCs w:val="24"/>
    </w:rPr>
  </w:style>
  <w:style w:type="paragraph" w:customStyle="1" w:styleId="1">
    <w:name w:val="Маркированный список1"/>
    <w:basedOn w:val="a0"/>
    <w:rsid w:val="00211AAD"/>
    <w:pPr>
      <w:numPr>
        <w:numId w:val="6"/>
      </w:numPr>
      <w:tabs>
        <w:tab w:val="left" w:pos="1134"/>
      </w:tabs>
      <w:spacing w:line="360" w:lineRule="auto"/>
      <w:ind w:left="1418" w:right="0" w:hanging="284"/>
    </w:pPr>
    <w:rPr>
      <w:szCs w:val="20"/>
    </w:rPr>
  </w:style>
  <w:style w:type="paragraph" w:styleId="afc">
    <w:name w:val="Title"/>
    <w:basedOn w:val="a0"/>
    <w:link w:val="afd"/>
    <w:qFormat/>
    <w:rsid w:val="00002E50"/>
    <w:pPr>
      <w:widowControl w:val="0"/>
      <w:spacing w:line="100" w:lineRule="atLeast"/>
      <w:ind w:right="0" w:firstLine="0"/>
      <w:jc w:val="center"/>
    </w:pPr>
    <w:rPr>
      <w:b/>
      <w:sz w:val="44"/>
      <w:szCs w:val="20"/>
    </w:rPr>
  </w:style>
  <w:style w:type="character" w:customStyle="1" w:styleId="afd">
    <w:name w:val="Заголовок Знак"/>
    <w:basedOn w:val="a1"/>
    <w:link w:val="afc"/>
    <w:rsid w:val="00002E50"/>
    <w:rPr>
      <w:rFonts w:ascii="Times New Roman" w:eastAsia="Times New Roman" w:hAnsi="Times New Roman"/>
      <w:b/>
      <w:sz w:val="44"/>
    </w:rPr>
  </w:style>
  <w:style w:type="paragraph" w:styleId="afe">
    <w:name w:val="Body Text"/>
    <w:basedOn w:val="a0"/>
    <w:link w:val="aff"/>
    <w:uiPriority w:val="99"/>
    <w:semiHidden/>
    <w:unhideWhenUsed/>
    <w:rsid w:val="008D71E9"/>
    <w:pPr>
      <w:spacing w:after="120"/>
    </w:pPr>
  </w:style>
  <w:style w:type="character" w:customStyle="1" w:styleId="aff">
    <w:name w:val="Основной текст Знак"/>
    <w:basedOn w:val="a1"/>
    <w:link w:val="afe"/>
    <w:uiPriority w:val="99"/>
    <w:semiHidden/>
    <w:rsid w:val="008D71E9"/>
    <w:rPr>
      <w:rFonts w:ascii="Times New Roman" w:eastAsia="Times New Roman" w:hAnsi="Times New Roman"/>
      <w:sz w:val="24"/>
      <w:szCs w:val="24"/>
    </w:rPr>
  </w:style>
  <w:style w:type="paragraph" w:customStyle="1" w:styleId="ConsPlusNormal">
    <w:name w:val="ConsPlusNormal"/>
    <w:rsid w:val="008D71E9"/>
    <w:pPr>
      <w:widowControl w:val="0"/>
      <w:autoSpaceDE w:val="0"/>
      <w:autoSpaceDN w:val="0"/>
      <w:adjustRightInd w:val="0"/>
      <w:ind w:firstLine="720"/>
    </w:pPr>
    <w:rPr>
      <w:rFonts w:ascii="Arial" w:hAnsi="Arial" w:cs="Arial"/>
    </w:rPr>
  </w:style>
  <w:style w:type="paragraph" w:styleId="a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f1"/>
    <w:uiPriority w:val="99"/>
    <w:qFormat/>
    <w:rsid w:val="00166A2A"/>
    <w:pPr>
      <w:widowControl w:val="0"/>
      <w:autoSpaceDE w:val="0"/>
      <w:autoSpaceDN w:val="0"/>
      <w:adjustRightInd w:val="0"/>
      <w:spacing w:before="180" w:line="259" w:lineRule="auto"/>
      <w:ind w:right="0" w:firstLine="0"/>
      <w:jc w:val="center"/>
    </w:pPr>
    <w:rPr>
      <w:sz w:val="20"/>
      <w:szCs w:val="20"/>
    </w:rPr>
  </w:style>
  <w:style w:type="character" w:customStyle="1" w:styleId="af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ff0"/>
    <w:uiPriority w:val="99"/>
    <w:rsid w:val="00166A2A"/>
    <w:rPr>
      <w:rFonts w:ascii="Times New Roman" w:eastAsia="Times New Roman" w:hAnsi="Times New Roman"/>
    </w:rPr>
  </w:style>
  <w:style w:type="character" w:styleId="aff2">
    <w:name w:val="footnote reference"/>
    <w:basedOn w:val="a1"/>
    <w:uiPriority w:val="99"/>
    <w:rsid w:val="00166A2A"/>
    <w:rPr>
      <w:rFonts w:cs="Times New Roman"/>
      <w:vertAlign w:val="superscript"/>
    </w:rPr>
  </w:style>
  <w:style w:type="paragraph" w:styleId="aff3">
    <w:name w:val="Normal (Web)"/>
    <w:basedOn w:val="a0"/>
    <w:rsid w:val="00DF3DC8"/>
    <w:pPr>
      <w:spacing w:before="100" w:beforeAutospacing="1" w:after="100" w:afterAutospacing="1"/>
      <w:ind w:right="0" w:firstLine="0"/>
      <w:jc w:val="left"/>
    </w:pPr>
    <w:rPr>
      <w:rFonts w:ascii="Tahoma" w:hAnsi="Tahoma" w:cs="Tahoma"/>
      <w:sz w:val="20"/>
      <w:szCs w:val="20"/>
    </w:rPr>
  </w:style>
  <w:style w:type="paragraph" w:customStyle="1" w:styleId="ConsPlusNonformat">
    <w:name w:val="ConsPlusNonformat"/>
    <w:uiPriority w:val="99"/>
    <w:rsid w:val="00362F9E"/>
    <w:pPr>
      <w:autoSpaceDE w:val="0"/>
      <w:autoSpaceDN w:val="0"/>
      <w:adjustRightInd w:val="0"/>
    </w:pPr>
    <w:rPr>
      <w:rFonts w:ascii="Courier New" w:hAnsi="Courier New" w:cs="Courier New"/>
    </w:rPr>
  </w:style>
  <w:style w:type="paragraph" w:styleId="21">
    <w:name w:val="Body Text 2"/>
    <w:basedOn w:val="a0"/>
    <w:link w:val="22"/>
    <w:uiPriority w:val="99"/>
    <w:semiHidden/>
    <w:unhideWhenUsed/>
    <w:rsid w:val="00AC33CE"/>
    <w:pPr>
      <w:spacing w:after="120" w:line="480" w:lineRule="auto"/>
    </w:pPr>
  </w:style>
  <w:style w:type="character" w:customStyle="1" w:styleId="22">
    <w:name w:val="Основной текст 2 Знак"/>
    <w:basedOn w:val="a1"/>
    <w:link w:val="21"/>
    <w:uiPriority w:val="99"/>
    <w:semiHidden/>
    <w:rsid w:val="00AC33CE"/>
    <w:rPr>
      <w:rFonts w:ascii="Times New Roman" w:eastAsia="Times New Roman" w:hAnsi="Times New Roman"/>
      <w:sz w:val="24"/>
      <w:szCs w:val="24"/>
    </w:rPr>
  </w:style>
  <w:style w:type="table" w:customStyle="1" w:styleId="14">
    <w:name w:val="Сетка таблицы1"/>
    <w:basedOn w:val="a2"/>
    <w:next w:val="af"/>
    <w:uiPriority w:val="59"/>
    <w:rsid w:val="00AC33C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59650">
      <w:bodyDiv w:val="1"/>
      <w:marLeft w:val="0"/>
      <w:marRight w:val="0"/>
      <w:marTop w:val="0"/>
      <w:marBottom w:val="0"/>
      <w:divBdr>
        <w:top w:val="none" w:sz="0" w:space="0" w:color="auto"/>
        <w:left w:val="none" w:sz="0" w:space="0" w:color="auto"/>
        <w:bottom w:val="none" w:sz="0" w:space="0" w:color="auto"/>
        <w:right w:val="none" w:sz="0" w:space="0" w:color="auto"/>
      </w:divBdr>
    </w:div>
    <w:div w:id="1034698725">
      <w:bodyDiv w:val="1"/>
      <w:marLeft w:val="0"/>
      <w:marRight w:val="0"/>
      <w:marTop w:val="0"/>
      <w:marBottom w:val="0"/>
      <w:divBdr>
        <w:top w:val="none" w:sz="0" w:space="0" w:color="auto"/>
        <w:left w:val="none" w:sz="0" w:space="0" w:color="auto"/>
        <w:bottom w:val="none" w:sz="0" w:space="0" w:color="auto"/>
        <w:right w:val="none" w:sz="0" w:space="0" w:color="auto"/>
      </w:divBdr>
    </w:div>
    <w:div w:id="1992710600">
      <w:bodyDiv w:val="1"/>
      <w:marLeft w:val="0"/>
      <w:marRight w:val="0"/>
      <w:marTop w:val="0"/>
      <w:marBottom w:val="0"/>
      <w:divBdr>
        <w:top w:val="none" w:sz="0" w:space="0" w:color="auto"/>
        <w:left w:val="none" w:sz="0" w:space="0" w:color="auto"/>
        <w:bottom w:val="none" w:sz="0" w:space="0" w:color="auto"/>
        <w:right w:val="none" w:sz="0" w:space="0" w:color="auto"/>
      </w:divBdr>
    </w:div>
    <w:div w:id="2074505267">
      <w:bodyDiv w:val="1"/>
      <w:marLeft w:val="0"/>
      <w:marRight w:val="0"/>
      <w:marTop w:val="0"/>
      <w:marBottom w:val="0"/>
      <w:divBdr>
        <w:top w:val="none" w:sz="0" w:space="0" w:color="auto"/>
        <w:left w:val="none" w:sz="0" w:space="0" w:color="auto"/>
        <w:bottom w:val="none" w:sz="0" w:space="0" w:color="auto"/>
        <w:right w:val="none" w:sz="0" w:space="0" w:color="auto"/>
      </w:divBdr>
    </w:div>
    <w:div w:id="20760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BE58-D218-4D90-B12A-0FBEC994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Pages>
  <Words>10409</Words>
  <Characters>59336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69606</CharactersWithSpaces>
  <SharedDoc>false</SharedDoc>
  <HLinks>
    <vt:vector size="24" baseType="variant">
      <vt:variant>
        <vt:i4>1703971</vt:i4>
      </vt:variant>
      <vt:variant>
        <vt:i4>9</vt:i4>
      </vt:variant>
      <vt:variant>
        <vt:i4>0</vt:i4>
      </vt:variant>
      <vt:variant>
        <vt:i4>5</vt:i4>
      </vt:variant>
      <vt:variant>
        <vt:lpwstr>mailto:n.semynina@rtk-dc.ru</vt:lpwstr>
      </vt:variant>
      <vt:variant>
        <vt:lpwstr/>
      </vt:variant>
      <vt:variant>
        <vt:i4>7340112</vt:i4>
      </vt:variant>
      <vt:variant>
        <vt:i4>6</vt:i4>
      </vt:variant>
      <vt:variant>
        <vt:i4>0</vt:i4>
      </vt:variant>
      <vt:variant>
        <vt:i4>5</vt:i4>
      </vt:variant>
      <vt:variant>
        <vt:lpwstr>mailto:S.Kachan@rtk-dc.ru</vt:lpwstr>
      </vt:variant>
      <vt:variant>
        <vt:lpwstr/>
      </vt:variant>
      <vt:variant>
        <vt:i4>7340112</vt:i4>
      </vt:variant>
      <vt:variant>
        <vt:i4>3</vt:i4>
      </vt:variant>
      <vt:variant>
        <vt:i4>0</vt:i4>
      </vt:variant>
      <vt:variant>
        <vt:i4>5</vt:i4>
      </vt:variant>
      <vt:variant>
        <vt:lpwstr>mailto:S.Kachan@rtk-dc.ru</vt:lpwstr>
      </vt:variant>
      <vt:variant>
        <vt:lpwstr/>
      </vt:variant>
      <vt:variant>
        <vt:i4>4063317</vt:i4>
      </vt:variant>
      <vt:variant>
        <vt:i4>0</vt:i4>
      </vt:variant>
      <vt:variant>
        <vt:i4>0</vt:i4>
      </vt:variant>
      <vt:variant>
        <vt:i4>5</vt:i4>
      </vt:variant>
      <vt:variant>
        <vt:lpwstr>https://ru.wikipedia.org/wiki/%D0%91%D0%B0%D0%BB%D0%B0%D0%BD%D1%81%D0%B8%D1%80%D0%BE%D0%B2%D0%BA%D0%B0_%D0%BD%D0%B0%D0%B3%D1%80%D1%83%D0%B7%D0%BA%D0%B8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Хомченко Дмитрий Юрьевич</dc:creator>
  <cp:lastModifiedBy>Рогов Дмитрий Андреевич</cp:lastModifiedBy>
  <cp:revision>8</cp:revision>
  <cp:lastPrinted>2021-06-07T07:44:00Z</cp:lastPrinted>
  <dcterms:created xsi:type="dcterms:W3CDTF">2024-05-30T09:44:00Z</dcterms:created>
  <dcterms:modified xsi:type="dcterms:W3CDTF">2024-10-22T16:15:00Z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