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3F8D" w14:textId="77777777" w:rsidR="00735B3C" w:rsidRPr="001D2E97" w:rsidRDefault="00735B3C" w:rsidP="00735B3C">
      <w:pPr>
        <w:tabs>
          <w:tab w:val="num" w:pos="432"/>
        </w:tabs>
        <w:spacing w:after="0" w:line="240" w:lineRule="auto"/>
        <w:ind w:hanging="432"/>
        <w:jc w:val="both"/>
        <w:outlineLvl w:val="0"/>
        <w:rPr>
          <w:rFonts w:ascii="Segoe UI Semilight" w:eastAsia="Times New Roman" w:hAnsi="Segoe UI Semilight" w:cs="Segoe UI Semilight"/>
          <w:color w:val="000000" w:themeColor="text1"/>
          <w:sz w:val="24"/>
          <w:szCs w:val="24"/>
          <w:lang w:eastAsia="ru-RU"/>
        </w:rPr>
      </w:pPr>
      <w:r w:rsidRPr="001D2E97">
        <w:rPr>
          <w:rFonts w:ascii="Segoe UI Semilight" w:eastAsia="Times New Roman" w:hAnsi="Segoe UI Semilight" w:cs="Segoe UI Semilight"/>
          <w:bCs/>
          <w:noProof/>
          <w:color w:val="000000" w:themeColor="text1"/>
          <w:kern w:val="36"/>
          <w:sz w:val="24"/>
          <w:szCs w:val="24"/>
          <w:lang w:eastAsia="ru-RU"/>
        </w:rPr>
        <w:t xml:space="preserve">       </w:t>
      </w:r>
    </w:p>
    <w:tbl>
      <w:tblPr>
        <w:tblStyle w:val="a5"/>
        <w:tblW w:w="102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728"/>
        <w:gridCol w:w="2055"/>
        <w:gridCol w:w="5033"/>
      </w:tblGrid>
      <w:tr w:rsidR="00735B3C" w:rsidRPr="001D2E97" w14:paraId="571281BA" w14:textId="77777777" w:rsidTr="001943B7">
        <w:trPr>
          <w:trHeight w:val="137"/>
        </w:trPr>
        <w:tc>
          <w:tcPr>
            <w:tcW w:w="425" w:type="dxa"/>
          </w:tcPr>
          <w:p w14:paraId="1564E3E9" w14:textId="77777777" w:rsidR="00735B3C" w:rsidRPr="001D2E97" w:rsidRDefault="00735B3C" w:rsidP="001943B7">
            <w:pPr>
              <w:autoSpaceDE w:val="0"/>
              <w:autoSpaceDN w:val="0"/>
              <w:adjustRightInd w:val="0"/>
              <w:spacing w:after="0" w:line="240" w:lineRule="auto"/>
              <w:jc w:val="right"/>
              <w:rPr>
                <w:rFonts w:ascii="Segoe UI Semilight" w:hAnsi="Segoe UI Semilight" w:cs="Segoe UI Semilight"/>
                <w:bCs/>
                <w:iCs/>
                <w:color w:val="000000" w:themeColor="text1"/>
              </w:rPr>
            </w:pPr>
          </w:p>
        </w:tc>
        <w:tc>
          <w:tcPr>
            <w:tcW w:w="4783" w:type="dxa"/>
            <w:gridSpan w:val="2"/>
            <w:shd w:val="clear" w:color="auto" w:fill="auto"/>
          </w:tcPr>
          <w:p w14:paraId="5A881365" w14:textId="165C8C78"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г.</w:t>
            </w:r>
            <w:r w:rsidR="00793848">
              <w:rPr>
                <w:rFonts w:ascii="Segoe UI Semilight" w:hAnsi="Segoe UI Semilight" w:cs="Segoe UI Semilight"/>
                <w:bCs/>
                <w:iCs/>
                <w:color w:val="000000" w:themeColor="text1"/>
              </w:rPr>
              <w:t xml:space="preserve"> </w:t>
            </w:r>
            <w:r w:rsidRPr="001D2E97">
              <w:rPr>
                <w:rFonts w:ascii="Segoe UI Semilight" w:hAnsi="Segoe UI Semilight" w:cs="Segoe UI Semilight"/>
                <w:bCs/>
                <w:iCs/>
                <w:color w:val="000000" w:themeColor="text1"/>
              </w:rPr>
              <w:t>Новосибирск</w:t>
            </w:r>
          </w:p>
        </w:tc>
        <w:tc>
          <w:tcPr>
            <w:tcW w:w="5033" w:type="dxa"/>
            <w:shd w:val="clear" w:color="auto" w:fill="auto"/>
          </w:tcPr>
          <w:p w14:paraId="315CFAE9" w14:textId="0F5CCACE" w:rsidR="00735B3C" w:rsidRPr="001D2E97" w:rsidRDefault="00793848" w:rsidP="00793848">
            <w:pPr>
              <w:autoSpaceDE w:val="0"/>
              <w:autoSpaceDN w:val="0"/>
              <w:adjustRightInd w:val="0"/>
              <w:spacing w:after="0" w:line="240" w:lineRule="auto"/>
              <w:jc w:val="right"/>
              <w:rPr>
                <w:rFonts w:ascii="Segoe UI Semilight" w:hAnsi="Segoe UI Semilight" w:cs="Segoe UI Semilight"/>
                <w:b/>
                <w:bCs/>
                <w:iCs/>
                <w:color w:val="000000" w:themeColor="text1"/>
              </w:rPr>
            </w:pPr>
            <w:r>
              <w:rPr>
                <w:rFonts w:ascii="Segoe UI Semilight" w:hAnsi="Segoe UI Semilight" w:cs="Segoe UI Semilight"/>
                <w:b/>
                <w:bCs/>
                <w:iCs/>
                <w:color w:val="000000" w:themeColor="text1"/>
              </w:rPr>
              <w:t>21</w:t>
            </w:r>
            <w:r w:rsidR="00735B3C" w:rsidRPr="001D2E97">
              <w:rPr>
                <w:rFonts w:ascii="Segoe UI Semilight" w:hAnsi="Segoe UI Semilight" w:cs="Segoe UI Semilight"/>
                <w:b/>
                <w:bCs/>
                <w:iCs/>
                <w:color w:val="000000" w:themeColor="text1"/>
              </w:rPr>
              <w:t>/</w:t>
            </w:r>
            <w:r>
              <w:rPr>
                <w:rFonts w:ascii="Segoe UI Semilight" w:hAnsi="Segoe UI Semilight" w:cs="Segoe UI Semilight"/>
                <w:b/>
                <w:bCs/>
                <w:iCs/>
                <w:color w:val="000000" w:themeColor="text1"/>
              </w:rPr>
              <w:t>июня</w:t>
            </w:r>
            <w:r w:rsidR="00735B3C" w:rsidRPr="001D2E97">
              <w:rPr>
                <w:rFonts w:ascii="Segoe UI Semilight" w:hAnsi="Segoe UI Semilight" w:cs="Segoe UI Semilight"/>
                <w:b/>
                <w:bCs/>
                <w:iCs/>
                <w:color w:val="000000" w:themeColor="text1"/>
              </w:rPr>
              <w:t>/202</w:t>
            </w:r>
            <w:r w:rsidR="00082F18">
              <w:rPr>
                <w:rFonts w:ascii="Segoe UI Semilight" w:hAnsi="Segoe UI Semilight" w:cs="Segoe UI Semilight"/>
                <w:b/>
                <w:bCs/>
                <w:iCs/>
                <w:color w:val="000000" w:themeColor="text1"/>
              </w:rPr>
              <w:t>4</w:t>
            </w:r>
            <w:r w:rsidR="00735B3C" w:rsidRPr="001D2E97">
              <w:rPr>
                <w:rFonts w:ascii="Segoe UI Semilight" w:hAnsi="Segoe UI Semilight" w:cs="Segoe UI Semilight"/>
                <w:b/>
                <w:bCs/>
                <w:iCs/>
                <w:color w:val="000000" w:themeColor="text1"/>
              </w:rPr>
              <w:t>г.</w:t>
            </w:r>
          </w:p>
        </w:tc>
      </w:tr>
      <w:tr w:rsidR="00735B3C" w:rsidRPr="001D2E97" w14:paraId="4CD9AC85" w14:textId="77777777" w:rsidTr="001943B7">
        <w:tc>
          <w:tcPr>
            <w:tcW w:w="10241" w:type="dxa"/>
            <w:gridSpan w:val="4"/>
            <w:shd w:val="clear" w:color="auto" w:fill="auto"/>
            <w:hideMark/>
          </w:tcPr>
          <w:p w14:paraId="7C07A88A" w14:textId="31D828B7" w:rsidR="00735B3C" w:rsidRPr="001D2E97" w:rsidRDefault="00735B3C" w:rsidP="00082F18">
            <w:pPr>
              <w:autoSpaceDE w:val="0"/>
              <w:autoSpaceDN w:val="0"/>
              <w:adjustRightInd w:val="0"/>
              <w:spacing w:after="0" w:line="240" w:lineRule="auto"/>
              <w:jc w:val="center"/>
              <w:rPr>
                <w:rFonts w:ascii="Segoe UI Semilight" w:hAnsi="Segoe UI Semilight" w:cs="Segoe UI Semilight"/>
                <w:bCs/>
                <w:iCs/>
                <w:color w:val="000000" w:themeColor="text1"/>
                <w:lang w:val="en-US"/>
              </w:rPr>
            </w:pPr>
            <w:r w:rsidRPr="001D2E97">
              <w:rPr>
                <w:rFonts w:ascii="Segoe UI Semilight" w:hAnsi="Segoe UI Semilight" w:cs="Segoe UI Semilight"/>
                <w:bCs/>
                <w:iCs/>
                <w:color w:val="000000" w:themeColor="text1"/>
              </w:rPr>
              <w:t xml:space="preserve">ТЕХНИЧЕСКОЕ ЗАДАНИЕ </w:t>
            </w:r>
            <w:r w:rsidRPr="001D2E97">
              <w:rPr>
                <w:rFonts w:ascii="Segoe UI Semilight" w:hAnsi="Segoe UI Semilight" w:cs="Segoe UI Semilight"/>
                <w:b/>
                <w:bCs/>
                <w:iCs/>
                <w:color w:val="000000" w:themeColor="text1"/>
              </w:rPr>
              <w:t>№</w:t>
            </w:r>
            <w:r w:rsidR="001D2E97">
              <w:t xml:space="preserve"> </w:t>
            </w:r>
            <w:r w:rsidR="00826EF5" w:rsidRPr="00826EF5">
              <w:rPr>
                <w:rFonts w:ascii="Segoe UI Semilight" w:hAnsi="Segoe UI Semilight" w:cs="Segoe UI Semilight"/>
                <w:b/>
                <w:bCs/>
                <w:iCs/>
                <w:color w:val="000000" w:themeColor="text1"/>
              </w:rPr>
              <w:t>00118/2024</w:t>
            </w:r>
          </w:p>
        </w:tc>
      </w:tr>
      <w:tr w:rsidR="00735B3C" w:rsidRPr="001D2E97" w14:paraId="1CF0ADE1" w14:textId="77777777" w:rsidTr="001943B7">
        <w:tc>
          <w:tcPr>
            <w:tcW w:w="425" w:type="dxa"/>
          </w:tcPr>
          <w:p w14:paraId="55BC43DB" w14:textId="77777777" w:rsidR="00735B3C" w:rsidRPr="001D2E97" w:rsidRDefault="00735B3C" w:rsidP="001943B7">
            <w:pPr>
              <w:autoSpaceDE w:val="0"/>
              <w:autoSpaceDN w:val="0"/>
              <w:adjustRightInd w:val="0"/>
              <w:spacing w:after="0" w:line="240" w:lineRule="auto"/>
              <w:jc w:val="right"/>
              <w:rPr>
                <w:rFonts w:ascii="Segoe UI Semilight" w:hAnsi="Segoe UI Semilight" w:cs="Segoe UI Semilight"/>
                <w:bCs/>
                <w:iCs/>
                <w:color w:val="000000" w:themeColor="text1"/>
              </w:rPr>
            </w:pPr>
          </w:p>
        </w:tc>
        <w:tc>
          <w:tcPr>
            <w:tcW w:w="9816" w:type="dxa"/>
            <w:gridSpan w:val="3"/>
            <w:hideMark/>
          </w:tcPr>
          <w:p w14:paraId="328404B9" w14:textId="0B53AA31" w:rsidR="00735B3C" w:rsidRPr="001D2E97" w:rsidRDefault="0085111A" w:rsidP="001943B7">
            <w:pPr>
              <w:autoSpaceDE w:val="0"/>
              <w:autoSpaceDN w:val="0"/>
              <w:adjustRightInd w:val="0"/>
              <w:spacing w:after="0" w:line="240" w:lineRule="auto"/>
              <w:jc w:val="center"/>
              <w:rPr>
                <w:rFonts w:ascii="Segoe UI Semilight" w:hAnsi="Segoe UI Semilight" w:cs="Segoe UI Semilight"/>
                <w:bCs/>
                <w:iCs/>
                <w:color w:val="000000" w:themeColor="text1"/>
              </w:rPr>
            </w:pPr>
            <w:r>
              <w:rPr>
                <w:rFonts w:ascii="Segoe UI Semilight" w:hAnsi="Segoe UI Semilight" w:cs="Segoe UI Semilight"/>
                <w:bCs/>
                <w:iCs/>
                <w:color w:val="000000" w:themeColor="text1"/>
              </w:rPr>
              <w:t>Ремонт оборудования теплового пункта</w:t>
            </w:r>
            <w:r w:rsidR="00793848">
              <w:rPr>
                <w:rFonts w:ascii="Segoe UI Semilight" w:hAnsi="Segoe UI Semilight" w:cs="Segoe UI Semilight"/>
                <w:bCs/>
                <w:iCs/>
                <w:color w:val="000000" w:themeColor="text1"/>
              </w:rPr>
              <w:t xml:space="preserve"> здания</w:t>
            </w:r>
          </w:p>
          <w:p w14:paraId="0DB5F0B9" w14:textId="75DCF91B" w:rsidR="00735B3C" w:rsidRPr="001D2E97" w:rsidRDefault="00735B3C" w:rsidP="001943B7">
            <w:pPr>
              <w:autoSpaceDE w:val="0"/>
              <w:autoSpaceDN w:val="0"/>
              <w:adjustRightInd w:val="0"/>
              <w:spacing w:after="0" w:line="240" w:lineRule="auto"/>
              <w:jc w:val="center"/>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 адресу: НСО, г.</w:t>
            </w:r>
            <w:r w:rsidR="00793848">
              <w:rPr>
                <w:rFonts w:ascii="Segoe UI Semilight" w:hAnsi="Segoe UI Semilight" w:cs="Segoe UI Semilight"/>
                <w:bCs/>
                <w:iCs/>
                <w:color w:val="000000" w:themeColor="text1"/>
              </w:rPr>
              <w:t xml:space="preserve"> </w:t>
            </w:r>
            <w:proofErr w:type="spellStart"/>
            <w:proofErr w:type="gramStart"/>
            <w:r w:rsidR="00F70737">
              <w:rPr>
                <w:rFonts w:ascii="Segoe UI Semilight" w:hAnsi="Segoe UI Semilight" w:cs="Segoe UI Semilight"/>
                <w:bCs/>
                <w:iCs/>
                <w:color w:val="000000" w:themeColor="text1"/>
              </w:rPr>
              <w:t>Искитим</w:t>
            </w:r>
            <w:proofErr w:type="spellEnd"/>
            <w:r w:rsidR="001D2E97" w:rsidRPr="001D2E97">
              <w:rPr>
                <w:rFonts w:ascii="Segoe UI Semilight" w:hAnsi="Segoe UI Semilight" w:cs="Segoe UI Semilight"/>
                <w:bCs/>
                <w:iCs/>
                <w:color w:val="000000" w:themeColor="text1"/>
              </w:rPr>
              <w:t xml:space="preserve">, </w:t>
            </w:r>
            <w:r w:rsidRPr="001D2E97">
              <w:rPr>
                <w:rFonts w:ascii="Segoe UI Semilight" w:hAnsi="Segoe UI Semilight" w:cs="Segoe UI Semilight"/>
                <w:bCs/>
                <w:iCs/>
                <w:color w:val="000000" w:themeColor="text1"/>
              </w:rPr>
              <w:t xml:space="preserve"> </w:t>
            </w:r>
            <w:r w:rsidR="00F70737">
              <w:rPr>
                <w:rFonts w:ascii="Segoe UI Semilight" w:hAnsi="Segoe UI Semilight" w:cs="Segoe UI Semilight"/>
                <w:bCs/>
                <w:iCs/>
                <w:color w:val="000000" w:themeColor="text1"/>
              </w:rPr>
              <w:t>м</w:t>
            </w:r>
            <w:proofErr w:type="gramEnd"/>
            <w:r w:rsidR="00F70737">
              <w:rPr>
                <w:rFonts w:ascii="Segoe UI Semilight" w:hAnsi="Segoe UI Semilight" w:cs="Segoe UI Semilight"/>
                <w:bCs/>
                <w:iCs/>
                <w:color w:val="000000" w:themeColor="text1"/>
              </w:rPr>
              <w:t>-н Подгорный, д.31а</w:t>
            </w:r>
            <w:r w:rsidRPr="001D2E97">
              <w:rPr>
                <w:rFonts w:ascii="Segoe UI Semilight" w:hAnsi="Segoe UI Semilight" w:cs="Segoe UI Semilight"/>
                <w:bCs/>
                <w:iCs/>
                <w:color w:val="000000" w:themeColor="text1"/>
              </w:rPr>
              <w:t xml:space="preserve"> </w:t>
            </w:r>
          </w:p>
          <w:p w14:paraId="17E08F93" w14:textId="77777777" w:rsidR="00735B3C" w:rsidRPr="001D2E97" w:rsidRDefault="00735B3C" w:rsidP="001943B7">
            <w:pPr>
              <w:autoSpaceDE w:val="0"/>
              <w:autoSpaceDN w:val="0"/>
              <w:adjustRightInd w:val="0"/>
              <w:spacing w:after="0" w:line="240" w:lineRule="auto"/>
              <w:jc w:val="center"/>
              <w:rPr>
                <w:rFonts w:ascii="Segoe UI Semilight" w:hAnsi="Segoe UI Semilight" w:cs="Segoe UI Semilight"/>
                <w:bCs/>
                <w:iCs/>
                <w:color w:val="000000" w:themeColor="text1"/>
              </w:rPr>
            </w:pPr>
          </w:p>
        </w:tc>
      </w:tr>
      <w:tr w:rsidR="00735B3C" w:rsidRPr="001D2E97" w14:paraId="4B2B68FF" w14:textId="77777777" w:rsidTr="001943B7">
        <w:tc>
          <w:tcPr>
            <w:tcW w:w="425" w:type="dxa"/>
          </w:tcPr>
          <w:p w14:paraId="584B6269" w14:textId="77777777" w:rsidR="00735B3C" w:rsidRPr="001D2E97" w:rsidRDefault="00735B3C" w:rsidP="001943B7">
            <w:pPr>
              <w:autoSpaceDE w:val="0"/>
              <w:autoSpaceDN w:val="0"/>
              <w:adjustRightInd w:val="0"/>
              <w:spacing w:after="0" w:line="240" w:lineRule="auto"/>
              <w:jc w:val="right"/>
              <w:rPr>
                <w:rFonts w:ascii="Segoe UI Semilight" w:hAnsi="Segoe UI Semilight" w:cs="Segoe UI Semilight"/>
                <w:bCs/>
                <w:iCs/>
                <w:color w:val="000000" w:themeColor="text1"/>
              </w:rPr>
            </w:pPr>
          </w:p>
        </w:tc>
        <w:tc>
          <w:tcPr>
            <w:tcW w:w="9816" w:type="dxa"/>
            <w:gridSpan w:val="3"/>
          </w:tcPr>
          <w:p w14:paraId="5F0B2F88" w14:textId="77777777" w:rsidR="00735B3C" w:rsidRPr="001D2E97" w:rsidRDefault="00735B3C" w:rsidP="001943B7">
            <w:pPr>
              <w:autoSpaceDE w:val="0"/>
              <w:autoSpaceDN w:val="0"/>
              <w:adjustRightInd w:val="0"/>
              <w:spacing w:after="0" w:line="240" w:lineRule="auto"/>
              <w:jc w:val="center"/>
              <w:rPr>
                <w:rFonts w:ascii="Segoe UI Semilight" w:hAnsi="Segoe UI Semilight" w:cs="Segoe UI Semilight"/>
                <w:bCs/>
                <w:iCs/>
                <w:color w:val="000000" w:themeColor="text1"/>
              </w:rPr>
            </w:pPr>
          </w:p>
        </w:tc>
      </w:tr>
      <w:tr w:rsidR="00735B3C" w:rsidRPr="001D2E97" w14:paraId="6656F6ED" w14:textId="77777777" w:rsidTr="001943B7">
        <w:tc>
          <w:tcPr>
            <w:tcW w:w="425" w:type="dxa"/>
          </w:tcPr>
          <w:p w14:paraId="5B67CA63"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left"/>
              <w:rPr>
                <w:rFonts w:ascii="Segoe UI Semilight" w:hAnsi="Segoe UI Semilight" w:cs="Segoe UI Semilight"/>
                <w:bCs/>
                <w:iCs/>
                <w:color w:val="000000" w:themeColor="text1"/>
                <w:lang w:eastAsia="en-US"/>
              </w:rPr>
            </w:pPr>
          </w:p>
        </w:tc>
        <w:tc>
          <w:tcPr>
            <w:tcW w:w="2728" w:type="dxa"/>
            <w:hideMark/>
          </w:tcPr>
          <w:p w14:paraId="37CC2A4E"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Заказчик: </w:t>
            </w:r>
          </w:p>
        </w:tc>
        <w:tc>
          <w:tcPr>
            <w:tcW w:w="7088" w:type="dxa"/>
            <w:gridSpan w:val="2"/>
          </w:tcPr>
          <w:p w14:paraId="2E7FD338" w14:textId="77777777" w:rsidR="00735B3C" w:rsidRPr="001D2E97" w:rsidRDefault="00735B3C" w:rsidP="001943B7">
            <w:pPr>
              <w:autoSpaceDE w:val="0"/>
              <w:autoSpaceDN w:val="0"/>
              <w:adjustRightInd w:val="0"/>
              <w:spacing w:after="0" w:line="240" w:lineRule="auto"/>
              <w:ind w:lef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АО «Новосибирскэнергосбыт»</w:t>
            </w:r>
          </w:p>
          <w:p w14:paraId="78D6DFDC" w14:textId="77777777" w:rsidR="00735B3C" w:rsidRPr="001D2E97" w:rsidRDefault="00735B3C" w:rsidP="001943B7">
            <w:pPr>
              <w:autoSpaceDE w:val="0"/>
              <w:autoSpaceDN w:val="0"/>
              <w:adjustRightInd w:val="0"/>
              <w:spacing w:after="0" w:line="240" w:lineRule="auto"/>
              <w:ind w:left="-108"/>
              <w:rPr>
                <w:rFonts w:ascii="Segoe UI Semilight" w:hAnsi="Segoe UI Semilight" w:cs="Segoe UI Semilight"/>
                <w:bCs/>
                <w:iCs/>
                <w:color w:val="000000" w:themeColor="text1"/>
              </w:rPr>
            </w:pPr>
          </w:p>
        </w:tc>
      </w:tr>
      <w:tr w:rsidR="00735B3C" w:rsidRPr="001D2E97" w14:paraId="307E675D" w14:textId="77777777" w:rsidTr="001943B7">
        <w:tc>
          <w:tcPr>
            <w:tcW w:w="425" w:type="dxa"/>
          </w:tcPr>
          <w:p w14:paraId="314BD39E"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45020EFE"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Место работ: </w:t>
            </w:r>
          </w:p>
        </w:tc>
        <w:tc>
          <w:tcPr>
            <w:tcW w:w="7088" w:type="dxa"/>
            <w:gridSpan w:val="2"/>
          </w:tcPr>
          <w:p w14:paraId="7B0601C2" w14:textId="2133FD11" w:rsidR="00735B3C" w:rsidRPr="001D2E97" w:rsidRDefault="00F70737" w:rsidP="001943B7">
            <w:pPr>
              <w:autoSpaceDE w:val="0"/>
              <w:autoSpaceDN w:val="0"/>
              <w:adjustRightInd w:val="0"/>
              <w:spacing w:after="0" w:line="240" w:lineRule="auto"/>
              <w:ind w:left="-108"/>
              <w:rPr>
                <w:rFonts w:ascii="Segoe UI Semilight" w:hAnsi="Segoe UI Semilight" w:cs="Segoe UI Semilight"/>
                <w:bCs/>
                <w:iCs/>
                <w:color w:val="000000" w:themeColor="text1"/>
              </w:rPr>
            </w:pPr>
            <w:r w:rsidRPr="00F70737">
              <w:rPr>
                <w:rFonts w:ascii="Segoe UI Semilight" w:hAnsi="Segoe UI Semilight" w:cs="Segoe UI Semilight"/>
                <w:bCs/>
                <w:iCs/>
                <w:color w:val="000000" w:themeColor="text1"/>
              </w:rPr>
              <w:t>НСО, г.</w:t>
            </w:r>
            <w:r w:rsidR="00793848">
              <w:rPr>
                <w:rFonts w:ascii="Segoe UI Semilight" w:hAnsi="Segoe UI Semilight" w:cs="Segoe UI Semilight"/>
                <w:bCs/>
                <w:iCs/>
                <w:color w:val="000000" w:themeColor="text1"/>
              </w:rPr>
              <w:t xml:space="preserve"> </w:t>
            </w:r>
            <w:proofErr w:type="spellStart"/>
            <w:proofErr w:type="gramStart"/>
            <w:r w:rsidRPr="00F70737">
              <w:rPr>
                <w:rFonts w:ascii="Segoe UI Semilight" w:hAnsi="Segoe UI Semilight" w:cs="Segoe UI Semilight"/>
                <w:bCs/>
                <w:iCs/>
                <w:color w:val="000000" w:themeColor="text1"/>
              </w:rPr>
              <w:t>Искитим</w:t>
            </w:r>
            <w:proofErr w:type="spellEnd"/>
            <w:r w:rsidRPr="00F70737">
              <w:rPr>
                <w:rFonts w:ascii="Segoe UI Semilight" w:hAnsi="Segoe UI Semilight" w:cs="Segoe UI Semilight"/>
                <w:bCs/>
                <w:iCs/>
                <w:color w:val="000000" w:themeColor="text1"/>
              </w:rPr>
              <w:t>,  м</w:t>
            </w:r>
            <w:proofErr w:type="gramEnd"/>
            <w:r w:rsidRPr="00F70737">
              <w:rPr>
                <w:rFonts w:ascii="Segoe UI Semilight" w:hAnsi="Segoe UI Semilight" w:cs="Segoe UI Semilight"/>
                <w:bCs/>
                <w:iCs/>
                <w:color w:val="000000" w:themeColor="text1"/>
              </w:rPr>
              <w:t>-н Подгорный, д.31а</w:t>
            </w:r>
          </w:p>
        </w:tc>
      </w:tr>
      <w:tr w:rsidR="00735B3C" w:rsidRPr="001D2E97" w14:paraId="78E89F7F" w14:textId="77777777" w:rsidTr="001943B7">
        <w:tc>
          <w:tcPr>
            <w:tcW w:w="425" w:type="dxa"/>
          </w:tcPr>
          <w:p w14:paraId="7C50263C"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hideMark/>
          </w:tcPr>
          <w:p w14:paraId="29D7C8A1"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Предмет объекта закупки: </w:t>
            </w:r>
          </w:p>
        </w:tc>
        <w:tc>
          <w:tcPr>
            <w:tcW w:w="7088" w:type="dxa"/>
            <w:gridSpan w:val="2"/>
          </w:tcPr>
          <w:p w14:paraId="777D2E73" w14:textId="77777777" w:rsidR="00793848" w:rsidRDefault="00793848" w:rsidP="00793848">
            <w:pPr>
              <w:autoSpaceDE w:val="0"/>
              <w:autoSpaceDN w:val="0"/>
              <w:adjustRightInd w:val="0"/>
              <w:spacing w:after="0" w:line="240" w:lineRule="auto"/>
              <w:ind w:left="-108"/>
              <w:rPr>
                <w:rFonts w:ascii="Segoe UI Semilight" w:hAnsi="Segoe UI Semilight" w:cs="Segoe UI Semilight"/>
                <w:bCs/>
                <w:iCs/>
                <w:color w:val="000000" w:themeColor="text1"/>
              </w:rPr>
            </w:pPr>
            <w:r w:rsidRPr="00793848">
              <w:rPr>
                <w:rFonts w:ascii="Segoe UI Semilight" w:hAnsi="Segoe UI Semilight" w:cs="Segoe UI Semilight"/>
                <w:bCs/>
                <w:iCs/>
                <w:color w:val="000000" w:themeColor="text1"/>
              </w:rPr>
              <w:t xml:space="preserve">Замена запорной арматуры, участков трубопровода, измерительных приборов в тепловом пункте здания </w:t>
            </w:r>
            <w:r w:rsidR="00F70737" w:rsidRPr="00F70737">
              <w:rPr>
                <w:rFonts w:ascii="Segoe UI Semilight" w:hAnsi="Segoe UI Semilight" w:cs="Segoe UI Semilight"/>
                <w:bCs/>
                <w:iCs/>
                <w:color w:val="000000" w:themeColor="text1"/>
              </w:rPr>
              <w:t xml:space="preserve">по адресу: </w:t>
            </w:r>
          </w:p>
          <w:p w14:paraId="2AE6F242" w14:textId="186BE8B1" w:rsidR="001D2E97" w:rsidRPr="001D2E97" w:rsidRDefault="00F70737" w:rsidP="00793848">
            <w:pPr>
              <w:autoSpaceDE w:val="0"/>
              <w:autoSpaceDN w:val="0"/>
              <w:adjustRightInd w:val="0"/>
              <w:spacing w:after="0" w:line="240" w:lineRule="auto"/>
              <w:ind w:left="-108"/>
              <w:rPr>
                <w:rFonts w:ascii="Segoe UI Semilight" w:hAnsi="Segoe UI Semilight" w:cs="Segoe UI Semilight"/>
                <w:bCs/>
                <w:iCs/>
                <w:color w:val="000000" w:themeColor="text1"/>
              </w:rPr>
            </w:pPr>
            <w:r w:rsidRPr="00F70737">
              <w:rPr>
                <w:rFonts w:ascii="Segoe UI Semilight" w:hAnsi="Segoe UI Semilight" w:cs="Segoe UI Semilight"/>
                <w:bCs/>
                <w:iCs/>
                <w:color w:val="000000" w:themeColor="text1"/>
              </w:rPr>
              <w:t>НСО, г.</w:t>
            </w:r>
            <w:r w:rsidR="00793848">
              <w:rPr>
                <w:rFonts w:ascii="Segoe UI Semilight" w:hAnsi="Segoe UI Semilight" w:cs="Segoe UI Semilight"/>
                <w:bCs/>
                <w:iCs/>
                <w:color w:val="000000" w:themeColor="text1"/>
              </w:rPr>
              <w:t xml:space="preserve"> </w:t>
            </w:r>
            <w:proofErr w:type="spellStart"/>
            <w:proofErr w:type="gramStart"/>
            <w:r w:rsidRPr="00F70737">
              <w:rPr>
                <w:rFonts w:ascii="Segoe UI Semilight" w:hAnsi="Segoe UI Semilight" w:cs="Segoe UI Semilight"/>
                <w:bCs/>
                <w:iCs/>
                <w:color w:val="000000" w:themeColor="text1"/>
              </w:rPr>
              <w:t>Искитим</w:t>
            </w:r>
            <w:proofErr w:type="spellEnd"/>
            <w:r w:rsidRPr="00F70737">
              <w:rPr>
                <w:rFonts w:ascii="Segoe UI Semilight" w:hAnsi="Segoe UI Semilight" w:cs="Segoe UI Semilight"/>
                <w:bCs/>
                <w:iCs/>
                <w:color w:val="000000" w:themeColor="text1"/>
              </w:rPr>
              <w:t>,  м</w:t>
            </w:r>
            <w:proofErr w:type="gramEnd"/>
            <w:r w:rsidRPr="00F70737">
              <w:rPr>
                <w:rFonts w:ascii="Segoe UI Semilight" w:hAnsi="Segoe UI Semilight" w:cs="Segoe UI Semilight"/>
                <w:bCs/>
                <w:iCs/>
                <w:color w:val="000000" w:themeColor="text1"/>
              </w:rPr>
              <w:t xml:space="preserve">-н Подгорный, д.31а </w:t>
            </w:r>
          </w:p>
        </w:tc>
      </w:tr>
      <w:tr w:rsidR="00735B3C" w:rsidRPr="001D2E97" w14:paraId="68003215" w14:textId="77777777" w:rsidTr="001943B7">
        <w:tc>
          <w:tcPr>
            <w:tcW w:w="425" w:type="dxa"/>
          </w:tcPr>
          <w:p w14:paraId="0F3BBCF5"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hideMark/>
          </w:tcPr>
          <w:p w14:paraId="01CCB330"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Срок оказания услуг: </w:t>
            </w:r>
          </w:p>
        </w:tc>
        <w:tc>
          <w:tcPr>
            <w:tcW w:w="7088" w:type="dxa"/>
            <w:gridSpan w:val="2"/>
          </w:tcPr>
          <w:p w14:paraId="2502E40C"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В течение </w:t>
            </w:r>
            <w:r w:rsidRPr="001D2E97">
              <w:rPr>
                <w:rFonts w:ascii="Segoe UI Semilight" w:hAnsi="Segoe UI Semilight" w:cs="Segoe UI Semilight"/>
                <w:b/>
                <w:bCs/>
                <w:iCs/>
                <w:color w:val="000000" w:themeColor="text1"/>
              </w:rPr>
              <w:t>30</w:t>
            </w:r>
            <w:r w:rsidRPr="001D2E97">
              <w:rPr>
                <w:rFonts w:ascii="Segoe UI Semilight" w:hAnsi="Segoe UI Semilight" w:cs="Segoe UI Semilight"/>
                <w:bCs/>
                <w:iCs/>
                <w:color w:val="000000" w:themeColor="text1"/>
              </w:rPr>
              <w:t xml:space="preserve"> календарных дней с даты подписания договора.</w:t>
            </w:r>
          </w:p>
          <w:p w14:paraId="7AF36F42"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70D76E96" w14:textId="77777777" w:rsidTr="001943B7">
        <w:tc>
          <w:tcPr>
            <w:tcW w:w="425" w:type="dxa"/>
          </w:tcPr>
          <w:p w14:paraId="6A8E3A40"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6D5D954B"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Сведения о начальной (максимальной) цене договора: </w:t>
            </w:r>
          </w:p>
        </w:tc>
        <w:tc>
          <w:tcPr>
            <w:tcW w:w="7088" w:type="dxa"/>
            <w:gridSpan w:val="2"/>
          </w:tcPr>
          <w:p w14:paraId="3A355B9A"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Начальная (максимальная) цена является предельной общей ценой договора с победителем на поставку товара (работ, услуг) в течение срока его действия и составляет: </w:t>
            </w:r>
          </w:p>
          <w:p w14:paraId="35931E51" w14:textId="637234F2" w:rsidR="001D2E97" w:rsidRPr="001D2E97" w:rsidRDefault="0085111A" w:rsidP="001943B7">
            <w:pPr>
              <w:autoSpaceDE w:val="0"/>
              <w:autoSpaceDN w:val="0"/>
              <w:adjustRightInd w:val="0"/>
              <w:spacing w:after="0" w:line="240" w:lineRule="auto"/>
              <w:ind w:left="-108" w:right="-108"/>
              <w:rPr>
                <w:rFonts w:ascii="Segoe UI Semilight" w:hAnsi="Segoe UI Semilight" w:cs="Segoe UI Semilight"/>
                <w:b/>
                <w:bCs/>
                <w:iCs/>
                <w:color w:val="000000" w:themeColor="text1"/>
              </w:rPr>
            </w:pPr>
            <w:bookmarkStart w:id="0" w:name="_GoBack"/>
            <w:r>
              <w:rPr>
                <w:rFonts w:ascii="Segoe UI Semilight" w:hAnsi="Segoe UI Semilight" w:cs="Segoe UI Semilight"/>
                <w:b/>
                <w:bCs/>
                <w:iCs/>
                <w:color w:val="000000" w:themeColor="text1"/>
                <w:shd w:val="clear" w:color="auto" w:fill="FFFFFF" w:themeFill="background1"/>
              </w:rPr>
              <w:t>441 363,16</w:t>
            </w:r>
            <w:r w:rsidR="00735B3C" w:rsidRPr="001D2E97">
              <w:rPr>
                <w:rFonts w:ascii="Segoe UI Semilight" w:hAnsi="Segoe UI Semilight" w:cs="Segoe UI Semilight"/>
                <w:b/>
                <w:bCs/>
                <w:iCs/>
                <w:color w:val="000000" w:themeColor="text1"/>
                <w:shd w:val="clear" w:color="auto" w:fill="FFFFFF" w:themeFill="background1"/>
              </w:rPr>
              <w:t xml:space="preserve"> </w:t>
            </w:r>
            <w:bookmarkEnd w:id="0"/>
            <w:r w:rsidR="00735B3C" w:rsidRPr="001D2E97">
              <w:rPr>
                <w:rFonts w:ascii="Segoe UI Semilight" w:hAnsi="Segoe UI Semilight" w:cs="Segoe UI Semilight"/>
                <w:b/>
                <w:bCs/>
                <w:iCs/>
                <w:color w:val="000000" w:themeColor="text1"/>
                <w:shd w:val="clear" w:color="auto" w:fill="FFFFFF" w:themeFill="background1"/>
              </w:rPr>
              <w:t>(</w:t>
            </w:r>
            <w:r>
              <w:rPr>
                <w:rFonts w:ascii="Segoe UI Semilight" w:hAnsi="Segoe UI Semilight" w:cs="Segoe UI Semilight"/>
                <w:b/>
                <w:bCs/>
                <w:iCs/>
                <w:color w:val="000000" w:themeColor="text1"/>
                <w:shd w:val="clear" w:color="auto" w:fill="FFFFFF" w:themeFill="background1"/>
              </w:rPr>
              <w:t>четыреста сорок одна</w:t>
            </w:r>
            <w:r w:rsidR="00082F18">
              <w:rPr>
                <w:rFonts w:ascii="Segoe UI Semilight" w:hAnsi="Segoe UI Semilight" w:cs="Segoe UI Semilight"/>
                <w:b/>
                <w:bCs/>
                <w:iCs/>
                <w:color w:val="000000" w:themeColor="text1"/>
                <w:shd w:val="clear" w:color="auto" w:fill="FFFFFF" w:themeFill="background1"/>
              </w:rPr>
              <w:t xml:space="preserve"> </w:t>
            </w:r>
            <w:r>
              <w:rPr>
                <w:rFonts w:ascii="Segoe UI Semilight" w:hAnsi="Segoe UI Semilight" w:cs="Segoe UI Semilight"/>
                <w:b/>
                <w:bCs/>
                <w:iCs/>
                <w:color w:val="000000" w:themeColor="text1"/>
                <w:shd w:val="clear" w:color="auto" w:fill="FFFFFF" w:themeFill="background1"/>
              </w:rPr>
              <w:t>тысяча триста шестьдесят три рубля</w:t>
            </w:r>
            <w:r w:rsidR="00082F18">
              <w:rPr>
                <w:rFonts w:ascii="Segoe UI Semilight" w:hAnsi="Segoe UI Semilight" w:cs="Segoe UI Semilight"/>
                <w:b/>
                <w:bCs/>
                <w:iCs/>
                <w:color w:val="000000" w:themeColor="text1"/>
                <w:shd w:val="clear" w:color="auto" w:fill="FFFFFF" w:themeFill="background1"/>
              </w:rPr>
              <w:t xml:space="preserve"> </w:t>
            </w:r>
            <w:r>
              <w:rPr>
                <w:rFonts w:ascii="Segoe UI Semilight" w:hAnsi="Segoe UI Semilight" w:cs="Segoe UI Semilight"/>
                <w:b/>
                <w:bCs/>
                <w:iCs/>
                <w:color w:val="000000" w:themeColor="text1"/>
                <w:shd w:val="clear" w:color="auto" w:fill="FFFFFF" w:themeFill="background1"/>
              </w:rPr>
              <w:t>шестнадцать</w:t>
            </w:r>
            <w:r w:rsidR="00082F18">
              <w:rPr>
                <w:rFonts w:ascii="Segoe UI Semilight" w:hAnsi="Segoe UI Semilight" w:cs="Segoe UI Semilight"/>
                <w:b/>
                <w:bCs/>
                <w:iCs/>
                <w:color w:val="000000" w:themeColor="text1"/>
                <w:shd w:val="clear" w:color="auto" w:fill="FFFFFF" w:themeFill="background1"/>
              </w:rPr>
              <w:t xml:space="preserve"> копеек</w:t>
            </w:r>
            <w:r w:rsidR="00735B3C" w:rsidRPr="001D2E97">
              <w:rPr>
                <w:rFonts w:ascii="Segoe UI Semilight" w:hAnsi="Segoe UI Semilight" w:cs="Segoe UI Semilight"/>
                <w:b/>
                <w:bCs/>
                <w:iCs/>
                <w:color w:val="000000" w:themeColor="text1"/>
                <w:shd w:val="clear" w:color="auto" w:fill="FFFFFF" w:themeFill="background1"/>
              </w:rPr>
              <w:t>)</w:t>
            </w:r>
            <w:r w:rsidR="00082F18">
              <w:rPr>
                <w:rFonts w:ascii="Segoe UI Semilight" w:hAnsi="Segoe UI Semilight" w:cs="Segoe UI Semilight"/>
                <w:b/>
                <w:bCs/>
                <w:iCs/>
                <w:color w:val="000000" w:themeColor="text1"/>
                <w:shd w:val="clear" w:color="auto" w:fill="FFFFFF" w:themeFill="background1"/>
              </w:rPr>
              <w:t>,</w:t>
            </w:r>
            <w:r w:rsidR="00735B3C" w:rsidRPr="001D2E97">
              <w:rPr>
                <w:rFonts w:ascii="Segoe UI Semilight" w:hAnsi="Segoe UI Semilight" w:cs="Segoe UI Semilight"/>
                <w:b/>
                <w:bCs/>
                <w:iCs/>
                <w:color w:val="000000" w:themeColor="text1"/>
                <w:shd w:val="clear" w:color="auto" w:fill="FFFFFF" w:themeFill="background1"/>
              </w:rPr>
              <w:t xml:space="preserve"> </w:t>
            </w:r>
            <w:r w:rsidR="00082F18">
              <w:rPr>
                <w:rFonts w:ascii="Segoe UI Semilight" w:hAnsi="Segoe UI Semilight" w:cs="Segoe UI Semilight"/>
                <w:b/>
                <w:bCs/>
                <w:iCs/>
                <w:color w:val="000000" w:themeColor="text1"/>
              </w:rPr>
              <w:t xml:space="preserve">в том числе НДС 20% </w:t>
            </w:r>
            <w:r>
              <w:rPr>
                <w:rFonts w:ascii="Segoe UI Semilight" w:hAnsi="Segoe UI Semilight" w:cs="Segoe UI Semilight"/>
                <w:b/>
                <w:bCs/>
                <w:iCs/>
                <w:color w:val="000000" w:themeColor="text1"/>
              </w:rPr>
              <w:t xml:space="preserve">73 560,53 </w:t>
            </w:r>
            <w:r w:rsidR="00082F18">
              <w:rPr>
                <w:rFonts w:ascii="Segoe UI Semilight" w:hAnsi="Segoe UI Semilight" w:cs="Segoe UI Semilight"/>
                <w:b/>
                <w:bCs/>
                <w:iCs/>
                <w:color w:val="000000" w:themeColor="text1"/>
              </w:rPr>
              <w:t>руб</w:t>
            </w:r>
            <w:r w:rsidR="00735B3C" w:rsidRPr="001D2E97">
              <w:rPr>
                <w:rFonts w:ascii="Segoe UI Semilight" w:hAnsi="Segoe UI Semilight" w:cs="Segoe UI Semilight"/>
                <w:b/>
                <w:bCs/>
                <w:iCs/>
                <w:color w:val="000000" w:themeColor="text1"/>
              </w:rPr>
              <w:t>.</w:t>
            </w:r>
          </w:p>
          <w:p w14:paraId="1EBDC265" w14:textId="77777777" w:rsidR="00735B3C" w:rsidRPr="001D2E97" w:rsidRDefault="00735B3C" w:rsidP="00082F18">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7E2CA646" w14:textId="77777777" w:rsidTr="001943B7">
        <w:tc>
          <w:tcPr>
            <w:tcW w:w="425" w:type="dxa"/>
          </w:tcPr>
          <w:p w14:paraId="1BC95EF0"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174BE51F"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Условия предоставления (подготовки) документов:</w:t>
            </w:r>
          </w:p>
        </w:tc>
        <w:tc>
          <w:tcPr>
            <w:tcW w:w="7088" w:type="dxa"/>
            <w:gridSpan w:val="2"/>
          </w:tcPr>
          <w:p w14:paraId="55A1981F" w14:textId="77777777" w:rsidR="00735B3C" w:rsidRPr="001D2E97" w:rsidRDefault="00735B3C" w:rsidP="001943B7">
            <w:pPr>
              <w:tabs>
                <w:tab w:val="left" w:pos="7405"/>
              </w:tabs>
              <w:autoSpaceDE w:val="0"/>
              <w:autoSpaceDN w:val="0"/>
              <w:adjustRightInd w:val="0"/>
              <w:spacing w:after="0" w:line="240" w:lineRule="auto"/>
              <w:ind w:lef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Участник занявший первое место обязан, в течение 5 (пять) дней разработать сметную документацию</w:t>
            </w:r>
            <w:r w:rsidRPr="001D2E97">
              <w:rPr>
                <w:rFonts w:ascii="Segoe UI Semilight" w:hAnsi="Segoe UI Semilight" w:cs="Segoe UI Semilight"/>
              </w:rPr>
              <w:t xml:space="preserve"> </w:t>
            </w:r>
            <w:r w:rsidRPr="001D2E97">
              <w:rPr>
                <w:rFonts w:ascii="Segoe UI Semilight" w:hAnsi="Segoe UI Semilight" w:cs="Segoe UI Semilight"/>
                <w:bCs/>
                <w:iCs/>
                <w:color w:val="000000" w:themeColor="text1"/>
              </w:rPr>
              <w:t>на основании предложенной цены на выполняемые работы и предоставить на согласование Заказчику.</w:t>
            </w:r>
          </w:p>
          <w:p w14:paraId="3355D081" w14:textId="77777777" w:rsidR="00735B3C" w:rsidRPr="001D2E97" w:rsidRDefault="00735B3C" w:rsidP="001943B7">
            <w:pPr>
              <w:tabs>
                <w:tab w:val="left" w:pos="7405"/>
              </w:tabs>
              <w:autoSpaceDE w:val="0"/>
              <w:autoSpaceDN w:val="0"/>
              <w:adjustRightInd w:val="0"/>
              <w:spacing w:after="0" w:line="240" w:lineRule="auto"/>
              <w:ind w:left="-108"/>
              <w:rPr>
                <w:rFonts w:ascii="Segoe UI Semilight" w:hAnsi="Segoe UI Semilight" w:cs="Segoe UI Semilight"/>
                <w:bCs/>
                <w:iCs/>
                <w:color w:val="000000" w:themeColor="text1"/>
              </w:rPr>
            </w:pPr>
          </w:p>
        </w:tc>
      </w:tr>
      <w:tr w:rsidR="00735B3C" w:rsidRPr="001D2E97" w14:paraId="1A7F293E" w14:textId="77777777" w:rsidTr="001943B7">
        <w:tc>
          <w:tcPr>
            <w:tcW w:w="425" w:type="dxa"/>
          </w:tcPr>
          <w:p w14:paraId="11F3BB3A"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4E6253D8"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Порядок расчетов:</w:t>
            </w:r>
          </w:p>
        </w:tc>
        <w:tc>
          <w:tcPr>
            <w:tcW w:w="7088" w:type="dxa"/>
            <w:gridSpan w:val="2"/>
          </w:tcPr>
          <w:p w14:paraId="2D377304"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-Аванс не предусмотрен;</w:t>
            </w:r>
          </w:p>
          <w:p w14:paraId="4344295C"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 Оплата выполненных работ осуществляется не позднее 7 (Семи) рабочих дней с момента подписания Сторонами Актов выполненных работ по форме КС-2 и справки о стоимости выполненных работ и затрат по форме КС-3. </w:t>
            </w:r>
          </w:p>
          <w:p w14:paraId="203B3579" w14:textId="77777777" w:rsidR="00735B3C" w:rsidRPr="001D2E97" w:rsidRDefault="00735B3C" w:rsidP="00674CFA">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3BC039BF" w14:textId="77777777" w:rsidTr="001943B7">
        <w:tc>
          <w:tcPr>
            <w:tcW w:w="425" w:type="dxa"/>
          </w:tcPr>
          <w:p w14:paraId="1B5DF18A"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hideMark/>
          </w:tcPr>
          <w:p w14:paraId="7E07EF94"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Гарантийный срок на выполняемые работы составляет:</w:t>
            </w:r>
          </w:p>
        </w:tc>
        <w:tc>
          <w:tcPr>
            <w:tcW w:w="7088" w:type="dxa"/>
            <w:gridSpan w:val="2"/>
          </w:tcPr>
          <w:p w14:paraId="117F06AA" w14:textId="77777777" w:rsidR="00735B3C" w:rsidRPr="001D2E97" w:rsidRDefault="00735B3C" w:rsidP="001943B7">
            <w:pPr>
              <w:tabs>
                <w:tab w:val="left" w:pos="7405"/>
              </w:tabs>
              <w:autoSpaceDE w:val="0"/>
              <w:autoSpaceDN w:val="0"/>
              <w:adjustRightInd w:val="0"/>
              <w:spacing w:after="0" w:line="240" w:lineRule="auto"/>
              <w:ind w:lef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 на выполненные работы – </w:t>
            </w:r>
            <w:r w:rsidRPr="001D2E97">
              <w:rPr>
                <w:rFonts w:ascii="Segoe UI Semilight" w:hAnsi="Segoe UI Semilight" w:cs="Segoe UI Semilight"/>
                <w:bCs/>
                <w:iCs/>
              </w:rPr>
              <w:t xml:space="preserve">36 месяцев </w:t>
            </w:r>
            <w:r w:rsidRPr="001D2E97">
              <w:rPr>
                <w:rFonts w:ascii="Segoe UI Semilight" w:hAnsi="Segoe UI Semilight" w:cs="Segoe UI Semilight"/>
                <w:bCs/>
                <w:iCs/>
                <w:color w:val="000000" w:themeColor="text1"/>
              </w:rPr>
              <w:t>с даты подписания сторонами акта о приемке выполненных работ,</w:t>
            </w:r>
          </w:p>
          <w:p w14:paraId="512F7203" w14:textId="77777777" w:rsidR="00735B3C" w:rsidRPr="001D2E97" w:rsidRDefault="00735B3C" w:rsidP="001943B7">
            <w:pPr>
              <w:tabs>
                <w:tab w:val="left" w:pos="6554"/>
                <w:tab w:val="left" w:pos="7405"/>
              </w:tabs>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на примененные материалы - в соответствии с нормами, действующими в Российской Федерации.</w:t>
            </w:r>
          </w:p>
          <w:p w14:paraId="2435B728" w14:textId="77777777" w:rsidR="00735B3C" w:rsidRPr="001D2E97" w:rsidRDefault="00735B3C" w:rsidP="001943B7">
            <w:pPr>
              <w:tabs>
                <w:tab w:val="left" w:pos="6554"/>
                <w:tab w:val="left" w:pos="7405"/>
              </w:tabs>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38877BA1" w14:textId="77777777" w:rsidTr="001943B7">
        <w:tc>
          <w:tcPr>
            <w:tcW w:w="425" w:type="dxa"/>
          </w:tcPr>
          <w:p w14:paraId="58742169"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7A32AEDB"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Требования к товарам (материалам):</w:t>
            </w:r>
          </w:p>
        </w:tc>
        <w:tc>
          <w:tcPr>
            <w:tcW w:w="7088" w:type="dxa"/>
            <w:gridSpan w:val="2"/>
          </w:tcPr>
          <w:p w14:paraId="056AEF1D" w14:textId="77777777" w:rsidR="00735B3C" w:rsidRPr="001D2E97" w:rsidRDefault="00735B3C" w:rsidP="001943B7">
            <w:pPr>
              <w:tabs>
                <w:tab w:val="left" w:pos="6554"/>
              </w:tabs>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Применяемые товары (материалы, изделия и комплектующие) должны быть сертифицированы и соответствовать требованиям и нормам противопожарной, гигиенической и иной безопасности, предусмотренной законодательством Российской Федерации к данным видам товаров. Используемый при выполнении работ товар (материал) должен быть новым, который не был в употреблении, в ремонте, который не был восстановлен, у которого не была осуществлена замена составных частей, не были восстановлены потребительские свойства и должен </w:t>
            </w:r>
            <w:proofErr w:type="gramStart"/>
            <w:r w:rsidRPr="001D2E97">
              <w:rPr>
                <w:rFonts w:ascii="Segoe UI Semilight" w:hAnsi="Segoe UI Semilight" w:cs="Segoe UI Semilight"/>
                <w:bCs/>
                <w:iCs/>
                <w:color w:val="000000" w:themeColor="text1"/>
              </w:rPr>
              <w:t>соответствовать  ГОСТам</w:t>
            </w:r>
            <w:proofErr w:type="gramEnd"/>
            <w:r w:rsidRPr="001D2E97">
              <w:rPr>
                <w:rFonts w:ascii="Segoe UI Semilight" w:hAnsi="Segoe UI Semilight" w:cs="Segoe UI Semilight"/>
                <w:bCs/>
                <w:iCs/>
                <w:color w:val="000000" w:themeColor="text1"/>
              </w:rPr>
              <w:t xml:space="preserve">  и другим нормативным документам. Все поставляемые для проведения работ товары (материалы)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т.п. должны быть предоставлены Заказчику до момента начала производства работ, выполняемых с использованием соответствующих товаров (материалов). Подрядчик несет </w:t>
            </w:r>
            <w:r w:rsidRPr="001D2E97">
              <w:rPr>
                <w:rFonts w:ascii="Segoe UI Semilight" w:hAnsi="Segoe UI Semilight" w:cs="Segoe UI Semilight"/>
                <w:bCs/>
                <w:iCs/>
                <w:color w:val="000000" w:themeColor="text1"/>
              </w:rPr>
              <w:lastRenderedPageBreak/>
              <w:t>ответственность за соответствие используемых товаров (материалов) государственным стандартам и техническим условиям.  Подрядчик несет ответственность за ненадлежащее качество предоставленных им товаров (материалов).</w:t>
            </w:r>
          </w:p>
          <w:p w14:paraId="7263E035" w14:textId="77777777" w:rsidR="00735B3C" w:rsidRPr="001D2E97" w:rsidRDefault="00735B3C" w:rsidP="001943B7">
            <w:pPr>
              <w:tabs>
                <w:tab w:val="left" w:pos="7405"/>
              </w:tabs>
              <w:autoSpaceDE w:val="0"/>
              <w:autoSpaceDN w:val="0"/>
              <w:adjustRightInd w:val="0"/>
              <w:spacing w:after="0" w:line="240" w:lineRule="auto"/>
              <w:ind w:lef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Все необходимые для производства работ материалы включены в стоимость выполнения работ и предоставляются Подрядчиком.</w:t>
            </w:r>
          </w:p>
          <w:p w14:paraId="7C9D45B0" w14:textId="77777777" w:rsidR="00735B3C" w:rsidRPr="001D2E97" w:rsidRDefault="00735B3C" w:rsidP="001943B7">
            <w:pPr>
              <w:tabs>
                <w:tab w:val="left" w:pos="7405"/>
              </w:tabs>
              <w:autoSpaceDE w:val="0"/>
              <w:autoSpaceDN w:val="0"/>
              <w:adjustRightInd w:val="0"/>
              <w:spacing w:after="0" w:line="240" w:lineRule="auto"/>
              <w:ind w:left="-108"/>
              <w:rPr>
                <w:rFonts w:ascii="Segoe UI Semilight" w:hAnsi="Segoe UI Semilight" w:cs="Segoe UI Semilight"/>
                <w:bCs/>
                <w:iCs/>
                <w:color w:val="000000" w:themeColor="text1"/>
              </w:rPr>
            </w:pPr>
          </w:p>
        </w:tc>
      </w:tr>
      <w:tr w:rsidR="00735B3C" w:rsidRPr="001D2E97" w14:paraId="4C6DAD5E" w14:textId="77777777" w:rsidTr="001943B7">
        <w:tc>
          <w:tcPr>
            <w:tcW w:w="425" w:type="dxa"/>
          </w:tcPr>
          <w:p w14:paraId="409EB1B8"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hideMark/>
          </w:tcPr>
          <w:p w14:paraId="2314BEB4"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Требования к Подрядчику при проведении работ:</w:t>
            </w:r>
          </w:p>
        </w:tc>
        <w:tc>
          <w:tcPr>
            <w:tcW w:w="7088" w:type="dxa"/>
            <w:gridSpan w:val="2"/>
          </w:tcPr>
          <w:p w14:paraId="6DE4D794"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 Подрядчик отвечает за строгое соблюдение правил техники безопасности, пожарной безопасности, правил охраны труда при производстве работ на территории Заказчика.</w:t>
            </w:r>
          </w:p>
          <w:p w14:paraId="7F2F40F2"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Подрядчик несет ответственность за все действия своего персонала, в том числе и за соблюдение персоналом законодательства Российской Федерации. Подрядчик обязан обеспечить постоянное присутствие на объекте лица, осуществляющего контроль над выполнением работ (прораб) и ответственного за персонал Подрядчика и технику безопасности проведения работ (бригадир).</w:t>
            </w:r>
          </w:p>
          <w:p w14:paraId="52DB919A"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04F9835A" w14:textId="77777777" w:rsidTr="001943B7">
        <w:tc>
          <w:tcPr>
            <w:tcW w:w="425" w:type="dxa"/>
          </w:tcPr>
          <w:p w14:paraId="26A0C29F"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00570E94"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Условия выполнения работ:</w:t>
            </w:r>
          </w:p>
        </w:tc>
        <w:tc>
          <w:tcPr>
            <w:tcW w:w="7088" w:type="dxa"/>
            <w:gridSpan w:val="2"/>
          </w:tcPr>
          <w:p w14:paraId="26D6FBD0"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В соответствии с локальными сметными расчетами, а также в соответствии с нормами и требованиями ГОСТ, СНиП, </w:t>
            </w:r>
            <w:proofErr w:type="spellStart"/>
            <w:r w:rsidRPr="001D2E97">
              <w:rPr>
                <w:rFonts w:ascii="Segoe UI Semilight" w:hAnsi="Segoe UI Semilight" w:cs="Segoe UI Semilight"/>
                <w:bCs/>
                <w:iCs/>
                <w:color w:val="000000" w:themeColor="text1"/>
              </w:rPr>
              <w:t>СанПин</w:t>
            </w:r>
            <w:proofErr w:type="spellEnd"/>
            <w:r w:rsidRPr="001D2E97">
              <w:rPr>
                <w:rFonts w:ascii="Segoe UI Semilight" w:hAnsi="Segoe UI Semilight" w:cs="Segoe UI Semilight"/>
                <w:bCs/>
                <w:iCs/>
                <w:color w:val="000000" w:themeColor="text1"/>
              </w:rPr>
              <w:t xml:space="preserve">, НПБ, нормативных документов в области охраны и безопасности производства работ, а также требованиям соответствующих надзорных и инспектирующих органов. </w:t>
            </w:r>
          </w:p>
          <w:p w14:paraId="20872F4F" w14:textId="34FF3B02"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Подрядчик обязан безвозмездно исправить по требованию Заказчика в</w:t>
            </w:r>
            <w:r w:rsidR="0085111A">
              <w:rPr>
                <w:rFonts w:ascii="Segoe UI Semilight" w:hAnsi="Segoe UI Semilight" w:cs="Segoe UI Semilight"/>
                <w:bCs/>
                <w:iCs/>
                <w:color w:val="000000" w:themeColor="text1"/>
              </w:rPr>
              <w:t xml:space="preserve">се выявленные недостатки, если </w:t>
            </w:r>
            <w:r w:rsidRPr="001D2E97">
              <w:rPr>
                <w:rFonts w:ascii="Segoe UI Semilight" w:hAnsi="Segoe UI Semilight" w:cs="Segoe UI Semilight"/>
                <w:bCs/>
                <w:iCs/>
                <w:color w:val="000000" w:themeColor="text1"/>
              </w:rPr>
              <w:t>в процессе выполнения работ были допущены отступления от условий договора, ухудшившее качество работы в согласованные сроки с Заказчиком.</w:t>
            </w:r>
          </w:p>
          <w:p w14:paraId="7D2EBC44"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32939549" w14:textId="77777777" w:rsidTr="001943B7">
        <w:tc>
          <w:tcPr>
            <w:tcW w:w="425" w:type="dxa"/>
          </w:tcPr>
          <w:p w14:paraId="7330D6E7"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33B15980"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Порядок выполнения работ:</w:t>
            </w:r>
          </w:p>
        </w:tc>
        <w:tc>
          <w:tcPr>
            <w:tcW w:w="7088" w:type="dxa"/>
            <w:gridSpan w:val="2"/>
          </w:tcPr>
          <w:p w14:paraId="35C34776"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Подрядчик перед началом работ на объекте обязан представить Заказчику следующие документы:</w:t>
            </w:r>
          </w:p>
          <w:p w14:paraId="1F994A0B"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Приказ или распоряжение о назначении ответственного за проведение работ;</w:t>
            </w:r>
          </w:p>
          <w:p w14:paraId="56BA491C"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 Список </w:t>
            </w:r>
            <w:proofErr w:type="gramStart"/>
            <w:r w:rsidRPr="001D2E97">
              <w:rPr>
                <w:rFonts w:ascii="Segoe UI Semilight" w:hAnsi="Segoe UI Semilight" w:cs="Segoe UI Semilight"/>
                <w:bCs/>
                <w:iCs/>
                <w:color w:val="000000" w:themeColor="text1"/>
              </w:rPr>
              <w:t>сотрудников</w:t>
            </w:r>
            <w:proofErr w:type="gramEnd"/>
            <w:r w:rsidRPr="001D2E97">
              <w:rPr>
                <w:rFonts w:ascii="Segoe UI Semilight" w:hAnsi="Segoe UI Semilight" w:cs="Segoe UI Semilight"/>
                <w:bCs/>
                <w:iCs/>
                <w:color w:val="000000" w:themeColor="text1"/>
              </w:rPr>
              <w:t xml:space="preserve"> принимающих участие в ведении работ по договору;</w:t>
            </w:r>
          </w:p>
          <w:p w14:paraId="43938B17"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 Список персонала с наличием удостоверения монтажника-высотника (при необходимости); </w:t>
            </w:r>
          </w:p>
          <w:p w14:paraId="0E4BDBFB"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 Список персонала с наличием удостоверения стропальщика (при необходимости); </w:t>
            </w:r>
          </w:p>
          <w:p w14:paraId="0F42F1DF"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График ведения работ (за подписью руководителя).</w:t>
            </w:r>
          </w:p>
          <w:p w14:paraId="1645A8A5"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Подрядчик обязан обеспечить своих сотрудников рабочей экипировкой.</w:t>
            </w:r>
          </w:p>
          <w:p w14:paraId="09637100"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Заказчик не несёт ответственности за сохранность личных вещей, оборудования и инструмента Подрядчика.</w:t>
            </w:r>
          </w:p>
          <w:p w14:paraId="46F2C32C"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Если в течение 5 (пяти) календарных дней после подписания Договора Подрядчик не начинает работы на объекте Заказчик вправе начать претензионную работу. Подрядчик обязан представить Заказчику акты на скрытые работы в течении 3(трёх) рабочих дней, с момента выполнения актируемых работ. Подрядчик обязан оформить у Заказчика акты на огневые работы, при работе без актов - работы будут остановлены.</w:t>
            </w:r>
          </w:p>
          <w:p w14:paraId="6A365556"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Режим работы с 8-00 до 17-00 рабочие дни.</w:t>
            </w:r>
          </w:p>
          <w:p w14:paraId="4174A2BA"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7C9711DF" w14:textId="77777777" w:rsidTr="001943B7">
        <w:tc>
          <w:tcPr>
            <w:tcW w:w="425" w:type="dxa"/>
          </w:tcPr>
          <w:p w14:paraId="62D2D195"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hideMark/>
          </w:tcPr>
          <w:p w14:paraId="4CBF2695"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Требования к безопасности работ:</w:t>
            </w:r>
          </w:p>
        </w:tc>
        <w:tc>
          <w:tcPr>
            <w:tcW w:w="7088" w:type="dxa"/>
            <w:gridSpan w:val="2"/>
          </w:tcPr>
          <w:p w14:paraId="5C37F9B8"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Требования по соблюдению безопасности при выполнении работ и нахождении на объекте: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работ. Организация и выполнение работ должны осуществляться при соблюдении законодательства Российской Федерации об охране труда.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работ должна обеспечивать безопасность труда работающих на всех этапах производства работ.  </w:t>
            </w:r>
          </w:p>
          <w:p w14:paraId="6A73EEA5"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328F51E9" w14:textId="77777777" w:rsidTr="001943B7">
        <w:tc>
          <w:tcPr>
            <w:tcW w:w="425" w:type="dxa"/>
          </w:tcPr>
          <w:p w14:paraId="4A95815C"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64908F3F"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Порядок сдачи и приемки результатов выполненных работ: </w:t>
            </w:r>
          </w:p>
        </w:tc>
        <w:tc>
          <w:tcPr>
            <w:tcW w:w="7088" w:type="dxa"/>
            <w:gridSpan w:val="2"/>
          </w:tcPr>
          <w:p w14:paraId="18D44226"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Подрядчик, по требованию Заказчика, обязан предоставлять информацию о ходе выполнения работ. Рассмотрение и приемка результатов выполненных работ осуществляется уполномоченной Заказчиком комиссией в соответствии со сроками выполнения работ. Срок приёмки работ 3 (три) рабочих дня, которые входят в общий срок выполнения работ. </w:t>
            </w:r>
          </w:p>
          <w:p w14:paraId="21FA729D"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Подрядчик при приёмке результатов выполненных работ обязан представить Заказчику следующие документы:</w:t>
            </w:r>
          </w:p>
          <w:p w14:paraId="200BBD77"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Сертификаты (разрешения, аккредитации, аттестации и т.п.) соответствия на материалы;</w:t>
            </w:r>
          </w:p>
          <w:p w14:paraId="7D703C31"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Акты на скрытые работы (при необходимости);</w:t>
            </w:r>
          </w:p>
          <w:p w14:paraId="55C22C52"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Журнал ведения работ (при необходимости);</w:t>
            </w:r>
          </w:p>
          <w:p w14:paraId="152B1DD5"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Акты по форме КС-2, КС-3 в соответствии с локально-сметным расчётом.</w:t>
            </w:r>
          </w:p>
          <w:p w14:paraId="32243844"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p>
        </w:tc>
      </w:tr>
      <w:tr w:rsidR="00735B3C" w:rsidRPr="001D2E97" w14:paraId="776EEB68" w14:textId="77777777" w:rsidTr="001943B7">
        <w:tc>
          <w:tcPr>
            <w:tcW w:w="425" w:type="dxa"/>
          </w:tcPr>
          <w:p w14:paraId="3F461CE1" w14:textId="77777777" w:rsidR="00735B3C" w:rsidRPr="001D2E97" w:rsidRDefault="00735B3C" w:rsidP="001943B7">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color w:val="000000" w:themeColor="text1"/>
                <w:lang w:eastAsia="en-US"/>
              </w:rPr>
            </w:pPr>
          </w:p>
        </w:tc>
        <w:tc>
          <w:tcPr>
            <w:tcW w:w="2728" w:type="dxa"/>
          </w:tcPr>
          <w:p w14:paraId="7FCEB748" w14:textId="77777777" w:rsidR="00735B3C" w:rsidRPr="001D2E97" w:rsidRDefault="00735B3C" w:rsidP="001943B7">
            <w:pPr>
              <w:autoSpaceDE w:val="0"/>
              <w:autoSpaceDN w:val="0"/>
              <w:adjustRightInd w:val="0"/>
              <w:spacing w:after="0" w:line="240" w:lineRule="auto"/>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 xml:space="preserve">Наименование и объемы выполняемых работ: </w:t>
            </w:r>
          </w:p>
        </w:tc>
        <w:tc>
          <w:tcPr>
            <w:tcW w:w="7088" w:type="dxa"/>
            <w:gridSpan w:val="2"/>
          </w:tcPr>
          <w:p w14:paraId="385A334D" w14:textId="77777777" w:rsidR="00735B3C" w:rsidRPr="001D2E97" w:rsidRDefault="00735B3C" w:rsidP="001943B7">
            <w:pPr>
              <w:autoSpaceDE w:val="0"/>
              <w:autoSpaceDN w:val="0"/>
              <w:adjustRightInd w:val="0"/>
              <w:spacing w:after="0" w:line="240" w:lineRule="auto"/>
              <w:ind w:left="-108" w:right="-108"/>
              <w:rPr>
                <w:rFonts w:ascii="Segoe UI Semilight" w:hAnsi="Segoe UI Semilight" w:cs="Segoe UI Semilight"/>
                <w:bCs/>
                <w:iCs/>
                <w:color w:val="000000" w:themeColor="text1"/>
              </w:rPr>
            </w:pPr>
            <w:r w:rsidRPr="001D2E97">
              <w:rPr>
                <w:rFonts w:ascii="Segoe UI Semilight" w:hAnsi="Segoe UI Semilight" w:cs="Segoe UI Semilight"/>
                <w:bCs/>
                <w:iCs/>
                <w:color w:val="000000" w:themeColor="text1"/>
              </w:rPr>
              <w:t>Согласно дефектной ведомости</w:t>
            </w:r>
          </w:p>
        </w:tc>
      </w:tr>
    </w:tbl>
    <w:tbl>
      <w:tblPr>
        <w:tblStyle w:val="4"/>
        <w:tblW w:w="100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14"/>
      </w:tblGrid>
      <w:tr w:rsidR="00082F18" w:rsidRPr="00082F18" w14:paraId="63E881EF" w14:textId="77777777" w:rsidTr="00082F18">
        <w:tc>
          <w:tcPr>
            <w:tcW w:w="4785" w:type="dxa"/>
          </w:tcPr>
          <w:p w14:paraId="59C11CFA" w14:textId="3F78986C" w:rsidR="00082F18" w:rsidRPr="00082F18" w:rsidRDefault="00735B3C" w:rsidP="00082F18">
            <w:pPr>
              <w:spacing w:after="0" w:line="240" w:lineRule="auto"/>
              <w:rPr>
                <w:rFonts w:ascii="Segoe UI Semilight" w:eastAsia="Calibri" w:hAnsi="Segoe UI Semilight" w:cs="Segoe UI Semilight"/>
                <w:sz w:val="20"/>
                <w:szCs w:val="20"/>
              </w:rPr>
            </w:pPr>
            <w:r w:rsidRPr="001D2E97">
              <w:rPr>
                <w:rFonts w:ascii="Segoe UI Semilight" w:hAnsi="Segoe UI Semilight" w:cs="Segoe UI Semilight"/>
                <w:color w:val="000000" w:themeColor="text1"/>
              </w:rPr>
              <w:br w:type="page"/>
            </w:r>
            <w:proofErr w:type="spellStart"/>
            <w:r w:rsidR="00082F18" w:rsidRPr="00082F18">
              <w:rPr>
                <w:rFonts w:ascii="Segoe UI Semilight" w:eastAsia="Calibri" w:hAnsi="Segoe UI Semilight" w:cs="Segoe UI Semilight"/>
                <w:sz w:val="20"/>
                <w:szCs w:val="20"/>
                <w:lang w:val="en-US"/>
              </w:rPr>
              <w:t>Iskitim</w:t>
            </w:r>
            <w:proofErr w:type="spellEnd"/>
            <w:r w:rsidR="00082F18" w:rsidRPr="00082F18">
              <w:rPr>
                <w:rFonts w:ascii="Segoe UI Semilight" w:eastAsia="Calibri" w:hAnsi="Segoe UI Semilight" w:cs="Segoe UI Semilight"/>
                <w:sz w:val="20"/>
                <w:szCs w:val="20"/>
              </w:rPr>
              <w:t xml:space="preserve"> </w:t>
            </w:r>
            <w:r w:rsidR="00082F18" w:rsidRPr="00082F18">
              <w:rPr>
                <w:rFonts w:ascii="Segoe UI Semilight" w:eastAsia="Calibri" w:hAnsi="Segoe UI Semilight" w:cs="Segoe UI Semilight"/>
                <w:sz w:val="20"/>
                <w:szCs w:val="20"/>
                <w:lang w:val="en-US"/>
              </w:rPr>
              <w:t>town</w:t>
            </w:r>
            <w:r w:rsidR="00082F18" w:rsidRPr="00082F18">
              <w:rPr>
                <w:rFonts w:ascii="Segoe UI Semilight" w:eastAsia="Calibri" w:hAnsi="Segoe UI Semilight" w:cs="Segoe UI Semilight"/>
                <w:sz w:val="20"/>
                <w:szCs w:val="20"/>
              </w:rPr>
              <w:t xml:space="preserve"> </w:t>
            </w:r>
          </w:p>
        </w:tc>
        <w:tc>
          <w:tcPr>
            <w:tcW w:w="5314" w:type="dxa"/>
          </w:tcPr>
          <w:p w14:paraId="6081856D"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«25» январь 2024г.</w:t>
            </w:r>
          </w:p>
        </w:tc>
      </w:tr>
      <w:tr w:rsidR="00082F18" w:rsidRPr="00082F18" w14:paraId="4C5581D8" w14:textId="77777777" w:rsidTr="00082F18">
        <w:tc>
          <w:tcPr>
            <w:tcW w:w="4785" w:type="dxa"/>
          </w:tcPr>
          <w:p w14:paraId="69CD97C5" w14:textId="77777777" w:rsidR="00082F18" w:rsidRPr="00082F18" w:rsidRDefault="00082F18" w:rsidP="00082F18">
            <w:pPr>
              <w:spacing w:after="0" w:line="240" w:lineRule="auto"/>
              <w:rPr>
                <w:rFonts w:ascii="Segoe UI Semilight" w:eastAsia="Calibri" w:hAnsi="Segoe UI Semilight" w:cs="Segoe UI Semilight"/>
                <w:sz w:val="20"/>
                <w:szCs w:val="20"/>
                <w:lang w:val="en-US"/>
              </w:rPr>
            </w:pPr>
            <w:proofErr w:type="spellStart"/>
            <w:r w:rsidRPr="00082F18">
              <w:rPr>
                <w:rFonts w:ascii="Segoe UI Semilight" w:eastAsia="Calibri" w:hAnsi="Segoe UI Semilight" w:cs="Segoe UI Semilight"/>
                <w:sz w:val="20"/>
                <w:szCs w:val="20"/>
                <w:lang w:val="en-US"/>
              </w:rPr>
              <w:t>Podgornyi</w:t>
            </w:r>
            <w:proofErr w:type="spellEnd"/>
            <w:r w:rsidRPr="00082F18">
              <w:rPr>
                <w:rFonts w:ascii="Segoe UI Semilight" w:eastAsia="Calibri" w:hAnsi="Segoe UI Semilight" w:cs="Segoe UI Semilight"/>
                <w:sz w:val="20"/>
                <w:szCs w:val="20"/>
                <w:lang w:val="en-US"/>
              </w:rPr>
              <w:t xml:space="preserve"> </w:t>
            </w:r>
            <w:proofErr w:type="spellStart"/>
            <w:r w:rsidRPr="00082F18">
              <w:rPr>
                <w:rFonts w:ascii="Segoe UI Semilight" w:eastAsia="Calibri" w:hAnsi="Segoe UI Semilight" w:cs="Segoe UI Semilight"/>
                <w:sz w:val="20"/>
                <w:szCs w:val="20"/>
                <w:lang w:val="en-US"/>
              </w:rPr>
              <w:t>st.</w:t>
            </w:r>
            <w:proofErr w:type="spellEnd"/>
          </w:p>
        </w:tc>
        <w:tc>
          <w:tcPr>
            <w:tcW w:w="5314" w:type="dxa"/>
          </w:tcPr>
          <w:p w14:paraId="0F445AA1"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p>
        </w:tc>
      </w:tr>
      <w:tr w:rsidR="00082F18" w:rsidRPr="00082F18" w14:paraId="7E0A56D1" w14:textId="77777777" w:rsidTr="00082F18">
        <w:tc>
          <w:tcPr>
            <w:tcW w:w="10099" w:type="dxa"/>
            <w:gridSpan w:val="2"/>
          </w:tcPr>
          <w:p w14:paraId="07630D85" w14:textId="77777777" w:rsidR="00082F18" w:rsidRPr="00082F18" w:rsidRDefault="00082F18" w:rsidP="00082F18">
            <w:pPr>
              <w:spacing w:after="0" w:line="240" w:lineRule="auto"/>
              <w:jc w:val="center"/>
              <w:rPr>
                <w:rFonts w:eastAsia="Calibri"/>
                <w:b/>
              </w:rPr>
            </w:pPr>
            <w:r w:rsidRPr="00082F18">
              <w:rPr>
                <w:rFonts w:ascii="Segoe UI Semilight" w:eastAsia="Calibri" w:hAnsi="Segoe UI Semilight" w:cs="Segoe UI Semilight"/>
                <w:b/>
                <w:sz w:val="20"/>
                <w:szCs w:val="20"/>
              </w:rPr>
              <w:t>Дефектная ведомость</w:t>
            </w:r>
          </w:p>
        </w:tc>
      </w:tr>
      <w:tr w:rsidR="00082F18" w:rsidRPr="00082F18" w14:paraId="50DEC921" w14:textId="77777777" w:rsidTr="00082F18">
        <w:tc>
          <w:tcPr>
            <w:tcW w:w="10099" w:type="dxa"/>
            <w:gridSpan w:val="2"/>
          </w:tcPr>
          <w:p w14:paraId="6DB19645" w14:textId="77777777" w:rsidR="00082F18" w:rsidRPr="00082F18" w:rsidRDefault="00082F18" w:rsidP="00082F18">
            <w:pPr>
              <w:spacing w:after="0" w:line="240" w:lineRule="auto"/>
              <w:jc w:val="center"/>
              <w:rPr>
                <w:rFonts w:eastAsia="Calibri"/>
                <w:b/>
              </w:rPr>
            </w:pPr>
          </w:p>
        </w:tc>
      </w:tr>
      <w:tr w:rsidR="00082F18" w:rsidRPr="00082F18" w14:paraId="072CCEA3" w14:textId="77777777" w:rsidTr="00082F18">
        <w:tc>
          <w:tcPr>
            <w:tcW w:w="10099" w:type="dxa"/>
            <w:gridSpan w:val="2"/>
          </w:tcPr>
          <w:p w14:paraId="0DD6DEC4" w14:textId="30F43228" w:rsidR="00082F18" w:rsidRPr="00082F18" w:rsidRDefault="00082F18" w:rsidP="0085111A">
            <w:pPr>
              <w:spacing w:after="0" w:line="240" w:lineRule="auto"/>
              <w:jc w:val="center"/>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Объект: административное здание в г.</w:t>
            </w:r>
            <w:r w:rsidR="0085111A">
              <w:rPr>
                <w:rFonts w:ascii="Segoe UI Semilight" w:eastAsia="Calibri" w:hAnsi="Segoe UI Semilight" w:cs="Segoe UI Semilight"/>
                <w:sz w:val="20"/>
                <w:szCs w:val="20"/>
              </w:rPr>
              <w:t xml:space="preserve"> </w:t>
            </w:r>
            <w:proofErr w:type="spellStart"/>
            <w:r w:rsidRPr="00082F18">
              <w:rPr>
                <w:rFonts w:ascii="Segoe UI Semilight" w:eastAsia="Calibri" w:hAnsi="Segoe UI Semilight" w:cs="Segoe UI Semilight"/>
                <w:sz w:val="20"/>
                <w:szCs w:val="20"/>
              </w:rPr>
              <w:t>Искитим</w:t>
            </w:r>
            <w:proofErr w:type="spellEnd"/>
            <w:r w:rsidRPr="00082F18">
              <w:rPr>
                <w:rFonts w:ascii="Segoe UI Semilight" w:eastAsia="Calibri" w:hAnsi="Segoe UI Semilight" w:cs="Segoe UI Semilight"/>
                <w:sz w:val="20"/>
                <w:szCs w:val="20"/>
              </w:rPr>
              <w:t>, м-н Подгорный, д.31а</w:t>
            </w:r>
          </w:p>
        </w:tc>
      </w:tr>
      <w:tr w:rsidR="00082F18" w:rsidRPr="00082F18" w14:paraId="62B33574" w14:textId="77777777" w:rsidTr="00082F18">
        <w:tc>
          <w:tcPr>
            <w:tcW w:w="10099" w:type="dxa"/>
            <w:gridSpan w:val="2"/>
          </w:tcPr>
          <w:p w14:paraId="5CFFF6FD" w14:textId="77777777" w:rsidR="00082F18" w:rsidRPr="00082F18" w:rsidRDefault="00082F18" w:rsidP="00082F18">
            <w:pPr>
              <w:spacing w:after="0" w:line="240" w:lineRule="auto"/>
              <w:rPr>
                <w:rFonts w:ascii="Segoe UI Semilight" w:eastAsia="Calibri" w:hAnsi="Segoe UI Semilight" w:cs="Segoe UI Semilight"/>
                <w:sz w:val="20"/>
                <w:szCs w:val="20"/>
              </w:rPr>
            </w:pPr>
          </w:p>
        </w:tc>
      </w:tr>
    </w:tbl>
    <w:tbl>
      <w:tblPr>
        <w:tblStyle w:val="-12"/>
        <w:tblW w:w="9639" w:type="dxa"/>
        <w:tblInd w:w="-577" w:type="dxa"/>
        <w:tblLayout w:type="fixed"/>
        <w:tblLook w:val="04A0" w:firstRow="1" w:lastRow="0" w:firstColumn="1" w:lastColumn="0" w:noHBand="0" w:noVBand="1"/>
      </w:tblPr>
      <w:tblGrid>
        <w:gridCol w:w="450"/>
        <w:gridCol w:w="3675"/>
        <w:gridCol w:w="837"/>
        <w:gridCol w:w="851"/>
        <w:gridCol w:w="851"/>
        <w:gridCol w:w="2975"/>
      </w:tblGrid>
      <w:tr w:rsidR="0085111A" w:rsidRPr="001C230D" w14:paraId="54A0A36A" w14:textId="77777777" w:rsidTr="00851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557FD56B" w14:textId="77777777" w:rsidR="0085111A" w:rsidRPr="001C230D" w:rsidRDefault="0085111A" w:rsidP="007F6B1C">
            <w:pPr>
              <w:spacing w:after="0" w:line="240" w:lineRule="auto"/>
              <w:ind w:left="-108" w:right="-108"/>
              <w:jc w:val="center"/>
              <w:rPr>
                <w:rFonts w:ascii="Segoe UI Semilight" w:eastAsia="Calibri" w:hAnsi="Segoe UI Semilight" w:cs="Segoe UI Semilight"/>
                <w:sz w:val="20"/>
                <w:szCs w:val="20"/>
              </w:rPr>
            </w:pPr>
            <w:r w:rsidRPr="001C230D">
              <w:rPr>
                <w:rFonts w:ascii="Segoe UI Semilight" w:eastAsia="Calibri" w:hAnsi="Segoe UI Semilight" w:cs="Segoe UI Semilight"/>
                <w:sz w:val="20"/>
                <w:szCs w:val="20"/>
              </w:rPr>
              <w:t>№</w:t>
            </w:r>
            <w:proofErr w:type="spellStart"/>
            <w:r w:rsidRPr="001C230D">
              <w:rPr>
                <w:rFonts w:ascii="Segoe UI Semilight" w:eastAsia="Calibri" w:hAnsi="Segoe UI Semilight" w:cs="Segoe UI Semilight"/>
                <w:sz w:val="20"/>
                <w:szCs w:val="20"/>
              </w:rPr>
              <w:t>пп</w:t>
            </w:r>
            <w:proofErr w:type="spellEnd"/>
          </w:p>
        </w:tc>
        <w:tc>
          <w:tcPr>
            <w:tcW w:w="4512" w:type="dxa"/>
            <w:gridSpan w:val="2"/>
          </w:tcPr>
          <w:p w14:paraId="242B407D" w14:textId="77777777" w:rsidR="0085111A" w:rsidRPr="001C230D" w:rsidRDefault="0085111A" w:rsidP="007F6B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1C230D">
              <w:rPr>
                <w:rFonts w:ascii="Segoe UI Semilight" w:eastAsia="Calibri" w:hAnsi="Segoe UI Semilight" w:cs="Segoe UI Semilight"/>
                <w:sz w:val="20"/>
                <w:szCs w:val="20"/>
              </w:rPr>
              <w:t>Наименование работ</w:t>
            </w:r>
          </w:p>
        </w:tc>
        <w:tc>
          <w:tcPr>
            <w:tcW w:w="851" w:type="dxa"/>
          </w:tcPr>
          <w:p w14:paraId="2A55D45A" w14:textId="77777777" w:rsidR="0085111A" w:rsidRPr="001C230D" w:rsidRDefault="0085111A" w:rsidP="007F6B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1C230D">
              <w:rPr>
                <w:rFonts w:ascii="Segoe UI Semilight" w:eastAsia="Calibri" w:hAnsi="Segoe UI Semilight" w:cs="Segoe UI Semilight"/>
                <w:sz w:val="20"/>
                <w:szCs w:val="20"/>
              </w:rPr>
              <w:t>Ед. изм.</w:t>
            </w:r>
          </w:p>
        </w:tc>
        <w:tc>
          <w:tcPr>
            <w:tcW w:w="851" w:type="dxa"/>
          </w:tcPr>
          <w:p w14:paraId="39C04B79" w14:textId="77777777" w:rsidR="0085111A" w:rsidRPr="001C230D" w:rsidRDefault="0085111A" w:rsidP="007F6B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1C230D">
              <w:rPr>
                <w:rFonts w:ascii="Segoe UI Semilight" w:eastAsia="Calibri" w:hAnsi="Segoe UI Semilight" w:cs="Segoe UI Semilight"/>
                <w:sz w:val="20"/>
                <w:szCs w:val="20"/>
              </w:rPr>
              <w:t>Кол-во</w:t>
            </w:r>
          </w:p>
        </w:tc>
        <w:tc>
          <w:tcPr>
            <w:tcW w:w="2975" w:type="dxa"/>
          </w:tcPr>
          <w:p w14:paraId="211C4570" w14:textId="77777777" w:rsidR="0085111A" w:rsidRPr="001C230D" w:rsidRDefault="0085111A" w:rsidP="007F6B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1C230D">
              <w:rPr>
                <w:rFonts w:ascii="Segoe UI Semilight" w:eastAsia="Calibri" w:hAnsi="Segoe UI Semilight" w:cs="Segoe UI Semilight"/>
                <w:sz w:val="20"/>
                <w:szCs w:val="20"/>
              </w:rPr>
              <w:t>Примечание</w:t>
            </w:r>
          </w:p>
        </w:tc>
      </w:tr>
      <w:tr w:rsidR="0085111A" w:rsidRPr="001C230D" w14:paraId="2B0D5095"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31AA0F85"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6214" w:type="dxa"/>
            <w:gridSpan w:val="4"/>
          </w:tcPr>
          <w:p w14:paraId="64223E60" w14:textId="77777777" w:rsidR="0085111A" w:rsidRPr="001C230D"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Замена запорной арматуры системы теплоснабжения, ГВС.</w:t>
            </w:r>
          </w:p>
        </w:tc>
        <w:tc>
          <w:tcPr>
            <w:tcW w:w="2975" w:type="dxa"/>
          </w:tcPr>
          <w:p w14:paraId="10BFD9A5" w14:textId="77777777" w:rsidR="0085111A" w:rsidRPr="001C230D"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Тепловой пункт</w:t>
            </w:r>
          </w:p>
        </w:tc>
      </w:tr>
      <w:tr w:rsidR="0085111A" w:rsidRPr="001C230D" w14:paraId="0B7F95DF"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38D91C1A"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3675" w:type="dxa"/>
          </w:tcPr>
          <w:p w14:paraId="7C17DF38" w14:textId="77777777" w:rsidR="0085111A" w:rsidRPr="0067623C" w:rsidRDefault="0085111A" w:rsidP="007F6B1C">
            <w:pPr>
              <w:tabs>
                <w:tab w:val="left" w:pos="1786"/>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noProof/>
                <w:sz w:val="20"/>
                <w:szCs w:val="20"/>
                <w:lang w:eastAsia="ru-RU"/>
              </w:rPr>
              <w:drawing>
                <wp:inline distT="0" distB="0" distL="0" distR="0" wp14:anchorId="02833CDD" wp14:editId="7FC290CB">
                  <wp:extent cx="2663825" cy="1837055"/>
                  <wp:effectExtent l="0" t="0" r="3175" b="0"/>
                  <wp:docPr id="1" name="Рисунок 1" descr="C:\Users\FedorchenkoVN\AppData\Local\Microsoft\Windows\INetCache\Content.Word\20240130_11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dorchenkoVN\AppData\Local\Microsoft\Windows\INetCache\Content.Word\20240130_1107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825" cy="1837055"/>
                          </a:xfrm>
                          <a:prstGeom prst="rect">
                            <a:avLst/>
                          </a:prstGeom>
                          <a:noFill/>
                          <a:ln>
                            <a:noFill/>
                          </a:ln>
                        </pic:spPr>
                      </pic:pic>
                    </a:graphicData>
                  </a:graphic>
                </wp:inline>
              </w:drawing>
            </w:r>
          </w:p>
        </w:tc>
        <w:tc>
          <w:tcPr>
            <w:tcW w:w="5514" w:type="dxa"/>
            <w:gridSpan w:val="4"/>
          </w:tcPr>
          <w:p w14:paraId="3ADB5603" w14:textId="55562DF7" w:rsidR="0085111A" w:rsidRPr="0067623C" w:rsidRDefault="0085111A" w:rsidP="007F6B1C">
            <w:pPr>
              <w:tabs>
                <w:tab w:val="left" w:pos="1786"/>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noProof/>
                <w:sz w:val="20"/>
                <w:szCs w:val="20"/>
                <w:lang w:eastAsia="ru-RU"/>
              </w:rPr>
              <w:drawing>
                <wp:inline distT="0" distB="0" distL="0" distR="0" wp14:anchorId="5D1DA640" wp14:editId="6150017E">
                  <wp:extent cx="3395345" cy="1518920"/>
                  <wp:effectExtent l="0" t="0" r="0" b="5080"/>
                  <wp:docPr id="2" name="Рисунок 2" descr="100001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115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5345" cy="1518920"/>
                          </a:xfrm>
                          <a:prstGeom prst="rect">
                            <a:avLst/>
                          </a:prstGeom>
                          <a:noFill/>
                          <a:ln>
                            <a:noFill/>
                          </a:ln>
                        </pic:spPr>
                      </pic:pic>
                    </a:graphicData>
                  </a:graphic>
                </wp:inline>
              </w:drawing>
            </w:r>
          </w:p>
        </w:tc>
      </w:tr>
      <w:tr w:rsidR="0085111A" w:rsidRPr="001C230D" w14:paraId="73A49009"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38A54B41"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3844BBC7" w14:textId="77777777" w:rsidR="0085111A" w:rsidRPr="000B0DB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сущ. крана фланцевого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50 с прокладками на КШ</w:t>
            </w:r>
          </w:p>
        </w:tc>
        <w:tc>
          <w:tcPr>
            <w:tcW w:w="851" w:type="dxa"/>
          </w:tcPr>
          <w:p w14:paraId="3FE49FDA" w14:textId="77777777" w:rsidR="0085111A" w:rsidRPr="001C230D"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40D550E0" w14:textId="77777777" w:rsidR="0085111A" w:rsidRPr="001C230D"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5</w:t>
            </w:r>
          </w:p>
        </w:tc>
        <w:tc>
          <w:tcPr>
            <w:tcW w:w="2975" w:type="dxa"/>
          </w:tcPr>
          <w:p w14:paraId="528C83AE" w14:textId="77777777" w:rsidR="0085111A" w:rsidRPr="001C230D"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132944F8"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0B36A3B5"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4A3302BD" w14:textId="77777777" w:rsidR="0085111A" w:rsidRPr="00BE2D50"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ответных фланцев для крана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50</w:t>
            </w:r>
          </w:p>
        </w:tc>
        <w:tc>
          <w:tcPr>
            <w:tcW w:w="851" w:type="dxa"/>
          </w:tcPr>
          <w:p w14:paraId="21FCD80A" w14:textId="77777777" w:rsidR="0085111A" w:rsidRPr="001C230D"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7BF8C721"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10</w:t>
            </w:r>
          </w:p>
        </w:tc>
        <w:tc>
          <w:tcPr>
            <w:tcW w:w="2975" w:type="dxa"/>
          </w:tcPr>
          <w:p w14:paraId="11FC327B" w14:textId="77777777" w:rsidR="0085111A" w:rsidRPr="001C230D"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Переврезка</w:t>
            </w:r>
            <w:proofErr w:type="spellEnd"/>
            <w:r>
              <w:rPr>
                <w:rFonts w:ascii="Segoe UI Semilight" w:eastAsia="Calibri" w:hAnsi="Segoe UI Semilight" w:cs="Segoe UI Semilight"/>
                <w:sz w:val="20"/>
                <w:szCs w:val="20"/>
              </w:rPr>
              <w:t xml:space="preserve"> сваркой</w:t>
            </w:r>
          </w:p>
        </w:tc>
      </w:tr>
      <w:tr w:rsidR="0085111A" w:rsidRPr="001C230D" w14:paraId="2E44994B"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31479EFC"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23AAE890"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сущ. крана фланцевого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40</w:t>
            </w:r>
            <w:r w:rsidRPr="00995D4F">
              <w:rPr>
                <w:rFonts w:ascii="Segoe UI Semilight" w:eastAsia="Calibri" w:hAnsi="Segoe UI Semilight" w:cs="Segoe UI Semilight"/>
                <w:sz w:val="20"/>
                <w:szCs w:val="20"/>
              </w:rPr>
              <w:t xml:space="preserve"> с прокладками</w:t>
            </w:r>
            <w:r>
              <w:rPr>
                <w:rFonts w:ascii="Segoe UI Semilight" w:eastAsia="Calibri" w:hAnsi="Segoe UI Semilight" w:cs="Segoe UI Semilight"/>
                <w:sz w:val="20"/>
                <w:szCs w:val="20"/>
              </w:rPr>
              <w:t xml:space="preserve"> на КШ</w:t>
            </w:r>
          </w:p>
        </w:tc>
        <w:tc>
          <w:tcPr>
            <w:tcW w:w="851" w:type="dxa"/>
          </w:tcPr>
          <w:p w14:paraId="6EA8ACEF"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sidRPr="00F66569">
              <w:rPr>
                <w:rFonts w:ascii="Segoe UI Semilight" w:eastAsia="Calibri" w:hAnsi="Segoe UI Semilight" w:cs="Segoe UI Semilight"/>
                <w:sz w:val="20"/>
                <w:szCs w:val="20"/>
              </w:rPr>
              <w:t>шт</w:t>
            </w:r>
            <w:proofErr w:type="spellEnd"/>
          </w:p>
        </w:tc>
        <w:tc>
          <w:tcPr>
            <w:tcW w:w="851" w:type="dxa"/>
          </w:tcPr>
          <w:p w14:paraId="57FF37BF"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2</w:t>
            </w:r>
          </w:p>
        </w:tc>
        <w:tc>
          <w:tcPr>
            <w:tcW w:w="2975" w:type="dxa"/>
          </w:tcPr>
          <w:p w14:paraId="750A7C04"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23D461FB"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18B9A532"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25032590" w14:textId="77777777" w:rsidR="0085111A" w:rsidRPr="00BE2D50"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ответных фланцев для крана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40</w:t>
            </w:r>
          </w:p>
        </w:tc>
        <w:tc>
          <w:tcPr>
            <w:tcW w:w="851" w:type="dxa"/>
          </w:tcPr>
          <w:p w14:paraId="04C4DA36" w14:textId="77777777" w:rsidR="0085111A" w:rsidRPr="001C230D"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0EF3F561"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8</w:t>
            </w:r>
          </w:p>
        </w:tc>
        <w:tc>
          <w:tcPr>
            <w:tcW w:w="2975" w:type="dxa"/>
          </w:tcPr>
          <w:p w14:paraId="401940B6" w14:textId="77777777" w:rsidR="0085111A" w:rsidRPr="001C230D"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Переврезка</w:t>
            </w:r>
            <w:proofErr w:type="spellEnd"/>
            <w:r>
              <w:rPr>
                <w:rFonts w:ascii="Segoe UI Semilight" w:eastAsia="Calibri" w:hAnsi="Segoe UI Semilight" w:cs="Segoe UI Semilight"/>
                <w:sz w:val="20"/>
                <w:szCs w:val="20"/>
              </w:rPr>
              <w:t xml:space="preserve"> сваркой</w:t>
            </w:r>
          </w:p>
        </w:tc>
      </w:tr>
      <w:tr w:rsidR="0085111A" w:rsidRPr="001C230D" w14:paraId="4B00BB6B"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25BFA830"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44A3F049"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сущ. крана КШ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20</w:t>
            </w:r>
            <w:r w:rsidRPr="00995D4F">
              <w:rPr>
                <w:rFonts w:ascii="Segoe UI Semilight" w:eastAsia="Calibri" w:hAnsi="Segoe UI Semilight" w:cs="Segoe UI Semilight"/>
                <w:sz w:val="20"/>
                <w:szCs w:val="20"/>
              </w:rPr>
              <w:t xml:space="preserve"> </w:t>
            </w:r>
            <w:r>
              <w:rPr>
                <w:rFonts w:ascii="Segoe UI Semilight" w:eastAsia="Calibri" w:hAnsi="Segoe UI Semilight" w:cs="Segoe UI Semilight"/>
                <w:sz w:val="20"/>
                <w:szCs w:val="20"/>
              </w:rPr>
              <w:t>через муфтовое соединение на КШ</w:t>
            </w:r>
          </w:p>
        </w:tc>
        <w:tc>
          <w:tcPr>
            <w:tcW w:w="851" w:type="dxa"/>
          </w:tcPr>
          <w:p w14:paraId="6045F8DC"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sidRPr="00F66569">
              <w:rPr>
                <w:rFonts w:ascii="Segoe UI Semilight" w:eastAsia="Calibri" w:hAnsi="Segoe UI Semilight" w:cs="Segoe UI Semilight"/>
                <w:sz w:val="20"/>
                <w:szCs w:val="20"/>
              </w:rPr>
              <w:t>шт</w:t>
            </w:r>
            <w:proofErr w:type="spellEnd"/>
          </w:p>
        </w:tc>
        <w:tc>
          <w:tcPr>
            <w:tcW w:w="851" w:type="dxa"/>
          </w:tcPr>
          <w:p w14:paraId="7768EFAD"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12</w:t>
            </w:r>
          </w:p>
        </w:tc>
        <w:tc>
          <w:tcPr>
            <w:tcW w:w="2975" w:type="dxa"/>
          </w:tcPr>
          <w:p w14:paraId="0FBFC54C"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71194A85"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7622C44C"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2ED17BF1" w14:textId="77777777" w:rsidR="0085111A"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сущ. крана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15</w:t>
            </w:r>
            <w:r w:rsidRPr="00995D4F">
              <w:rPr>
                <w:rFonts w:ascii="Segoe UI Semilight" w:eastAsia="Calibri" w:hAnsi="Segoe UI Semilight" w:cs="Segoe UI Semilight"/>
                <w:sz w:val="20"/>
                <w:szCs w:val="20"/>
              </w:rPr>
              <w:t xml:space="preserve"> </w:t>
            </w:r>
            <w:r>
              <w:rPr>
                <w:rFonts w:ascii="Segoe UI Semilight" w:eastAsia="Calibri" w:hAnsi="Segoe UI Semilight" w:cs="Segoe UI Semilight"/>
                <w:sz w:val="20"/>
                <w:szCs w:val="20"/>
              </w:rPr>
              <w:t>через муфтовое соединение на КШ</w:t>
            </w:r>
          </w:p>
        </w:tc>
        <w:tc>
          <w:tcPr>
            <w:tcW w:w="851" w:type="dxa"/>
          </w:tcPr>
          <w:p w14:paraId="358C886B"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sidRPr="00F66569">
              <w:rPr>
                <w:rFonts w:ascii="Segoe UI Semilight" w:eastAsia="Calibri" w:hAnsi="Segoe UI Semilight" w:cs="Segoe UI Semilight"/>
                <w:sz w:val="20"/>
                <w:szCs w:val="20"/>
              </w:rPr>
              <w:t>шт</w:t>
            </w:r>
            <w:proofErr w:type="spellEnd"/>
          </w:p>
        </w:tc>
        <w:tc>
          <w:tcPr>
            <w:tcW w:w="851" w:type="dxa"/>
          </w:tcPr>
          <w:p w14:paraId="6B5A4FBA"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15</w:t>
            </w:r>
          </w:p>
        </w:tc>
        <w:tc>
          <w:tcPr>
            <w:tcW w:w="2975" w:type="dxa"/>
          </w:tcPr>
          <w:p w14:paraId="02B19121"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
        </w:tc>
      </w:tr>
      <w:tr w:rsidR="0085111A" w:rsidRPr="001C230D" w14:paraId="7C57A358"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724CBE9C"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053965FB"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сущ. крана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40</w:t>
            </w:r>
            <w:r w:rsidRPr="00995D4F">
              <w:rPr>
                <w:rFonts w:ascii="Segoe UI Semilight" w:eastAsia="Calibri" w:hAnsi="Segoe UI Semilight" w:cs="Segoe UI Semilight"/>
                <w:sz w:val="20"/>
                <w:szCs w:val="20"/>
              </w:rPr>
              <w:t xml:space="preserve"> </w:t>
            </w:r>
            <w:r>
              <w:rPr>
                <w:rFonts w:ascii="Segoe UI Semilight" w:eastAsia="Calibri" w:hAnsi="Segoe UI Semilight" w:cs="Segoe UI Semilight"/>
                <w:sz w:val="20"/>
                <w:szCs w:val="20"/>
              </w:rPr>
              <w:t>через муфтовое соединение на регулировочный клапан</w:t>
            </w:r>
          </w:p>
        </w:tc>
        <w:tc>
          <w:tcPr>
            <w:tcW w:w="851" w:type="dxa"/>
          </w:tcPr>
          <w:p w14:paraId="0609F2AD"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sidRPr="00F66569">
              <w:rPr>
                <w:rFonts w:ascii="Segoe UI Semilight" w:eastAsia="Calibri" w:hAnsi="Segoe UI Semilight" w:cs="Segoe UI Semilight"/>
                <w:sz w:val="20"/>
                <w:szCs w:val="20"/>
              </w:rPr>
              <w:t>шт</w:t>
            </w:r>
            <w:proofErr w:type="spellEnd"/>
          </w:p>
        </w:tc>
        <w:tc>
          <w:tcPr>
            <w:tcW w:w="851" w:type="dxa"/>
          </w:tcPr>
          <w:p w14:paraId="46AF9BEE"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6</w:t>
            </w:r>
          </w:p>
        </w:tc>
        <w:tc>
          <w:tcPr>
            <w:tcW w:w="2975" w:type="dxa"/>
          </w:tcPr>
          <w:p w14:paraId="59FDE56E"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06E9947C"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492266DF"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47D15540" w14:textId="77777777" w:rsidR="0085111A"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sidRPr="007F587D">
              <w:rPr>
                <w:rFonts w:ascii="Segoe UI Semilight" w:eastAsia="Calibri" w:hAnsi="Segoe UI Semilight" w:cs="Segoe UI Semilight"/>
                <w:sz w:val="20"/>
                <w:szCs w:val="20"/>
              </w:rPr>
              <w:t xml:space="preserve">Замена сущ. крана </w:t>
            </w:r>
            <w:proofErr w:type="spellStart"/>
            <w:r w:rsidRPr="007F587D">
              <w:rPr>
                <w:rFonts w:ascii="Segoe UI Semilight" w:eastAsia="Calibri" w:hAnsi="Segoe UI Semilight" w:cs="Segoe UI Semilight"/>
                <w:sz w:val="20"/>
                <w:szCs w:val="20"/>
              </w:rPr>
              <w:t>Ду</w:t>
            </w:r>
            <w:proofErr w:type="spellEnd"/>
            <w:r w:rsidRPr="007F587D">
              <w:rPr>
                <w:rFonts w:ascii="Segoe UI Semilight" w:eastAsia="Calibri" w:hAnsi="Segoe UI Semilight" w:cs="Segoe UI Semilight"/>
                <w:sz w:val="20"/>
                <w:szCs w:val="20"/>
              </w:rPr>
              <w:t xml:space="preserve"> 40 через муфтовое соединение на </w:t>
            </w:r>
            <w:r>
              <w:rPr>
                <w:rFonts w:ascii="Segoe UI Semilight" w:eastAsia="Calibri" w:hAnsi="Segoe UI Semilight" w:cs="Segoe UI Semilight"/>
                <w:sz w:val="20"/>
                <w:szCs w:val="20"/>
              </w:rPr>
              <w:t>КШ</w:t>
            </w:r>
          </w:p>
        </w:tc>
        <w:tc>
          <w:tcPr>
            <w:tcW w:w="851" w:type="dxa"/>
          </w:tcPr>
          <w:p w14:paraId="44C042BB" w14:textId="77777777" w:rsidR="0085111A" w:rsidRPr="00F66569"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1ECCC88B"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6</w:t>
            </w:r>
          </w:p>
        </w:tc>
        <w:tc>
          <w:tcPr>
            <w:tcW w:w="2975" w:type="dxa"/>
          </w:tcPr>
          <w:p w14:paraId="31363059"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
        </w:tc>
      </w:tr>
      <w:tr w:rsidR="0085111A" w:rsidRPr="001C230D" w14:paraId="70FE5498"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49F21DD5"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686F447A"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сгона с муфтой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32</w:t>
            </w:r>
          </w:p>
        </w:tc>
        <w:tc>
          <w:tcPr>
            <w:tcW w:w="851" w:type="dxa"/>
          </w:tcPr>
          <w:p w14:paraId="0FA2DCD5" w14:textId="77777777" w:rsidR="0085111A" w:rsidRPr="00F66569"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75FE890E"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6</w:t>
            </w:r>
          </w:p>
        </w:tc>
        <w:tc>
          <w:tcPr>
            <w:tcW w:w="2975" w:type="dxa"/>
          </w:tcPr>
          <w:p w14:paraId="40DCC856"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4AAE57D6"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680044C0"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6D5A6B90" w14:textId="77777777" w:rsidR="0085111A"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Замена грязевика</w:t>
            </w:r>
          </w:p>
        </w:tc>
        <w:tc>
          <w:tcPr>
            <w:tcW w:w="851" w:type="dxa"/>
          </w:tcPr>
          <w:p w14:paraId="40DD7025"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0A240699"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2</w:t>
            </w:r>
          </w:p>
        </w:tc>
        <w:tc>
          <w:tcPr>
            <w:tcW w:w="2975" w:type="dxa"/>
          </w:tcPr>
          <w:p w14:paraId="231DD62E"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Объем 20л</w:t>
            </w:r>
          </w:p>
        </w:tc>
      </w:tr>
      <w:tr w:rsidR="0085111A" w:rsidRPr="001C230D" w14:paraId="3798F655"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1D6C7E44"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6634C227"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sidRPr="00D43259">
              <w:rPr>
                <w:rFonts w:ascii="Segoe UI Semilight" w:eastAsia="Calibri" w:hAnsi="Segoe UI Semilight" w:cs="Segoe UI Semilight"/>
                <w:sz w:val="20"/>
                <w:szCs w:val="20"/>
              </w:rPr>
              <w:t xml:space="preserve">Замена ответных фланцев для </w:t>
            </w:r>
            <w:r>
              <w:rPr>
                <w:rFonts w:ascii="Segoe UI Semilight" w:eastAsia="Calibri" w:hAnsi="Segoe UI Semilight" w:cs="Segoe UI Semilight"/>
                <w:sz w:val="20"/>
                <w:szCs w:val="20"/>
              </w:rPr>
              <w:t>грязевика</w:t>
            </w:r>
            <w:r w:rsidRPr="00D43259">
              <w:rPr>
                <w:rFonts w:ascii="Segoe UI Semilight" w:eastAsia="Calibri" w:hAnsi="Segoe UI Semilight" w:cs="Segoe UI Semilight"/>
                <w:sz w:val="20"/>
                <w:szCs w:val="20"/>
              </w:rPr>
              <w:t xml:space="preserve"> </w:t>
            </w:r>
            <w:proofErr w:type="spellStart"/>
            <w:r w:rsidRPr="00D43259">
              <w:rPr>
                <w:rFonts w:ascii="Segoe UI Semilight" w:eastAsia="Calibri" w:hAnsi="Segoe UI Semilight" w:cs="Segoe UI Semilight"/>
                <w:sz w:val="20"/>
                <w:szCs w:val="20"/>
              </w:rPr>
              <w:t>Ду</w:t>
            </w:r>
            <w:proofErr w:type="spellEnd"/>
            <w:r w:rsidRPr="00D43259">
              <w:rPr>
                <w:rFonts w:ascii="Segoe UI Semilight" w:eastAsia="Calibri" w:hAnsi="Segoe UI Semilight" w:cs="Segoe UI Semilight"/>
                <w:sz w:val="20"/>
                <w:szCs w:val="20"/>
              </w:rPr>
              <w:t xml:space="preserve"> 50</w:t>
            </w:r>
          </w:p>
        </w:tc>
        <w:tc>
          <w:tcPr>
            <w:tcW w:w="851" w:type="dxa"/>
          </w:tcPr>
          <w:p w14:paraId="11094F00"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2D287E01"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4</w:t>
            </w:r>
          </w:p>
        </w:tc>
        <w:tc>
          <w:tcPr>
            <w:tcW w:w="2975" w:type="dxa"/>
          </w:tcPr>
          <w:p w14:paraId="0576BF63"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sidRPr="00D43259">
              <w:rPr>
                <w:rFonts w:ascii="Segoe UI Semilight" w:eastAsia="Calibri" w:hAnsi="Segoe UI Semilight" w:cs="Segoe UI Semilight"/>
                <w:sz w:val="20"/>
                <w:szCs w:val="20"/>
              </w:rPr>
              <w:t>Переврезка</w:t>
            </w:r>
            <w:proofErr w:type="spellEnd"/>
            <w:r w:rsidRPr="00D43259">
              <w:rPr>
                <w:rFonts w:ascii="Segoe UI Semilight" w:eastAsia="Calibri" w:hAnsi="Segoe UI Semilight" w:cs="Segoe UI Semilight"/>
                <w:sz w:val="20"/>
                <w:szCs w:val="20"/>
              </w:rPr>
              <w:t xml:space="preserve"> сваркой</w:t>
            </w:r>
          </w:p>
        </w:tc>
      </w:tr>
      <w:tr w:rsidR="0085111A" w:rsidRPr="001C230D" w14:paraId="71B7001A"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022EEBA8"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5D13382A" w14:textId="77777777" w:rsidR="0085111A" w:rsidRPr="00C62383"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Замена элеваторного узла</w:t>
            </w:r>
          </w:p>
        </w:tc>
        <w:tc>
          <w:tcPr>
            <w:tcW w:w="851" w:type="dxa"/>
          </w:tcPr>
          <w:p w14:paraId="455E7C93"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54DDF1A9"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w:t>
            </w:r>
          </w:p>
        </w:tc>
        <w:tc>
          <w:tcPr>
            <w:tcW w:w="2975" w:type="dxa"/>
          </w:tcPr>
          <w:p w14:paraId="618CCD90"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
        </w:tc>
      </w:tr>
      <w:tr w:rsidR="0085111A" w:rsidRPr="001C230D" w14:paraId="2E6115DC"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148BC9C7"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51C89329"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сгона с муфтой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15</w:t>
            </w:r>
          </w:p>
        </w:tc>
        <w:tc>
          <w:tcPr>
            <w:tcW w:w="851" w:type="dxa"/>
          </w:tcPr>
          <w:p w14:paraId="16C26AC2"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3B86464E"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15</w:t>
            </w:r>
          </w:p>
        </w:tc>
        <w:tc>
          <w:tcPr>
            <w:tcW w:w="2975" w:type="dxa"/>
          </w:tcPr>
          <w:p w14:paraId="2943F029"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220C2554"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5D905EE7"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0695B6C9" w14:textId="77777777" w:rsidR="0085111A" w:rsidRPr="00D41805"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сгона с муфтой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20</w:t>
            </w:r>
          </w:p>
        </w:tc>
        <w:tc>
          <w:tcPr>
            <w:tcW w:w="851" w:type="dxa"/>
          </w:tcPr>
          <w:p w14:paraId="389201F4"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5461CBAD"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12</w:t>
            </w:r>
          </w:p>
        </w:tc>
        <w:tc>
          <w:tcPr>
            <w:tcW w:w="2975" w:type="dxa"/>
          </w:tcPr>
          <w:p w14:paraId="46CF841D"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
        </w:tc>
      </w:tr>
      <w:tr w:rsidR="0085111A" w:rsidRPr="001C230D" w14:paraId="12F12568"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4700C45B"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0379C3C9"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участков металлической трубы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25 для дренажа </w:t>
            </w:r>
          </w:p>
        </w:tc>
        <w:tc>
          <w:tcPr>
            <w:tcW w:w="851" w:type="dxa"/>
          </w:tcPr>
          <w:p w14:paraId="715898A2"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мп</w:t>
            </w:r>
            <w:proofErr w:type="spellEnd"/>
          </w:p>
        </w:tc>
        <w:tc>
          <w:tcPr>
            <w:tcW w:w="851" w:type="dxa"/>
          </w:tcPr>
          <w:p w14:paraId="6EE47BE8"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5</w:t>
            </w:r>
          </w:p>
        </w:tc>
        <w:tc>
          <w:tcPr>
            <w:tcW w:w="2975" w:type="dxa"/>
          </w:tcPr>
          <w:p w14:paraId="4E725344"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Сварочные работы</w:t>
            </w:r>
          </w:p>
        </w:tc>
      </w:tr>
      <w:tr w:rsidR="0085111A" w:rsidRPr="001C230D" w14:paraId="1BB735CD"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4834C81E"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2BEE0FBA" w14:textId="77777777" w:rsidR="0085111A"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участков металлической трубы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20 для дренажа </w:t>
            </w:r>
          </w:p>
        </w:tc>
        <w:tc>
          <w:tcPr>
            <w:tcW w:w="851" w:type="dxa"/>
          </w:tcPr>
          <w:p w14:paraId="66DE0A77"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мп</w:t>
            </w:r>
            <w:proofErr w:type="spellEnd"/>
          </w:p>
        </w:tc>
        <w:tc>
          <w:tcPr>
            <w:tcW w:w="851" w:type="dxa"/>
          </w:tcPr>
          <w:p w14:paraId="6F446466"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10</w:t>
            </w:r>
          </w:p>
        </w:tc>
        <w:tc>
          <w:tcPr>
            <w:tcW w:w="2975" w:type="dxa"/>
          </w:tcPr>
          <w:p w14:paraId="2DCC8FD9"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Сварочные работы</w:t>
            </w:r>
          </w:p>
        </w:tc>
      </w:tr>
      <w:tr w:rsidR="0085111A" w:rsidRPr="001C230D" w14:paraId="774A8895"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5E97B544"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7D11C997" w14:textId="77777777" w:rsidR="0085111A"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Замена 4 участков металлической трубы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76 для дренажа </w:t>
            </w:r>
          </w:p>
        </w:tc>
        <w:tc>
          <w:tcPr>
            <w:tcW w:w="851" w:type="dxa"/>
          </w:tcPr>
          <w:p w14:paraId="2E6FA888"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мп</w:t>
            </w:r>
            <w:proofErr w:type="spellEnd"/>
          </w:p>
        </w:tc>
        <w:tc>
          <w:tcPr>
            <w:tcW w:w="851" w:type="dxa"/>
          </w:tcPr>
          <w:p w14:paraId="0CA13ADB"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2</w:t>
            </w:r>
          </w:p>
        </w:tc>
        <w:tc>
          <w:tcPr>
            <w:tcW w:w="2975" w:type="dxa"/>
          </w:tcPr>
          <w:p w14:paraId="205BA80C"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Сварочные работы</w:t>
            </w:r>
          </w:p>
        </w:tc>
      </w:tr>
      <w:tr w:rsidR="0085111A" w:rsidRPr="001C230D" w14:paraId="318B0DF7"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0166AD20"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5B0C54CD" w14:textId="77777777" w:rsidR="0085111A" w:rsidRDefault="0085111A" w:rsidP="007F6B1C">
            <w:pPr>
              <w:tabs>
                <w:tab w:val="left" w:pos="2661"/>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Замена отборного устройства с трехходовым краном</w:t>
            </w:r>
          </w:p>
        </w:tc>
        <w:tc>
          <w:tcPr>
            <w:tcW w:w="851" w:type="dxa"/>
          </w:tcPr>
          <w:p w14:paraId="031E34D0" w14:textId="77777777" w:rsidR="0085111A" w:rsidRPr="00FC7AB9"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roofErr w:type="spellStart"/>
            <w:r>
              <w:rPr>
                <w:rFonts w:ascii="Segoe UI Semilight" w:eastAsia="Calibri" w:hAnsi="Segoe UI Semilight" w:cs="Segoe UI Semilight"/>
                <w:sz w:val="20"/>
                <w:szCs w:val="20"/>
              </w:rPr>
              <w:t>шт</w:t>
            </w:r>
            <w:proofErr w:type="spellEnd"/>
          </w:p>
        </w:tc>
        <w:tc>
          <w:tcPr>
            <w:tcW w:w="851" w:type="dxa"/>
          </w:tcPr>
          <w:p w14:paraId="38DCC390"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10</w:t>
            </w:r>
          </w:p>
        </w:tc>
        <w:tc>
          <w:tcPr>
            <w:tcW w:w="2975" w:type="dxa"/>
          </w:tcPr>
          <w:p w14:paraId="08474768"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С </w:t>
            </w:r>
            <w:proofErr w:type="spellStart"/>
            <w:r>
              <w:rPr>
                <w:rFonts w:ascii="Segoe UI Semilight" w:eastAsia="Calibri" w:hAnsi="Segoe UI Semilight" w:cs="Segoe UI Semilight"/>
                <w:sz w:val="20"/>
                <w:szCs w:val="20"/>
              </w:rPr>
              <w:t>переврезкой</w:t>
            </w:r>
            <w:proofErr w:type="spellEnd"/>
            <w:r>
              <w:rPr>
                <w:rFonts w:ascii="Segoe UI Semilight" w:eastAsia="Calibri" w:hAnsi="Segoe UI Semilight" w:cs="Segoe UI Semilight"/>
                <w:sz w:val="20"/>
                <w:szCs w:val="20"/>
              </w:rPr>
              <w:t xml:space="preserve"> отводов </w:t>
            </w:r>
            <w:proofErr w:type="spellStart"/>
            <w:r>
              <w:rPr>
                <w:rFonts w:ascii="Segoe UI Semilight" w:eastAsia="Calibri" w:hAnsi="Segoe UI Semilight" w:cs="Segoe UI Semilight"/>
                <w:sz w:val="20"/>
                <w:szCs w:val="20"/>
              </w:rPr>
              <w:t>Ду</w:t>
            </w:r>
            <w:proofErr w:type="spellEnd"/>
            <w:r>
              <w:rPr>
                <w:rFonts w:ascii="Segoe UI Semilight" w:eastAsia="Calibri" w:hAnsi="Segoe UI Semilight" w:cs="Segoe UI Semilight"/>
                <w:sz w:val="20"/>
                <w:szCs w:val="20"/>
              </w:rPr>
              <w:t xml:space="preserve"> 15</w:t>
            </w:r>
          </w:p>
        </w:tc>
      </w:tr>
      <w:tr w:rsidR="0085111A" w:rsidRPr="001C230D" w14:paraId="3E5895B8"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3EA38483"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221F6FE1" w14:textId="77777777" w:rsidR="0085111A" w:rsidRPr="00C62383" w:rsidRDefault="0085111A" w:rsidP="007F6B1C">
            <w:pPr>
              <w:tabs>
                <w:tab w:val="left" w:pos="2661"/>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Замена манометров (шкала до 16 кг/см)</w:t>
            </w:r>
          </w:p>
        </w:tc>
        <w:tc>
          <w:tcPr>
            <w:tcW w:w="851" w:type="dxa"/>
          </w:tcPr>
          <w:p w14:paraId="2B13DFDC"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roofErr w:type="spellStart"/>
            <w:r w:rsidRPr="00FC7AB9">
              <w:rPr>
                <w:rFonts w:ascii="Segoe UI Semilight" w:eastAsia="Calibri" w:hAnsi="Segoe UI Semilight" w:cs="Segoe UI Semilight"/>
                <w:sz w:val="20"/>
                <w:szCs w:val="20"/>
              </w:rPr>
              <w:t>шт</w:t>
            </w:r>
            <w:proofErr w:type="spellEnd"/>
          </w:p>
        </w:tc>
        <w:tc>
          <w:tcPr>
            <w:tcW w:w="851" w:type="dxa"/>
          </w:tcPr>
          <w:p w14:paraId="347FBB96"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10</w:t>
            </w:r>
          </w:p>
        </w:tc>
        <w:tc>
          <w:tcPr>
            <w:tcW w:w="2975" w:type="dxa"/>
          </w:tcPr>
          <w:p w14:paraId="234C39F8"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r w:rsidR="0085111A" w:rsidRPr="001C230D" w14:paraId="456132A4" w14:textId="77777777" w:rsidTr="00851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67747747"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7A10CAE9" w14:textId="77777777" w:rsidR="0085111A" w:rsidRDefault="0085111A" w:rsidP="007F6B1C">
            <w:pPr>
              <w:tabs>
                <w:tab w:val="left" w:pos="968"/>
              </w:tabs>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Окраска труб металлических антикоррозийной краской</w:t>
            </w:r>
          </w:p>
        </w:tc>
        <w:tc>
          <w:tcPr>
            <w:tcW w:w="851" w:type="dxa"/>
          </w:tcPr>
          <w:p w14:paraId="714550F7"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м</w:t>
            </w:r>
            <w:r>
              <w:rPr>
                <w:rFonts w:ascii="Times New Roman" w:eastAsia="Calibri" w:hAnsi="Times New Roman" w:cs="Times New Roman"/>
                <w:sz w:val="20"/>
                <w:szCs w:val="20"/>
              </w:rPr>
              <w:t>²</w:t>
            </w:r>
          </w:p>
        </w:tc>
        <w:tc>
          <w:tcPr>
            <w:tcW w:w="851" w:type="dxa"/>
          </w:tcPr>
          <w:p w14:paraId="0B400B8B" w14:textId="77777777" w:rsidR="0085111A" w:rsidRDefault="0085111A" w:rsidP="007F6B1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30</w:t>
            </w:r>
          </w:p>
        </w:tc>
        <w:tc>
          <w:tcPr>
            <w:tcW w:w="2975" w:type="dxa"/>
          </w:tcPr>
          <w:p w14:paraId="3307980E" w14:textId="77777777" w:rsidR="0085111A" w:rsidRDefault="0085111A" w:rsidP="007F6B1C">
            <w:pPr>
              <w:spacing w:after="0" w:line="240" w:lineRule="auto"/>
              <w:cnfStyle w:val="000000010000" w:firstRow="0" w:lastRow="0" w:firstColumn="0" w:lastColumn="0" w:oddVBand="0" w:evenVBand="0" w:oddHBand="0" w:evenHBand="1" w:firstRowFirstColumn="0" w:firstRowLastColumn="0" w:lastRowFirstColumn="0" w:lastRowLastColumn="0"/>
              <w:rPr>
                <w:rFonts w:ascii="Segoe UI Semilight" w:eastAsia="Calibri" w:hAnsi="Segoe UI Semilight" w:cs="Segoe UI Semilight"/>
                <w:sz w:val="20"/>
                <w:szCs w:val="20"/>
              </w:rPr>
            </w:pPr>
          </w:p>
        </w:tc>
      </w:tr>
      <w:tr w:rsidR="0085111A" w:rsidRPr="001C230D" w14:paraId="13B0D90B" w14:textId="77777777" w:rsidTr="0085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3CE0AA73" w14:textId="77777777" w:rsidR="0085111A" w:rsidRPr="001C230D" w:rsidRDefault="0085111A" w:rsidP="0085111A">
            <w:pPr>
              <w:numPr>
                <w:ilvl w:val="0"/>
                <w:numId w:val="20"/>
              </w:numPr>
              <w:spacing w:after="0" w:line="240" w:lineRule="auto"/>
              <w:ind w:hanging="720"/>
              <w:contextualSpacing/>
              <w:rPr>
                <w:rFonts w:ascii="Segoe UI Semilight" w:eastAsia="Calibri" w:hAnsi="Segoe UI Semilight" w:cs="Segoe UI Semilight"/>
                <w:sz w:val="20"/>
                <w:szCs w:val="20"/>
              </w:rPr>
            </w:pPr>
          </w:p>
        </w:tc>
        <w:tc>
          <w:tcPr>
            <w:tcW w:w="4512" w:type="dxa"/>
            <w:gridSpan w:val="2"/>
          </w:tcPr>
          <w:p w14:paraId="11F7D4B3" w14:textId="77777777" w:rsidR="0085111A" w:rsidRDefault="0085111A" w:rsidP="007F6B1C">
            <w:pPr>
              <w:tabs>
                <w:tab w:val="left" w:pos="968"/>
              </w:tabs>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Оснащение труб отопления и ГВС </w:t>
            </w:r>
            <w:proofErr w:type="spellStart"/>
            <w:r>
              <w:rPr>
                <w:rFonts w:ascii="Segoe UI Semilight" w:eastAsia="Calibri" w:hAnsi="Segoe UI Semilight" w:cs="Segoe UI Semilight"/>
                <w:sz w:val="20"/>
                <w:szCs w:val="20"/>
              </w:rPr>
              <w:t>теполоизоляцией</w:t>
            </w:r>
            <w:proofErr w:type="spellEnd"/>
          </w:p>
        </w:tc>
        <w:tc>
          <w:tcPr>
            <w:tcW w:w="851" w:type="dxa"/>
          </w:tcPr>
          <w:p w14:paraId="6BA77F1D"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м</w:t>
            </w:r>
            <w:r>
              <w:rPr>
                <w:rFonts w:ascii="Times New Roman" w:eastAsia="Calibri" w:hAnsi="Times New Roman" w:cs="Times New Roman"/>
                <w:sz w:val="20"/>
                <w:szCs w:val="20"/>
              </w:rPr>
              <w:t>²</w:t>
            </w:r>
          </w:p>
        </w:tc>
        <w:tc>
          <w:tcPr>
            <w:tcW w:w="851" w:type="dxa"/>
          </w:tcPr>
          <w:p w14:paraId="13C45C32" w14:textId="77777777" w:rsidR="0085111A" w:rsidRDefault="0085111A" w:rsidP="007F6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30</w:t>
            </w:r>
          </w:p>
        </w:tc>
        <w:tc>
          <w:tcPr>
            <w:tcW w:w="2975" w:type="dxa"/>
          </w:tcPr>
          <w:p w14:paraId="6F11A9ED" w14:textId="77777777" w:rsidR="0085111A" w:rsidRDefault="0085111A" w:rsidP="007F6B1C">
            <w:pP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Calibri" w:hAnsi="Segoe UI Semilight" w:cs="Segoe UI Semilight"/>
                <w:sz w:val="20"/>
                <w:szCs w:val="20"/>
              </w:rPr>
            </w:pPr>
          </w:p>
        </w:tc>
      </w:tr>
    </w:tbl>
    <w:p w14:paraId="6B3B8C83" w14:textId="77777777" w:rsidR="00082F18" w:rsidRPr="00082F18" w:rsidRDefault="00082F18" w:rsidP="00082F18">
      <w:pPr>
        <w:spacing w:after="200" w:line="276" w:lineRule="auto"/>
        <w:rPr>
          <w:rFonts w:ascii="Segoe UI Semilight" w:eastAsia="Calibri" w:hAnsi="Segoe UI Semilight" w:cs="Segoe UI Semilight"/>
          <w:color w:val="C00000"/>
          <w:sz w:val="20"/>
          <w:szCs w:val="20"/>
        </w:rPr>
      </w:pPr>
    </w:p>
    <w:tbl>
      <w:tblPr>
        <w:tblStyle w:val="4"/>
        <w:tblW w:w="1011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5"/>
        <w:gridCol w:w="861"/>
        <w:gridCol w:w="1570"/>
        <w:gridCol w:w="1974"/>
      </w:tblGrid>
      <w:tr w:rsidR="00082F18" w:rsidRPr="00082F18" w14:paraId="45AC7FC3" w14:textId="77777777" w:rsidTr="0093794E">
        <w:tc>
          <w:tcPr>
            <w:tcW w:w="5705" w:type="dxa"/>
          </w:tcPr>
          <w:p w14:paraId="668A6C8E" w14:textId="77777777" w:rsidR="00082F18" w:rsidRPr="00082F18" w:rsidRDefault="00082F18" w:rsidP="00082F18">
            <w:pPr>
              <w:spacing w:after="0" w:line="240" w:lineRule="auto"/>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Согласовано:</w:t>
            </w:r>
          </w:p>
        </w:tc>
        <w:tc>
          <w:tcPr>
            <w:tcW w:w="861" w:type="dxa"/>
          </w:tcPr>
          <w:p w14:paraId="6773843C"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p>
        </w:tc>
        <w:tc>
          <w:tcPr>
            <w:tcW w:w="1570" w:type="dxa"/>
          </w:tcPr>
          <w:p w14:paraId="55A4ED47"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p>
        </w:tc>
        <w:tc>
          <w:tcPr>
            <w:tcW w:w="1974" w:type="dxa"/>
          </w:tcPr>
          <w:p w14:paraId="332FA3D2"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p>
        </w:tc>
      </w:tr>
      <w:tr w:rsidR="00082F18" w:rsidRPr="00082F18" w14:paraId="5ED0E060" w14:textId="77777777" w:rsidTr="0093794E">
        <w:tc>
          <w:tcPr>
            <w:tcW w:w="5705" w:type="dxa"/>
          </w:tcPr>
          <w:p w14:paraId="05AE38D4"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 xml:space="preserve">Директор департамента по </w:t>
            </w:r>
          </w:p>
          <w:p w14:paraId="07C6E074"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обеспечению деятельности</w:t>
            </w:r>
          </w:p>
        </w:tc>
        <w:tc>
          <w:tcPr>
            <w:tcW w:w="2431" w:type="dxa"/>
            <w:gridSpan w:val="2"/>
          </w:tcPr>
          <w:p w14:paraId="739D87E5"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p>
          <w:p w14:paraId="7D736083"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/_________________/</w:t>
            </w:r>
          </w:p>
        </w:tc>
        <w:tc>
          <w:tcPr>
            <w:tcW w:w="1974" w:type="dxa"/>
          </w:tcPr>
          <w:p w14:paraId="4E4A7966" w14:textId="77777777" w:rsidR="00082F18" w:rsidRPr="00082F18" w:rsidRDefault="00082F18" w:rsidP="00082F18">
            <w:pPr>
              <w:spacing w:after="0" w:line="240" w:lineRule="auto"/>
              <w:rPr>
                <w:rFonts w:ascii="Segoe UI Semilight" w:eastAsia="Calibri" w:hAnsi="Segoe UI Semilight" w:cs="Segoe UI Semilight"/>
                <w:sz w:val="20"/>
                <w:szCs w:val="20"/>
              </w:rPr>
            </w:pPr>
          </w:p>
          <w:p w14:paraId="1A2028FB" w14:textId="0A2CA3D4" w:rsidR="00082F18" w:rsidRPr="00082F18" w:rsidRDefault="00082F18" w:rsidP="00082F18">
            <w:pPr>
              <w:spacing w:after="0" w:line="240" w:lineRule="auto"/>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К.П.</w:t>
            </w:r>
            <w:r w:rsidR="0085111A">
              <w:rPr>
                <w:rFonts w:ascii="Segoe UI Semilight" w:eastAsia="Calibri" w:hAnsi="Segoe UI Semilight" w:cs="Segoe UI Semilight"/>
                <w:sz w:val="20"/>
                <w:szCs w:val="20"/>
              </w:rPr>
              <w:t xml:space="preserve"> </w:t>
            </w:r>
            <w:r w:rsidRPr="00082F18">
              <w:rPr>
                <w:rFonts w:ascii="Segoe UI Semilight" w:eastAsia="Calibri" w:hAnsi="Segoe UI Semilight" w:cs="Segoe UI Semilight"/>
                <w:sz w:val="20"/>
                <w:szCs w:val="20"/>
              </w:rPr>
              <w:t>Пивень</w:t>
            </w:r>
          </w:p>
        </w:tc>
      </w:tr>
      <w:tr w:rsidR="00082F18" w:rsidRPr="00082F18" w14:paraId="4741D95D" w14:textId="77777777" w:rsidTr="0093794E">
        <w:tc>
          <w:tcPr>
            <w:tcW w:w="5705" w:type="dxa"/>
          </w:tcPr>
          <w:p w14:paraId="50D390D3"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 xml:space="preserve">Руководитель группы снабжения, </w:t>
            </w:r>
          </w:p>
          <w:p w14:paraId="5F67D0BB"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складского хозяйства и ремонтов</w:t>
            </w:r>
          </w:p>
        </w:tc>
        <w:tc>
          <w:tcPr>
            <w:tcW w:w="2431" w:type="dxa"/>
            <w:gridSpan w:val="2"/>
          </w:tcPr>
          <w:p w14:paraId="2CBF8D39" w14:textId="77777777" w:rsidR="00082F18" w:rsidRPr="00082F18" w:rsidRDefault="00082F18" w:rsidP="00082F18">
            <w:pPr>
              <w:spacing w:after="0" w:line="240" w:lineRule="auto"/>
              <w:rPr>
                <w:rFonts w:ascii="Segoe UI Semilight" w:eastAsia="Calibri" w:hAnsi="Segoe UI Semilight" w:cs="Segoe UI Semilight"/>
                <w:sz w:val="20"/>
                <w:szCs w:val="20"/>
              </w:rPr>
            </w:pPr>
          </w:p>
          <w:p w14:paraId="4B997DC7"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/_________________/</w:t>
            </w:r>
          </w:p>
        </w:tc>
        <w:tc>
          <w:tcPr>
            <w:tcW w:w="1974" w:type="dxa"/>
          </w:tcPr>
          <w:p w14:paraId="5A7B0C5D" w14:textId="77777777" w:rsidR="00082F18" w:rsidRPr="00082F18" w:rsidRDefault="00082F18" w:rsidP="00082F18">
            <w:pPr>
              <w:spacing w:after="0" w:line="240" w:lineRule="auto"/>
              <w:rPr>
                <w:rFonts w:ascii="Segoe UI Semilight" w:eastAsia="Calibri" w:hAnsi="Segoe UI Semilight" w:cs="Segoe UI Semilight"/>
                <w:sz w:val="20"/>
                <w:szCs w:val="20"/>
              </w:rPr>
            </w:pPr>
          </w:p>
          <w:p w14:paraId="3D963A28" w14:textId="107C4340" w:rsidR="00082F18" w:rsidRPr="00082F18" w:rsidRDefault="00082F18" w:rsidP="00082F18">
            <w:pPr>
              <w:spacing w:after="0" w:line="240" w:lineRule="auto"/>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И.А.</w:t>
            </w:r>
            <w:r w:rsidR="0085111A">
              <w:rPr>
                <w:rFonts w:ascii="Segoe UI Semilight" w:eastAsia="Calibri" w:hAnsi="Segoe UI Semilight" w:cs="Segoe UI Semilight"/>
                <w:sz w:val="20"/>
                <w:szCs w:val="20"/>
              </w:rPr>
              <w:t xml:space="preserve"> </w:t>
            </w:r>
            <w:r w:rsidRPr="00082F18">
              <w:rPr>
                <w:rFonts w:ascii="Segoe UI Semilight" w:eastAsia="Calibri" w:hAnsi="Segoe UI Semilight" w:cs="Segoe UI Semilight"/>
                <w:sz w:val="20"/>
                <w:szCs w:val="20"/>
              </w:rPr>
              <w:t>Косырихин</w:t>
            </w:r>
          </w:p>
        </w:tc>
      </w:tr>
      <w:tr w:rsidR="00082F18" w:rsidRPr="00082F18" w14:paraId="3DEC4DCE" w14:textId="77777777" w:rsidTr="0093794E">
        <w:tc>
          <w:tcPr>
            <w:tcW w:w="5705" w:type="dxa"/>
          </w:tcPr>
          <w:p w14:paraId="76645F30" w14:textId="77777777" w:rsidR="00082F18" w:rsidRPr="00082F18" w:rsidRDefault="00082F18" w:rsidP="00082F18">
            <w:pPr>
              <w:spacing w:after="0" w:line="240" w:lineRule="auto"/>
              <w:jc w:val="right"/>
              <w:rPr>
                <w:rFonts w:ascii="Segoe UI Semilight" w:eastAsia="Calibri" w:hAnsi="Segoe UI Semilight" w:cs="Segoe UI Semilight"/>
                <w:sz w:val="20"/>
                <w:szCs w:val="20"/>
              </w:rPr>
            </w:pPr>
            <w:proofErr w:type="gramStart"/>
            <w:r w:rsidRPr="00082F18">
              <w:rPr>
                <w:rFonts w:ascii="Segoe UI Semilight" w:eastAsia="Calibri" w:hAnsi="Segoe UI Semilight" w:cs="Segoe UI Semilight"/>
                <w:sz w:val="20"/>
                <w:szCs w:val="20"/>
              </w:rPr>
              <w:t xml:space="preserve">Представитель  </w:t>
            </w:r>
            <w:proofErr w:type="spellStart"/>
            <w:r w:rsidRPr="00082F18">
              <w:rPr>
                <w:rFonts w:ascii="Segoe UI Semilight" w:eastAsia="Calibri" w:hAnsi="Segoe UI Semilight" w:cs="Segoe UI Semilight"/>
                <w:sz w:val="20"/>
                <w:szCs w:val="20"/>
              </w:rPr>
              <w:t>Искитимского</w:t>
            </w:r>
            <w:proofErr w:type="spellEnd"/>
            <w:proofErr w:type="gramEnd"/>
            <w:r w:rsidRPr="00082F18">
              <w:rPr>
                <w:rFonts w:ascii="Segoe UI Semilight" w:eastAsia="Calibri" w:hAnsi="Segoe UI Semilight" w:cs="Segoe UI Semilight"/>
                <w:sz w:val="20"/>
                <w:szCs w:val="20"/>
              </w:rPr>
              <w:t xml:space="preserve"> отделения</w:t>
            </w:r>
          </w:p>
        </w:tc>
        <w:tc>
          <w:tcPr>
            <w:tcW w:w="2431" w:type="dxa"/>
            <w:gridSpan w:val="2"/>
          </w:tcPr>
          <w:p w14:paraId="03A4B877"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r w:rsidRPr="00082F18">
              <w:rPr>
                <w:rFonts w:ascii="Segoe UI Semilight" w:eastAsia="Calibri" w:hAnsi="Segoe UI Semilight" w:cs="Segoe UI Semilight"/>
                <w:sz w:val="20"/>
                <w:szCs w:val="20"/>
              </w:rPr>
              <w:t>/_________________/</w:t>
            </w:r>
          </w:p>
        </w:tc>
        <w:tc>
          <w:tcPr>
            <w:tcW w:w="1974" w:type="dxa"/>
          </w:tcPr>
          <w:p w14:paraId="614562CD" w14:textId="77777777" w:rsidR="00082F18" w:rsidRPr="00082F18" w:rsidRDefault="00082F18" w:rsidP="00082F18">
            <w:pPr>
              <w:spacing w:after="0" w:line="240" w:lineRule="auto"/>
              <w:rPr>
                <w:rFonts w:ascii="Segoe UI Semilight" w:eastAsia="Calibri" w:hAnsi="Segoe UI Semilight" w:cs="Segoe UI Semilight"/>
                <w:sz w:val="20"/>
                <w:szCs w:val="20"/>
              </w:rPr>
            </w:pPr>
          </w:p>
        </w:tc>
      </w:tr>
      <w:tr w:rsidR="00082F18" w:rsidRPr="00082F18" w14:paraId="78D0BA06" w14:textId="77777777" w:rsidTr="0093794E">
        <w:trPr>
          <w:trHeight w:val="242"/>
        </w:trPr>
        <w:tc>
          <w:tcPr>
            <w:tcW w:w="5705" w:type="dxa"/>
          </w:tcPr>
          <w:p w14:paraId="2D71B0ED" w14:textId="77777777" w:rsidR="00082F18" w:rsidRPr="00082F18" w:rsidRDefault="00082F18" w:rsidP="00082F18">
            <w:pPr>
              <w:tabs>
                <w:tab w:val="left" w:pos="3750"/>
              </w:tabs>
              <w:spacing w:after="0" w:line="240" w:lineRule="auto"/>
              <w:rPr>
                <w:rFonts w:ascii="Segoe UI Semilight" w:eastAsia="Calibri" w:hAnsi="Segoe UI Semilight" w:cs="Segoe UI Semilight"/>
                <w:sz w:val="20"/>
                <w:szCs w:val="20"/>
              </w:rPr>
            </w:pPr>
          </w:p>
        </w:tc>
        <w:tc>
          <w:tcPr>
            <w:tcW w:w="2431" w:type="dxa"/>
            <w:gridSpan w:val="2"/>
          </w:tcPr>
          <w:p w14:paraId="7D9D4CCF" w14:textId="77777777" w:rsidR="00082F18" w:rsidRPr="00082F18" w:rsidRDefault="00082F18" w:rsidP="00082F18">
            <w:pPr>
              <w:spacing w:after="0" w:line="240" w:lineRule="auto"/>
              <w:jc w:val="center"/>
              <w:rPr>
                <w:rFonts w:ascii="Segoe UI Semilight" w:eastAsia="Calibri" w:hAnsi="Segoe UI Semilight" w:cs="Segoe UI Semilight"/>
                <w:sz w:val="20"/>
                <w:szCs w:val="20"/>
              </w:rPr>
            </w:pPr>
          </w:p>
        </w:tc>
        <w:tc>
          <w:tcPr>
            <w:tcW w:w="1974" w:type="dxa"/>
          </w:tcPr>
          <w:p w14:paraId="1698A3CD" w14:textId="77777777" w:rsidR="00082F18" w:rsidRPr="00082F18" w:rsidRDefault="00082F18" w:rsidP="00082F18">
            <w:pPr>
              <w:spacing w:after="0" w:line="240" w:lineRule="auto"/>
              <w:rPr>
                <w:rFonts w:ascii="Segoe UI Semilight" w:eastAsia="Calibri" w:hAnsi="Segoe UI Semilight" w:cs="Segoe UI Semilight"/>
                <w:sz w:val="20"/>
                <w:szCs w:val="20"/>
              </w:rPr>
            </w:pPr>
          </w:p>
        </w:tc>
      </w:tr>
    </w:tbl>
    <w:p w14:paraId="7A7D6E1D" w14:textId="77777777" w:rsidR="00082F18" w:rsidRPr="00082F18" w:rsidRDefault="00082F18" w:rsidP="00082F18">
      <w:pPr>
        <w:spacing w:after="200" w:line="276" w:lineRule="auto"/>
        <w:rPr>
          <w:rFonts w:ascii="Segoe UI Semilight" w:eastAsia="Calibri" w:hAnsi="Segoe UI Semilight" w:cs="Segoe UI Semilight"/>
          <w:sz w:val="20"/>
          <w:szCs w:val="20"/>
        </w:rPr>
      </w:pPr>
    </w:p>
    <w:p w14:paraId="38F64B24" w14:textId="77777777" w:rsidR="00082F18" w:rsidRPr="00082F18" w:rsidRDefault="00082F18" w:rsidP="00082F18">
      <w:pPr>
        <w:spacing w:after="200" w:line="276" w:lineRule="auto"/>
        <w:rPr>
          <w:rFonts w:ascii="Calibri" w:eastAsia="Calibri" w:hAnsi="Calibri" w:cs="Times New Roman"/>
        </w:rPr>
      </w:pPr>
    </w:p>
    <w:p w14:paraId="10A13906" w14:textId="77777777" w:rsidR="00F70737" w:rsidRPr="001921F6" w:rsidRDefault="00F70737" w:rsidP="00F70737">
      <w:pPr>
        <w:spacing w:after="0" w:line="240" w:lineRule="auto"/>
        <w:rPr>
          <w:color w:val="000000" w:themeColor="text1"/>
        </w:rPr>
      </w:pPr>
    </w:p>
    <w:p w14:paraId="42435A01" w14:textId="77777777" w:rsidR="00F70737" w:rsidRPr="001921F6" w:rsidRDefault="00F70737" w:rsidP="00F70737">
      <w:pPr>
        <w:spacing w:after="0" w:line="240" w:lineRule="auto"/>
        <w:rPr>
          <w:color w:val="000000" w:themeColor="text1"/>
        </w:rPr>
      </w:pPr>
    </w:p>
    <w:p w14:paraId="2CE0C1A4" w14:textId="77777777" w:rsidR="00F70737" w:rsidRPr="001921F6" w:rsidRDefault="00F70737" w:rsidP="00F70737">
      <w:pPr>
        <w:spacing w:after="0" w:line="240" w:lineRule="auto"/>
        <w:rPr>
          <w:color w:val="000000" w:themeColor="text1"/>
        </w:rPr>
      </w:pPr>
    </w:p>
    <w:p w14:paraId="496C9232" w14:textId="77777777" w:rsidR="00F70737" w:rsidRPr="001921F6" w:rsidRDefault="00F70737" w:rsidP="00F70737">
      <w:pPr>
        <w:spacing w:after="0" w:line="240" w:lineRule="auto"/>
        <w:rPr>
          <w:color w:val="000000" w:themeColor="text1"/>
        </w:rPr>
      </w:pPr>
    </w:p>
    <w:p w14:paraId="199CE686" w14:textId="77777777" w:rsidR="001D2E97" w:rsidRPr="001921F6" w:rsidRDefault="001D2E97" w:rsidP="001D2E97">
      <w:pPr>
        <w:spacing w:after="0" w:line="240" w:lineRule="auto"/>
        <w:rPr>
          <w:color w:val="000000" w:themeColor="text1"/>
        </w:rPr>
      </w:pPr>
    </w:p>
    <w:p w14:paraId="308A6CFD" w14:textId="77777777" w:rsidR="001D2E97" w:rsidRPr="001921F6" w:rsidRDefault="001D2E97" w:rsidP="001D2E97">
      <w:pPr>
        <w:spacing w:after="0" w:line="240" w:lineRule="auto"/>
        <w:rPr>
          <w:color w:val="000000" w:themeColor="text1"/>
        </w:rPr>
      </w:pPr>
    </w:p>
    <w:p w14:paraId="4983F868" w14:textId="77777777" w:rsidR="001D2E97" w:rsidRPr="001921F6" w:rsidRDefault="001D2E97" w:rsidP="001D2E97">
      <w:pPr>
        <w:spacing w:after="0" w:line="240" w:lineRule="auto"/>
        <w:ind w:firstLine="708"/>
        <w:rPr>
          <w:color w:val="000000" w:themeColor="text1"/>
        </w:rPr>
      </w:pPr>
    </w:p>
    <w:p w14:paraId="66DD8718" w14:textId="77777777" w:rsidR="001D2E97" w:rsidRPr="001921F6" w:rsidRDefault="001D2E97" w:rsidP="001D2E97">
      <w:pPr>
        <w:spacing w:after="0" w:line="240" w:lineRule="auto"/>
        <w:rPr>
          <w:color w:val="000000" w:themeColor="text1"/>
        </w:rPr>
      </w:pPr>
    </w:p>
    <w:p w14:paraId="5B949156" w14:textId="77777777" w:rsidR="001D2E97" w:rsidRPr="001921F6" w:rsidRDefault="001D2E97" w:rsidP="001D2E97">
      <w:pPr>
        <w:spacing w:after="0" w:line="240" w:lineRule="auto"/>
        <w:rPr>
          <w:color w:val="000000" w:themeColor="text1"/>
        </w:rPr>
      </w:pPr>
    </w:p>
    <w:p w14:paraId="6D98867A" w14:textId="77777777" w:rsidR="001D2E97" w:rsidRPr="001921F6" w:rsidRDefault="001D2E97" w:rsidP="001D2E97">
      <w:pPr>
        <w:spacing w:after="0" w:line="240" w:lineRule="auto"/>
        <w:rPr>
          <w:color w:val="000000" w:themeColor="text1"/>
        </w:rPr>
      </w:pPr>
    </w:p>
    <w:p w14:paraId="0B0E3055" w14:textId="77777777" w:rsidR="00735B3C" w:rsidRPr="001D2E97" w:rsidRDefault="00735B3C" w:rsidP="00735B3C">
      <w:pPr>
        <w:spacing w:after="0" w:line="240" w:lineRule="auto"/>
        <w:rPr>
          <w:rFonts w:ascii="Segoe UI Semilight" w:hAnsi="Segoe UI Semilight" w:cs="Segoe UI Semilight"/>
          <w:color w:val="000000" w:themeColor="text1"/>
        </w:rPr>
      </w:pPr>
    </w:p>
    <w:sectPr w:rsidR="00735B3C" w:rsidRPr="001D2E97" w:rsidSect="00BF28E7">
      <w:pgSz w:w="11906" w:h="16838"/>
      <w:pgMar w:top="426" w:right="1133" w:bottom="56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Segoe UI Semilight">
    <w:altName w:val="Arial"/>
    <w:panose1 w:val="020B04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373"/>
    <w:multiLevelType w:val="multilevel"/>
    <w:tmpl w:val="B1161926"/>
    <w:lvl w:ilvl="0">
      <w:start w:val="4"/>
      <w:numFmt w:val="decimal"/>
      <w:lvlText w:val="%1."/>
      <w:lvlJc w:val="left"/>
      <w:pPr>
        <w:ind w:left="540" w:hanging="540"/>
      </w:pPr>
      <w:rPr>
        <w:sz w:val="24"/>
      </w:rPr>
    </w:lvl>
    <w:lvl w:ilvl="1">
      <w:start w:val="3"/>
      <w:numFmt w:val="decimal"/>
      <w:lvlText w:val="%1.%2."/>
      <w:lvlJc w:val="left"/>
      <w:pPr>
        <w:ind w:left="611" w:hanging="540"/>
      </w:pPr>
      <w:rPr>
        <w:sz w:val="24"/>
      </w:rPr>
    </w:lvl>
    <w:lvl w:ilvl="2">
      <w:start w:val="1"/>
      <w:numFmt w:val="decimal"/>
      <w:lvlText w:val="%1.%2.%3."/>
      <w:lvlJc w:val="left"/>
      <w:pPr>
        <w:ind w:left="862" w:hanging="720"/>
      </w:pPr>
      <w:rPr>
        <w:sz w:val="24"/>
      </w:rPr>
    </w:lvl>
    <w:lvl w:ilvl="3">
      <w:start w:val="1"/>
      <w:numFmt w:val="decimal"/>
      <w:lvlText w:val="%1.%2.%3.%4."/>
      <w:lvlJc w:val="left"/>
      <w:pPr>
        <w:ind w:left="933" w:hanging="720"/>
      </w:pPr>
      <w:rPr>
        <w:sz w:val="24"/>
      </w:rPr>
    </w:lvl>
    <w:lvl w:ilvl="4">
      <w:start w:val="1"/>
      <w:numFmt w:val="decimal"/>
      <w:lvlText w:val="%1.%2.%3.%4.%5."/>
      <w:lvlJc w:val="left"/>
      <w:pPr>
        <w:ind w:left="1364" w:hanging="1080"/>
      </w:pPr>
      <w:rPr>
        <w:sz w:val="24"/>
      </w:rPr>
    </w:lvl>
    <w:lvl w:ilvl="5">
      <w:start w:val="1"/>
      <w:numFmt w:val="decimal"/>
      <w:lvlText w:val="%1.%2.%3.%4.%5.%6."/>
      <w:lvlJc w:val="left"/>
      <w:pPr>
        <w:ind w:left="1435" w:hanging="1080"/>
      </w:pPr>
      <w:rPr>
        <w:sz w:val="24"/>
      </w:rPr>
    </w:lvl>
    <w:lvl w:ilvl="6">
      <w:start w:val="1"/>
      <w:numFmt w:val="decimal"/>
      <w:lvlText w:val="%1.%2.%3.%4.%5.%6.%7."/>
      <w:lvlJc w:val="left"/>
      <w:pPr>
        <w:ind w:left="1866" w:hanging="1440"/>
      </w:pPr>
      <w:rPr>
        <w:sz w:val="24"/>
      </w:rPr>
    </w:lvl>
    <w:lvl w:ilvl="7">
      <w:start w:val="1"/>
      <w:numFmt w:val="decimal"/>
      <w:lvlText w:val="%1.%2.%3.%4.%5.%6.%7.%8."/>
      <w:lvlJc w:val="left"/>
      <w:pPr>
        <w:ind w:left="1937" w:hanging="1440"/>
      </w:pPr>
      <w:rPr>
        <w:sz w:val="24"/>
      </w:rPr>
    </w:lvl>
    <w:lvl w:ilvl="8">
      <w:start w:val="1"/>
      <w:numFmt w:val="decimal"/>
      <w:lvlText w:val="%1.%2.%3.%4.%5.%6.%7.%8.%9."/>
      <w:lvlJc w:val="left"/>
      <w:pPr>
        <w:ind w:left="2368" w:hanging="1800"/>
      </w:pPr>
      <w:rPr>
        <w:sz w:val="24"/>
      </w:rPr>
    </w:lvl>
  </w:abstractNum>
  <w:abstractNum w:abstractNumId="1" w15:restartNumberingAfterBreak="0">
    <w:nsid w:val="05D56386"/>
    <w:multiLevelType w:val="hybridMultilevel"/>
    <w:tmpl w:val="CD4C95C8"/>
    <w:lvl w:ilvl="0" w:tplc="C3A4FF3A">
      <w:start w:val="1"/>
      <w:numFmt w:val="decimal"/>
      <w:lvlText w:val="%1."/>
      <w:lvlJc w:val="left"/>
      <w:pPr>
        <w:ind w:left="720" w:hanging="360"/>
      </w:pPr>
      <w:rPr>
        <w:position w:val="1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0E53FE"/>
    <w:multiLevelType w:val="multilevel"/>
    <w:tmpl w:val="E2CC47E2"/>
    <w:lvl w:ilvl="0">
      <w:start w:val="1"/>
      <w:numFmt w:val="decimal"/>
      <w:lvlText w:val="2.%1. "/>
      <w:lvlJc w:val="left"/>
      <w:pPr>
        <w:ind w:left="360" w:hanging="360"/>
      </w:pPr>
      <w:rPr>
        <w:rFonts w:hint="default"/>
        <w:b w:val="0"/>
        <w:i w:val="0"/>
        <w:position w:val="10"/>
        <w:sz w:val="20"/>
        <w:szCs w:val="24"/>
      </w:rPr>
    </w:lvl>
    <w:lvl w:ilvl="1">
      <w:start w:val="1"/>
      <w:numFmt w:val="decimal"/>
      <w:lvlText w:val="%1.%2."/>
      <w:lvlJc w:val="left"/>
      <w:pPr>
        <w:ind w:left="792" w:hanging="432"/>
      </w:pPr>
      <w:rPr>
        <w:rFonts w:hint="default"/>
        <w:sz w:val="20"/>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3735A3"/>
    <w:multiLevelType w:val="hybridMultilevel"/>
    <w:tmpl w:val="BD3A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52559"/>
    <w:multiLevelType w:val="hybridMultilevel"/>
    <w:tmpl w:val="E2DE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C6867"/>
    <w:multiLevelType w:val="hybridMultilevel"/>
    <w:tmpl w:val="C15EDBC8"/>
    <w:lvl w:ilvl="0" w:tplc="36966F74">
      <w:start w:val="1"/>
      <w:numFmt w:val="decimal"/>
      <w:lvlText w:val="4.2.%1. "/>
      <w:lvlJc w:val="left"/>
      <w:pPr>
        <w:ind w:left="720" w:hanging="360"/>
      </w:pPr>
      <w:rPr>
        <w:rFonts w:hint="default"/>
        <w:b w:val="0"/>
        <w:i w:val="0"/>
        <w:position w:val="1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11371"/>
    <w:multiLevelType w:val="hybridMultilevel"/>
    <w:tmpl w:val="BA7C9748"/>
    <w:lvl w:ilvl="0" w:tplc="4A16AFEC">
      <w:start w:val="1"/>
      <w:numFmt w:val="decimal"/>
      <w:lvlText w:val="5.%1. "/>
      <w:lvlJc w:val="left"/>
      <w:pPr>
        <w:ind w:left="612" w:hanging="360"/>
      </w:pPr>
      <w:rPr>
        <w:rFonts w:cs="Times New Roman" w:hint="default"/>
        <w:b w:val="0"/>
        <w:i w:val="0"/>
        <w:position w:val="10"/>
        <w:sz w:val="20"/>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15:restartNumberingAfterBreak="0">
    <w:nsid w:val="0C7B0734"/>
    <w:multiLevelType w:val="hybridMultilevel"/>
    <w:tmpl w:val="C51EC88A"/>
    <w:lvl w:ilvl="0" w:tplc="E75E866A">
      <w:start w:val="1"/>
      <w:numFmt w:val="decimal"/>
      <w:lvlText w:val="8.%1. "/>
      <w:lvlJc w:val="left"/>
      <w:pPr>
        <w:ind w:left="612" w:hanging="360"/>
      </w:pPr>
      <w:rPr>
        <w:rFonts w:cs="Times New Roman" w:hint="default"/>
        <w:b w:val="0"/>
        <w:i w:val="0"/>
        <w:position w:val="10"/>
        <w:sz w:val="20"/>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1C0F301B"/>
    <w:multiLevelType w:val="hybridMultilevel"/>
    <w:tmpl w:val="CE2C205A"/>
    <w:lvl w:ilvl="0" w:tplc="835286BE">
      <w:start w:val="1"/>
      <w:numFmt w:val="decimal"/>
      <w:lvlText w:val="12.%1. "/>
      <w:lvlJc w:val="left"/>
      <w:pPr>
        <w:ind w:left="641" w:hanging="360"/>
      </w:pPr>
      <w:rPr>
        <w:rFonts w:cs="Times New Roman" w:hint="default"/>
        <w:b w:val="0"/>
        <w:i w:val="0"/>
        <w:position w:val="10"/>
        <w:sz w:val="20"/>
        <w:szCs w:val="20"/>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9" w15:restartNumberingAfterBreak="0">
    <w:nsid w:val="1FF53587"/>
    <w:multiLevelType w:val="hybridMultilevel"/>
    <w:tmpl w:val="6CBA7F4E"/>
    <w:lvl w:ilvl="0" w:tplc="59FC92B6">
      <w:start w:val="1"/>
      <w:numFmt w:val="decimal"/>
      <w:lvlText w:val="7.%1. "/>
      <w:lvlJc w:val="left"/>
      <w:pPr>
        <w:ind w:left="1872" w:hanging="360"/>
      </w:pPr>
      <w:rPr>
        <w:rFonts w:cs="Times New Roman" w:hint="default"/>
        <w:b w:val="0"/>
        <w:i w:val="0"/>
        <w:position w:val="10"/>
        <w:sz w:val="20"/>
        <w:szCs w:val="24"/>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10" w15:restartNumberingAfterBreak="0">
    <w:nsid w:val="2199228B"/>
    <w:multiLevelType w:val="hybridMultilevel"/>
    <w:tmpl w:val="E6C4A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C7DFB"/>
    <w:multiLevelType w:val="hybridMultilevel"/>
    <w:tmpl w:val="DF36A3E2"/>
    <w:lvl w:ilvl="0" w:tplc="DFEC1F14">
      <w:start w:val="1"/>
      <w:numFmt w:val="decimal"/>
      <w:lvlText w:val="%1."/>
      <w:lvlJc w:val="left"/>
      <w:pPr>
        <w:ind w:left="720" w:hanging="360"/>
      </w:pPr>
      <w:rPr>
        <w:b/>
      </w:rPr>
    </w:lvl>
    <w:lvl w:ilvl="1" w:tplc="CCEAB5DE">
      <w:start w:val="1"/>
      <w:numFmt w:val="lowerLetter"/>
      <w:lvlText w:val="%2."/>
      <w:lvlJc w:val="left"/>
      <w:pPr>
        <w:ind w:left="1440" w:hanging="360"/>
      </w:pPr>
    </w:lvl>
    <w:lvl w:ilvl="2" w:tplc="B11AE58C">
      <w:start w:val="1"/>
      <w:numFmt w:val="lowerRoman"/>
      <w:lvlText w:val="%3."/>
      <w:lvlJc w:val="right"/>
      <w:pPr>
        <w:ind w:left="2160" w:hanging="180"/>
      </w:pPr>
    </w:lvl>
    <w:lvl w:ilvl="3" w:tplc="F1D05472">
      <w:start w:val="1"/>
      <w:numFmt w:val="decimal"/>
      <w:lvlText w:val="%4."/>
      <w:lvlJc w:val="left"/>
      <w:pPr>
        <w:ind w:left="2880" w:hanging="360"/>
      </w:pPr>
    </w:lvl>
    <w:lvl w:ilvl="4" w:tplc="FB5E09EA">
      <w:start w:val="1"/>
      <w:numFmt w:val="lowerLetter"/>
      <w:lvlText w:val="%5."/>
      <w:lvlJc w:val="left"/>
      <w:pPr>
        <w:ind w:left="3600" w:hanging="360"/>
      </w:pPr>
    </w:lvl>
    <w:lvl w:ilvl="5" w:tplc="AA2A9C7C">
      <w:start w:val="1"/>
      <w:numFmt w:val="lowerRoman"/>
      <w:lvlText w:val="%6."/>
      <w:lvlJc w:val="right"/>
      <w:pPr>
        <w:ind w:left="4320" w:hanging="180"/>
      </w:pPr>
    </w:lvl>
    <w:lvl w:ilvl="6" w:tplc="D3807F1C">
      <w:start w:val="1"/>
      <w:numFmt w:val="decimal"/>
      <w:lvlText w:val="%7."/>
      <w:lvlJc w:val="left"/>
      <w:pPr>
        <w:ind w:left="5040" w:hanging="360"/>
      </w:pPr>
    </w:lvl>
    <w:lvl w:ilvl="7" w:tplc="ECFC24CE">
      <w:start w:val="1"/>
      <w:numFmt w:val="lowerLetter"/>
      <w:lvlText w:val="%8."/>
      <w:lvlJc w:val="left"/>
      <w:pPr>
        <w:ind w:left="5760" w:hanging="360"/>
      </w:pPr>
    </w:lvl>
    <w:lvl w:ilvl="8" w:tplc="7C788294">
      <w:start w:val="1"/>
      <w:numFmt w:val="lowerRoman"/>
      <w:lvlText w:val="%9."/>
      <w:lvlJc w:val="right"/>
      <w:pPr>
        <w:ind w:left="6480" w:hanging="180"/>
      </w:pPr>
    </w:lvl>
  </w:abstractNum>
  <w:abstractNum w:abstractNumId="12" w15:restartNumberingAfterBreak="0">
    <w:nsid w:val="2EE84008"/>
    <w:multiLevelType w:val="multilevel"/>
    <w:tmpl w:val="3CA2983E"/>
    <w:lvl w:ilvl="0">
      <w:start w:val="1"/>
      <w:numFmt w:val="decimal"/>
      <w:lvlText w:val="1.%1. "/>
      <w:lvlJc w:val="left"/>
      <w:pPr>
        <w:ind w:left="360" w:hanging="360"/>
      </w:pPr>
      <w:rPr>
        <w:rFonts w:hint="default"/>
        <w:b w:val="0"/>
        <w:i w:val="0"/>
        <w:color w:val="auto"/>
        <w:position w:val="10"/>
        <w:sz w:val="20"/>
        <w:szCs w:val="24"/>
      </w:rPr>
    </w:lvl>
    <w:lvl w:ilvl="1">
      <w:start w:val="1"/>
      <w:numFmt w:val="decimal"/>
      <w:lvlText w:val="%1.%2."/>
      <w:lvlJc w:val="left"/>
      <w:pPr>
        <w:ind w:left="792" w:hanging="432"/>
      </w:pPr>
      <w:rPr>
        <w:rFonts w:hint="default"/>
        <w:sz w:val="20"/>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3D0855"/>
    <w:multiLevelType w:val="hybridMultilevel"/>
    <w:tmpl w:val="361C3D0C"/>
    <w:lvl w:ilvl="0" w:tplc="7F1E3A06">
      <w:start w:val="1"/>
      <w:numFmt w:val="decimal"/>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A0099"/>
    <w:multiLevelType w:val="hybridMultilevel"/>
    <w:tmpl w:val="82DA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C541F5"/>
    <w:multiLevelType w:val="hybridMultilevel"/>
    <w:tmpl w:val="43B60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6E6DB3"/>
    <w:multiLevelType w:val="multilevel"/>
    <w:tmpl w:val="7A6ABCFC"/>
    <w:lvl w:ilvl="0">
      <w:start w:val="4"/>
      <w:numFmt w:val="decimal"/>
      <w:lvlText w:val="%1."/>
      <w:lvlJc w:val="left"/>
      <w:pPr>
        <w:ind w:left="540" w:hanging="540"/>
      </w:pPr>
    </w:lvl>
    <w:lvl w:ilvl="1">
      <w:start w:val="4"/>
      <w:numFmt w:val="decimal"/>
      <w:lvlText w:val="%1.%2."/>
      <w:lvlJc w:val="left"/>
      <w:pPr>
        <w:ind w:left="611" w:hanging="54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17" w15:restartNumberingAfterBreak="0">
    <w:nsid w:val="4DA334CD"/>
    <w:multiLevelType w:val="hybridMultilevel"/>
    <w:tmpl w:val="E362D1D8"/>
    <w:lvl w:ilvl="0" w:tplc="C0DEA37E">
      <w:start w:val="1"/>
      <w:numFmt w:val="decimal"/>
      <w:lvlText w:val="4.3.%1. "/>
      <w:lvlJc w:val="left"/>
      <w:pPr>
        <w:ind w:left="2232" w:hanging="360"/>
      </w:pPr>
      <w:rPr>
        <w:rFonts w:hint="default"/>
        <w:b w:val="0"/>
        <w:i w:val="0"/>
        <w:position w:val="10"/>
        <w:sz w:val="20"/>
        <w:szCs w:val="20"/>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18" w15:restartNumberingAfterBreak="0">
    <w:nsid w:val="4EED1B1C"/>
    <w:multiLevelType w:val="hybridMultilevel"/>
    <w:tmpl w:val="4F026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D722E"/>
    <w:multiLevelType w:val="multilevel"/>
    <w:tmpl w:val="A83EE7D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525" w:hanging="525"/>
      </w:pPr>
      <w:rPr>
        <w:rFonts w:cs="Times New Roman" w:hint="default"/>
        <w:b w:val="0"/>
        <w:sz w:val="22"/>
        <w:szCs w:val="24"/>
      </w:rPr>
    </w:lvl>
    <w:lvl w:ilvl="2">
      <w:start w:val="1"/>
      <w:numFmt w:val="decimal"/>
      <w:isLgl/>
      <w:lvlText w:val="%1.%2.%3"/>
      <w:lvlJc w:val="left"/>
      <w:pPr>
        <w:ind w:left="862"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8DA6DEB"/>
    <w:multiLevelType w:val="hybridMultilevel"/>
    <w:tmpl w:val="0E4E06F6"/>
    <w:lvl w:ilvl="0" w:tplc="EE82A1BA">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5C1BB5"/>
    <w:multiLevelType w:val="hybridMultilevel"/>
    <w:tmpl w:val="33F80496"/>
    <w:lvl w:ilvl="0" w:tplc="6D421352">
      <w:start w:val="1"/>
      <w:numFmt w:val="decimal"/>
      <w:lvlText w:val="13.%1. "/>
      <w:lvlJc w:val="left"/>
      <w:pPr>
        <w:ind w:left="972" w:hanging="360"/>
      </w:pPr>
      <w:rPr>
        <w:rFonts w:cs="Times New Roman" w:hint="default"/>
        <w:b w:val="0"/>
        <w:i w:val="0"/>
        <w:position w:val="10"/>
        <w:sz w:val="20"/>
        <w:szCs w:val="2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2" w15:restartNumberingAfterBreak="0">
    <w:nsid w:val="62760763"/>
    <w:multiLevelType w:val="hybridMultilevel"/>
    <w:tmpl w:val="BDAADB7C"/>
    <w:lvl w:ilvl="0" w:tplc="E51E7388">
      <w:start w:val="1"/>
      <w:numFmt w:val="decimal"/>
      <w:lvlText w:val="4.%1. "/>
      <w:lvlJc w:val="left"/>
      <w:pPr>
        <w:ind w:left="1872" w:hanging="360"/>
      </w:pPr>
      <w:rPr>
        <w:rFonts w:cs="Times New Roman" w:hint="default"/>
        <w:b w:val="0"/>
        <w:i w:val="0"/>
        <w:position w:val="10"/>
        <w:sz w:val="20"/>
        <w:szCs w:val="24"/>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23" w15:restartNumberingAfterBreak="0">
    <w:nsid w:val="63476690"/>
    <w:multiLevelType w:val="hybridMultilevel"/>
    <w:tmpl w:val="9EB2A172"/>
    <w:lvl w:ilvl="0" w:tplc="03CC2C6A">
      <w:start w:val="1"/>
      <w:numFmt w:val="decimal"/>
      <w:lvlText w:val="6.%1. "/>
      <w:lvlJc w:val="left"/>
      <w:pPr>
        <w:ind w:left="612" w:hanging="360"/>
      </w:pPr>
      <w:rPr>
        <w:rFonts w:cs="Times New Roman" w:hint="default"/>
        <w:b w:val="0"/>
        <w:i w:val="0"/>
        <w:position w:val="10"/>
        <w:sz w:val="20"/>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15:restartNumberingAfterBreak="0">
    <w:nsid w:val="646C4964"/>
    <w:multiLevelType w:val="hybridMultilevel"/>
    <w:tmpl w:val="684A5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80F577C"/>
    <w:multiLevelType w:val="hybridMultilevel"/>
    <w:tmpl w:val="7CA061C2"/>
    <w:lvl w:ilvl="0" w:tplc="CBF05D54">
      <w:start w:val="1"/>
      <w:numFmt w:val="decimal"/>
      <w:lvlText w:val="3.%1. "/>
      <w:lvlJc w:val="left"/>
      <w:pPr>
        <w:ind w:left="1512" w:hanging="360"/>
      </w:pPr>
      <w:rPr>
        <w:rFonts w:hint="default"/>
        <w:b w:val="0"/>
        <w:i w:val="0"/>
        <w:position w:val="10"/>
        <w:sz w:val="20"/>
        <w:szCs w:val="24"/>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6" w15:restartNumberingAfterBreak="0">
    <w:nsid w:val="69C57A3E"/>
    <w:multiLevelType w:val="hybridMultilevel"/>
    <w:tmpl w:val="10F02D36"/>
    <w:lvl w:ilvl="0" w:tplc="FDB0E0EE">
      <w:start w:val="1"/>
      <w:numFmt w:val="decimal"/>
      <w:lvlText w:val="4.1.%1. "/>
      <w:lvlJc w:val="left"/>
      <w:pPr>
        <w:ind w:left="4752" w:hanging="360"/>
      </w:pPr>
      <w:rPr>
        <w:rFonts w:hint="default"/>
        <w:b w:val="0"/>
        <w:i w:val="0"/>
        <w:position w:val="10"/>
        <w:sz w:val="20"/>
        <w:szCs w:val="20"/>
      </w:rPr>
    </w:lvl>
    <w:lvl w:ilvl="1" w:tplc="04190019">
      <w:start w:val="1"/>
      <w:numFmt w:val="lowerLetter"/>
      <w:lvlText w:val="%2."/>
      <w:lvlJc w:val="left"/>
      <w:pPr>
        <w:ind w:left="5472" w:hanging="360"/>
      </w:pPr>
    </w:lvl>
    <w:lvl w:ilvl="2" w:tplc="0419001B" w:tentative="1">
      <w:start w:val="1"/>
      <w:numFmt w:val="lowerRoman"/>
      <w:lvlText w:val="%3."/>
      <w:lvlJc w:val="right"/>
      <w:pPr>
        <w:ind w:left="6192" w:hanging="180"/>
      </w:pPr>
    </w:lvl>
    <w:lvl w:ilvl="3" w:tplc="0419000F" w:tentative="1">
      <w:start w:val="1"/>
      <w:numFmt w:val="decimal"/>
      <w:lvlText w:val="%4."/>
      <w:lvlJc w:val="left"/>
      <w:pPr>
        <w:ind w:left="6912" w:hanging="360"/>
      </w:pPr>
    </w:lvl>
    <w:lvl w:ilvl="4" w:tplc="04190019" w:tentative="1">
      <w:start w:val="1"/>
      <w:numFmt w:val="lowerLetter"/>
      <w:lvlText w:val="%5."/>
      <w:lvlJc w:val="left"/>
      <w:pPr>
        <w:ind w:left="7632" w:hanging="360"/>
      </w:pPr>
    </w:lvl>
    <w:lvl w:ilvl="5" w:tplc="0419001B" w:tentative="1">
      <w:start w:val="1"/>
      <w:numFmt w:val="lowerRoman"/>
      <w:lvlText w:val="%6."/>
      <w:lvlJc w:val="right"/>
      <w:pPr>
        <w:ind w:left="8352" w:hanging="180"/>
      </w:pPr>
    </w:lvl>
    <w:lvl w:ilvl="6" w:tplc="0419000F" w:tentative="1">
      <w:start w:val="1"/>
      <w:numFmt w:val="decimal"/>
      <w:lvlText w:val="%7."/>
      <w:lvlJc w:val="left"/>
      <w:pPr>
        <w:ind w:left="9072" w:hanging="360"/>
      </w:pPr>
    </w:lvl>
    <w:lvl w:ilvl="7" w:tplc="04190019" w:tentative="1">
      <w:start w:val="1"/>
      <w:numFmt w:val="lowerLetter"/>
      <w:lvlText w:val="%8."/>
      <w:lvlJc w:val="left"/>
      <w:pPr>
        <w:ind w:left="9792" w:hanging="360"/>
      </w:pPr>
    </w:lvl>
    <w:lvl w:ilvl="8" w:tplc="0419001B" w:tentative="1">
      <w:start w:val="1"/>
      <w:numFmt w:val="lowerRoman"/>
      <w:lvlText w:val="%9."/>
      <w:lvlJc w:val="right"/>
      <w:pPr>
        <w:ind w:left="10512" w:hanging="180"/>
      </w:pPr>
    </w:lvl>
  </w:abstractNum>
  <w:abstractNum w:abstractNumId="27" w15:restartNumberingAfterBreak="0">
    <w:nsid w:val="6D5C22AF"/>
    <w:multiLevelType w:val="hybridMultilevel"/>
    <w:tmpl w:val="E5E29EAC"/>
    <w:lvl w:ilvl="0" w:tplc="BF14F628">
      <w:start w:val="1"/>
      <w:numFmt w:val="decimal"/>
      <w:lvlText w:val="10.%1. "/>
      <w:lvlJc w:val="left"/>
      <w:pPr>
        <w:ind w:left="612" w:hanging="360"/>
      </w:pPr>
      <w:rPr>
        <w:rFonts w:cs="Times New Roman" w:hint="default"/>
        <w:b w:val="0"/>
        <w:i w:val="0"/>
        <w:position w:val="10"/>
        <w:sz w:val="20"/>
        <w:szCs w:val="2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8" w15:restartNumberingAfterBreak="0">
    <w:nsid w:val="7218408A"/>
    <w:multiLevelType w:val="hybridMultilevel"/>
    <w:tmpl w:val="72E6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2F522F"/>
    <w:multiLevelType w:val="hybridMultilevel"/>
    <w:tmpl w:val="157C96C0"/>
    <w:lvl w:ilvl="0" w:tplc="93720EBE">
      <w:start w:val="1"/>
      <w:numFmt w:val="decimal"/>
      <w:lvlText w:val="11.%1. "/>
      <w:lvlJc w:val="left"/>
      <w:pPr>
        <w:ind w:left="641" w:hanging="360"/>
      </w:pPr>
      <w:rPr>
        <w:rFonts w:cs="Times New Roman" w:hint="default"/>
        <w:b w:val="0"/>
        <w:i w:val="0"/>
        <w:position w:val="10"/>
        <w:sz w:val="20"/>
        <w:szCs w:val="20"/>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30" w15:restartNumberingAfterBreak="0">
    <w:nsid w:val="72B8521A"/>
    <w:multiLevelType w:val="hybridMultilevel"/>
    <w:tmpl w:val="43B60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6131E"/>
    <w:multiLevelType w:val="hybridMultilevel"/>
    <w:tmpl w:val="A970AA36"/>
    <w:lvl w:ilvl="0" w:tplc="B6AA0F42">
      <w:start w:val="1"/>
      <w:numFmt w:val="decimal"/>
      <w:lvlText w:val="9.%1. "/>
      <w:lvlJc w:val="left"/>
      <w:pPr>
        <w:ind w:left="641" w:hanging="360"/>
      </w:pPr>
      <w:rPr>
        <w:rFonts w:cs="Times New Roman" w:hint="default"/>
        <w:b w:val="0"/>
        <w:i w:val="0"/>
        <w:position w:val="6"/>
        <w:sz w:val="20"/>
        <w:szCs w:val="24"/>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32" w15:restartNumberingAfterBreak="0">
    <w:nsid w:val="7D7D0559"/>
    <w:multiLevelType w:val="hybridMultilevel"/>
    <w:tmpl w:val="AF0CEF3A"/>
    <w:lvl w:ilvl="0" w:tplc="1E806136">
      <w:start w:val="1"/>
      <w:numFmt w:val="decimal"/>
      <w:lvlText w:val="4.4.%1. "/>
      <w:lvlJc w:val="left"/>
      <w:pPr>
        <w:ind w:left="2232" w:hanging="360"/>
      </w:pPr>
      <w:rPr>
        <w:rFonts w:hint="default"/>
        <w:b w:val="0"/>
        <w:i w:val="0"/>
        <w:position w:val="1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2"/>
  </w:num>
  <w:num w:numId="9">
    <w:abstractNumId w:val="25"/>
  </w:num>
  <w:num w:numId="10">
    <w:abstractNumId w:val="22"/>
  </w:num>
  <w:num w:numId="11">
    <w:abstractNumId w:val="26"/>
  </w:num>
  <w:num w:numId="12">
    <w:abstractNumId w:val="5"/>
  </w:num>
  <w:num w:numId="13">
    <w:abstractNumId w:val="17"/>
  </w:num>
  <w:num w:numId="14">
    <w:abstractNumId w:val="32"/>
  </w:num>
  <w:num w:numId="15">
    <w:abstractNumId w:val="6"/>
  </w:num>
  <w:num w:numId="16">
    <w:abstractNumId w:val="23"/>
  </w:num>
  <w:num w:numId="17">
    <w:abstractNumId w:val="9"/>
  </w:num>
  <w:num w:numId="18">
    <w:abstractNumId w:val="7"/>
  </w:num>
  <w:num w:numId="19">
    <w:abstractNumId w:val="27"/>
  </w:num>
  <w:num w:numId="20">
    <w:abstractNumId w:val="15"/>
  </w:num>
  <w:num w:numId="21">
    <w:abstractNumId w:val="20"/>
  </w:num>
  <w:num w:numId="22">
    <w:abstractNumId w:val="24"/>
  </w:num>
  <w:num w:numId="23">
    <w:abstractNumId w:val="4"/>
  </w:num>
  <w:num w:numId="24">
    <w:abstractNumId w:val="19"/>
  </w:num>
  <w:num w:numId="25">
    <w:abstractNumId w:val="14"/>
  </w:num>
  <w:num w:numId="26">
    <w:abstractNumId w:val="28"/>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1"/>
  </w:num>
  <w:num w:numId="31">
    <w:abstractNumId w:val="8"/>
  </w:num>
  <w:num w:numId="32">
    <w:abstractNumId w:val="29"/>
  </w:num>
  <w:num w:numId="33">
    <w:abstractNumId w:val="3"/>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55"/>
    <w:rsid w:val="00000279"/>
    <w:rsid w:val="00023A1D"/>
    <w:rsid w:val="000440E3"/>
    <w:rsid w:val="00071896"/>
    <w:rsid w:val="0008177B"/>
    <w:rsid w:val="00082F18"/>
    <w:rsid w:val="0008416C"/>
    <w:rsid w:val="000852AC"/>
    <w:rsid w:val="0008759C"/>
    <w:rsid w:val="00093B25"/>
    <w:rsid w:val="000B0488"/>
    <w:rsid w:val="000F7D84"/>
    <w:rsid w:val="00101476"/>
    <w:rsid w:val="00105B3E"/>
    <w:rsid w:val="001113E8"/>
    <w:rsid w:val="00120B27"/>
    <w:rsid w:val="00135C7E"/>
    <w:rsid w:val="00141D97"/>
    <w:rsid w:val="00153835"/>
    <w:rsid w:val="00155DFA"/>
    <w:rsid w:val="001563D3"/>
    <w:rsid w:val="00157780"/>
    <w:rsid w:val="001617A4"/>
    <w:rsid w:val="0017062E"/>
    <w:rsid w:val="00191143"/>
    <w:rsid w:val="001921F6"/>
    <w:rsid w:val="0019398A"/>
    <w:rsid w:val="001B086C"/>
    <w:rsid w:val="001B43BF"/>
    <w:rsid w:val="001B4787"/>
    <w:rsid w:val="001B72E7"/>
    <w:rsid w:val="001B7657"/>
    <w:rsid w:val="001D2E97"/>
    <w:rsid w:val="001E4539"/>
    <w:rsid w:val="00204753"/>
    <w:rsid w:val="00211CC5"/>
    <w:rsid w:val="002133F4"/>
    <w:rsid w:val="002226DE"/>
    <w:rsid w:val="00231274"/>
    <w:rsid w:val="00241357"/>
    <w:rsid w:val="00242BD6"/>
    <w:rsid w:val="002575D6"/>
    <w:rsid w:val="002734CA"/>
    <w:rsid w:val="002762BB"/>
    <w:rsid w:val="0029071C"/>
    <w:rsid w:val="00290A29"/>
    <w:rsid w:val="00290F2E"/>
    <w:rsid w:val="00294887"/>
    <w:rsid w:val="002B7C60"/>
    <w:rsid w:val="002D39CB"/>
    <w:rsid w:val="002F2F5F"/>
    <w:rsid w:val="00300EC8"/>
    <w:rsid w:val="003073A9"/>
    <w:rsid w:val="00307EE5"/>
    <w:rsid w:val="00325B60"/>
    <w:rsid w:val="0034572F"/>
    <w:rsid w:val="00375E7E"/>
    <w:rsid w:val="00380FB2"/>
    <w:rsid w:val="0039119E"/>
    <w:rsid w:val="003B4C86"/>
    <w:rsid w:val="003C3C54"/>
    <w:rsid w:val="003D691E"/>
    <w:rsid w:val="003E0214"/>
    <w:rsid w:val="003E5C41"/>
    <w:rsid w:val="003F23E2"/>
    <w:rsid w:val="003F2CE7"/>
    <w:rsid w:val="003F7C2B"/>
    <w:rsid w:val="004104FC"/>
    <w:rsid w:val="0041343F"/>
    <w:rsid w:val="0041598F"/>
    <w:rsid w:val="00415FB3"/>
    <w:rsid w:val="00431A30"/>
    <w:rsid w:val="004329F5"/>
    <w:rsid w:val="00435D0F"/>
    <w:rsid w:val="004379AD"/>
    <w:rsid w:val="00440477"/>
    <w:rsid w:val="00445049"/>
    <w:rsid w:val="00471120"/>
    <w:rsid w:val="00486697"/>
    <w:rsid w:val="0049570A"/>
    <w:rsid w:val="004B34CC"/>
    <w:rsid w:val="004B78F3"/>
    <w:rsid w:val="004C77AD"/>
    <w:rsid w:val="004D20CC"/>
    <w:rsid w:val="004E4258"/>
    <w:rsid w:val="005136E3"/>
    <w:rsid w:val="00521C73"/>
    <w:rsid w:val="00523B55"/>
    <w:rsid w:val="00524DC5"/>
    <w:rsid w:val="00525A84"/>
    <w:rsid w:val="00541964"/>
    <w:rsid w:val="0054356F"/>
    <w:rsid w:val="00560B2E"/>
    <w:rsid w:val="0056447C"/>
    <w:rsid w:val="005B10F2"/>
    <w:rsid w:val="005C44C3"/>
    <w:rsid w:val="005C7C18"/>
    <w:rsid w:val="005E7C90"/>
    <w:rsid w:val="006176DC"/>
    <w:rsid w:val="00646530"/>
    <w:rsid w:val="006553B8"/>
    <w:rsid w:val="00667C49"/>
    <w:rsid w:val="00674CFA"/>
    <w:rsid w:val="00677015"/>
    <w:rsid w:val="00681537"/>
    <w:rsid w:val="00687560"/>
    <w:rsid w:val="006912AA"/>
    <w:rsid w:val="006A6B32"/>
    <w:rsid w:val="006A7D4D"/>
    <w:rsid w:val="006B5043"/>
    <w:rsid w:val="006D0F80"/>
    <w:rsid w:val="006D0FDB"/>
    <w:rsid w:val="006D6EF9"/>
    <w:rsid w:val="00704C9C"/>
    <w:rsid w:val="007104CE"/>
    <w:rsid w:val="00716A1F"/>
    <w:rsid w:val="00717795"/>
    <w:rsid w:val="00724EFC"/>
    <w:rsid w:val="00735B3C"/>
    <w:rsid w:val="00745860"/>
    <w:rsid w:val="0075106E"/>
    <w:rsid w:val="00754D4E"/>
    <w:rsid w:val="00760BD7"/>
    <w:rsid w:val="00770218"/>
    <w:rsid w:val="007838B7"/>
    <w:rsid w:val="00793848"/>
    <w:rsid w:val="00793B49"/>
    <w:rsid w:val="0079739E"/>
    <w:rsid w:val="007A3AA1"/>
    <w:rsid w:val="007A468E"/>
    <w:rsid w:val="007C3238"/>
    <w:rsid w:val="007E56C0"/>
    <w:rsid w:val="00820D5F"/>
    <w:rsid w:val="008222F8"/>
    <w:rsid w:val="0082328D"/>
    <w:rsid w:val="00826EF5"/>
    <w:rsid w:val="00836B3F"/>
    <w:rsid w:val="008408E7"/>
    <w:rsid w:val="0085111A"/>
    <w:rsid w:val="00855C80"/>
    <w:rsid w:val="00874B23"/>
    <w:rsid w:val="0088115C"/>
    <w:rsid w:val="008959F1"/>
    <w:rsid w:val="008965B2"/>
    <w:rsid w:val="008A6608"/>
    <w:rsid w:val="008D2C84"/>
    <w:rsid w:val="008F4EDB"/>
    <w:rsid w:val="0090414C"/>
    <w:rsid w:val="00904853"/>
    <w:rsid w:val="00906316"/>
    <w:rsid w:val="00911F08"/>
    <w:rsid w:val="00916594"/>
    <w:rsid w:val="0093589F"/>
    <w:rsid w:val="0093794E"/>
    <w:rsid w:val="00941390"/>
    <w:rsid w:val="0096280D"/>
    <w:rsid w:val="00966532"/>
    <w:rsid w:val="009753C0"/>
    <w:rsid w:val="009A3B95"/>
    <w:rsid w:val="009A498F"/>
    <w:rsid w:val="009B527F"/>
    <w:rsid w:val="009C6115"/>
    <w:rsid w:val="009C66A1"/>
    <w:rsid w:val="009C7E2F"/>
    <w:rsid w:val="009F324A"/>
    <w:rsid w:val="00A030B6"/>
    <w:rsid w:val="00A07932"/>
    <w:rsid w:val="00A47CE3"/>
    <w:rsid w:val="00A53948"/>
    <w:rsid w:val="00A62695"/>
    <w:rsid w:val="00A64755"/>
    <w:rsid w:val="00A74426"/>
    <w:rsid w:val="00A811FD"/>
    <w:rsid w:val="00A87437"/>
    <w:rsid w:val="00A94C32"/>
    <w:rsid w:val="00AA48A6"/>
    <w:rsid w:val="00AA5A3C"/>
    <w:rsid w:val="00AB6E08"/>
    <w:rsid w:val="00AB7165"/>
    <w:rsid w:val="00AC5537"/>
    <w:rsid w:val="00AE1F55"/>
    <w:rsid w:val="00AE780B"/>
    <w:rsid w:val="00B063B9"/>
    <w:rsid w:val="00B111EA"/>
    <w:rsid w:val="00B25EED"/>
    <w:rsid w:val="00B26183"/>
    <w:rsid w:val="00B40FC1"/>
    <w:rsid w:val="00B646B4"/>
    <w:rsid w:val="00B8534D"/>
    <w:rsid w:val="00B8778A"/>
    <w:rsid w:val="00BA2090"/>
    <w:rsid w:val="00BA541F"/>
    <w:rsid w:val="00BC0018"/>
    <w:rsid w:val="00BC1A31"/>
    <w:rsid w:val="00BF28E7"/>
    <w:rsid w:val="00C04FE8"/>
    <w:rsid w:val="00C104EE"/>
    <w:rsid w:val="00C1674C"/>
    <w:rsid w:val="00C225C1"/>
    <w:rsid w:val="00C32630"/>
    <w:rsid w:val="00C33180"/>
    <w:rsid w:val="00C42BB9"/>
    <w:rsid w:val="00C4408F"/>
    <w:rsid w:val="00C4735A"/>
    <w:rsid w:val="00C5792D"/>
    <w:rsid w:val="00C812A3"/>
    <w:rsid w:val="00C82DED"/>
    <w:rsid w:val="00C83B0A"/>
    <w:rsid w:val="00C9135F"/>
    <w:rsid w:val="00C93E3C"/>
    <w:rsid w:val="00CA4934"/>
    <w:rsid w:val="00CA545D"/>
    <w:rsid w:val="00CB448D"/>
    <w:rsid w:val="00CC383F"/>
    <w:rsid w:val="00CD4118"/>
    <w:rsid w:val="00CD4E51"/>
    <w:rsid w:val="00CF4CB7"/>
    <w:rsid w:val="00CF56A7"/>
    <w:rsid w:val="00D119C8"/>
    <w:rsid w:val="00D13DB2"/>
    <w:rsid w:val="00D146AD"/>
    <w:rsid w:val="00D24BEC"/>
    <w:rsid w:val="00D47CFF"/>
    <w:rsid w:val="00D5066C"/>
    <w:rsid w:val="00D57E3F"/>
    <w:rsid w:val="00D61BF3"/>
    <w:rsid w:val="00D72F04"/>
    <w:rsid w:val="00D83E68"/>
    <w:rsid w:val="00D97744"/>
    <w:rsid w:val="00DB2ABD"/>
    <w:rsid w:val="00DB419D"/>
    <w:rsid w:val="00DB6E1B"/>
    <w:rsid w:val="00DD1EF5"/>
    <w:rsid w:val="00DE5350"/>
    <w:rsid w:val="00DF09C1"/>
    <w:rsid w:val="00DF523F"/>
    <w:rsid w:val="00E03ADE"/>
    <w:rsid w:val="00E12B58"/>
    <w:rsid w:val="00E17ECD"/>
    <w:rsid w:val="00E5736F"/>
    <w:rsid w:val="00E5773D"/>
    <w:rsid w:val="00E656A3"/>
    <w:rsid w:val="00E7123D"/>
    <w:rsid w:val="00E90885"/>
    <w:rsid w:val="00E90E66"/>
    <w:rsid w:val="00EA0999"/>
    <w:rsid w:val="00EA5530"/>
    <w:rsid w:val="00EB6A7E"/>
    <w:rsid w:val="00EC6CDA"/>
    <w:rsid w:val="00ED045F"/>
    <w:rsid w:val="00EE586F"/>
    <w:rsid w:val="00EF0012"/>
    <w:rsid w:val="00F32210"/>
    <w:rsid w:val="00F32A4F"/>
    <w:rsid w:val="00F43E5A"/>
    <w:rsid w:val="00F44932"/>
    <w:rsid w:val="00F67D41"/>
    <w:rsid w:val="00F70737"/>
    <w:rsid w:val="00F961FE"/>
    <w:rsid w:val="00FA52CC"/>
    <w:rsid w:val="00FC35E6"/>
    <w:rsid w:val="00FC629A"/>
    <w:rsid w:val="00FC67D4"/>
    <w:rsid w:val="00FD162B"/>
    <w:rsid w:val="00FD4ACD"/>
    <w:rsid w:val="00FD7874"/>
    <w:rsid w:val="00FE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DB8"/>
  <w15:docId w15:val="{C5E68CAA-CB71-402D-9CB5-A87C0C9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43"/>
    <w:pPr>
      <w:spacing w:after="160" w:line="256" w:lineRule="auto"/>
    </w:pPr>
  </w:style>
  <w:style w:type="paragraph" w:styleId="2">
    <w:name w:val="heading 2"/>
    <w:basedOn w:val="a"/>
    <w:next w:val="a"/>
    <w:link w:val="20"/>
    <w:uiPriority w:val="9"/>
    <w:unhideWhenUsed/>
    <w:qFormat/>
    <w:rsid w:val="00C83B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755"/>
    <w:pPr>
      <w:spacing w:after="0" w:line="240" w:lineRule="auto"/>
    </w:pPr>
    <w:rPr>
      <w:rFonts w:ascii="Calibri" w:eastAsia="Times New Roman" w:hAnsi="Calibri" w:cs="Times New Roman"/>
      <w:lang w:eastAsia="ru-RU"/>
    </w:rPr>
  </w:style>
  <w:style w:type="table" w:styleId="a5">
    <w:name w:val="Table Grid"/>
    <w:basedOn w:val="a1"/>
    <w:uiPriority w:val="59"/>
    <w:rsid w:val="00A6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A64755"/>
    <w:rPr>
      <w:color w:val="0000FF"/>
      <w:u w:val="single"/>
    </w:rPr>
  </w:style>
  <w:style w:type="table" w:customStyle="1" w:styleId="1">
    <w:name w:val="Сетка таблицы1"/>
    <w:basedOn w:val="a1"/>
    <w:uiPriority w:val="39"/>
    <w:rsid w:val="00F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rsid w:val="002B7C60"/>
    <w:rPr>
      <w:rFonts w:ascii="Calibri" w:eastAsia="Times New Roman" w:hAnsi="Calibri" w:cs="Times New Roman"/>
      <w:lang w:eastAsia="ru-RU"/>
    </w:rPr>
  </w:style>
  <w:style w:type="paragraph" w:customStyle="1" w:styleId="msolistparagraph0">
    <w:name w:val="msolistparagraph"/>
    <w:basedOn w:val="a"/>
    <w:rsid w:val="00093B2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553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53B8"/>
    <w:rPr>
      <w:rFonts w:ascii="Segoe UI" w:hAnsi="Segoe UI" w:cs="Segoe UI"/>
      <w:sz w:val="18"/>
      <w:szCs w:val="18"/>
    </w:rPr>
  </w:style>
  <w:style w:type="paragraph" w:styleId="a9">
    <w:name w:val="List Paragraph"/>
    <w:aliases w:val="Bullet List,FooterText,numbered,List Paragraph,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
    <w:basedOn w:val="a"/>
    <w:link w:val="aa"/>
    <w:uiPriority w:val="34"/>
    <w:qFormat/>
    <w:rsid w:val="00B40FC1"/>
    <w:pPr>
      <w:spacing w:after="0" w:line="360" w:lineRule="auto"/>
      <w:ind w:left="720" w:firstLine="567"/>
      <w:contextualSpacing/>
      <w:jc w:val="both"/>
    </w:pPr>
    <w:rPr>
      <w:rFonts w:ascii="Times New Roman" w:eastAsia="Times New Roman" w:hAnsi="Times New Roman" w:cs="Times New Roman"/>
      <w:sz w:val="28"/>
      <w:szCs w:val="28"/>
      <w:lang w:eastAsia="ru-RU"/>
    </w:rPr>
  </w:style>
  <w:style w:type="table" w:customStyle="1" w:styleId="21">
    <w:name w:val="Сетка таблицы2"/>
    <w:basedOn w:val="a1"/>
    <w:next w:val="a5"/>
    <w:uiPriority w:val="59"/>
    <w:rsid w:val="0012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CD4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
    <w:name w:val="Heading"/>
    <w:rsid w:val="008959F1"/>
    <w:pPr>
      <w:autoSpaceDE w:val="0"/>
      <w:autoSpaceDN w:val="0"/>
      <w:adjustRightInd w:val="0"/>
      <w:spacing w:after="0" w:line="240" w:lineRule="auto"/>
    </w:pPr>
    <w:rPr>
      <w:rFonts w:ascii="Arial" w:eastAsia="Times New Roman" w:hAnsi="Arial" w:cs="Arial"/>
      <w:b/>
      <w:bCs/>
      <w:lang w:eastAsia="ru-RU"/>
    </w:rPr>
  </w:style>
  <w:style w:type="table" w:customStyle="1" w:styleId="3">
    <w:name w:val="Сетка таблицы3"/>
    <w:basedOn w:val="a1"/>
    <w:next w:val="a5"/>
    <w:uiPriority w:val="59"/>
    <w:rsid w:val="003C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530"/>
    <w:pPr>
      <w:autoSpaceDE w:val="0"/>
      <w:autoSpaceDN w:val="0"/>
      <w:adjustRightInd w:val="0"/>
      <w:spacing w:after="0" w:line="240" w:lineRule="auto"/>
    </w:pPr>
    <w:rPr>
      <w:rFonts w:ascii="Calibri" w:hAnsi="Calibri" w:cs="Calibri"/>
      <w:color w:val="000000"/>
      <w:sz w:val="24"/>
      <w:szCs w:val="24"/>
    </w:rPr>
  </w:style>
  <w:style w:type="table" w:customStyle="1" w:styleId="-11">
    <w:name w:val="Светлая сетка - Акцент 11"/>
    <w:basedOn w:val="a1"/>
    <w:next w:val="-1"/>
    <w:uiPriority w:val="62"/>
    <w:rsid w:val="008F4E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0">
    <w:name w:val="Заголовок 2 Знак"/>
    <w:basedOn w:val="a0"/>
    <w:link w:val="2"/>
    <w:uiPriority w:val="9"/>
    <w:rsid w:val="00C83B0A"/>
    <w:rPr>
      <w:rFonts w:asciiTheme="majorHAnsi" w:eastAsiaTheme="majorEastAsia" w:hAnsiTheme="majorHAnsi" w:cstheme="majorBidi"/>
      <w:color w:val="365F91" w:themeColor="accent1" w:themeShade="BF"/>
      <w:sz w:val="26"/>
      <w:szCs w:val="26"/>
    </w:rPr>
  </w:style>
  <w:style w:type="character" w:customStyle="1" w:styleId="aa">
    <w:name w:val="Абзац списка Знак"/>
    <w:aliases w:val="Bullet List Знак,FooterText Знак,numbered Знак,List Paragraph Знак,Нумерованый список Знак,List Paragraph1 Знак,Нумерованный спиков Знак,Bullet Number Знак,lp1 Знак,Маркер Знак,название Знак,Содержание. 2 уровень Знак,UL Знак"/>
    <w:link w:val="a9"/>
    <w:uiPriority w:val="34"/>
    <w:qFormat/>
    <w:locked/>
    <w:rsid w:val="00C83B0A"/>
    <w:rPr>
      <w:rFonts w:ascii="Times New Roman" w:eastAsia="Times New Roman" w:hAnsi="Times New Roman" w:cs="Times New Roman"/>
      <w:sz w:val="28"/>
      <w:szCs w:val="28"/>
      <w:lang w:eastAsia="ru-RU"/>
    </w:rPr>
  </w:style>
  <w:style w:type="paragraph" w:styleId="ab">
    <w:name w:val="Normal (Web)"/>
    <w:basedOn w:val="a"/>
    <w:uiPriority w:val="99"/>
    <w:rsid w:val="001617A4"/>
    <w:pPr>
      <w:spacing w:before="100" w:beforeAutospacing="1" w:after="100" w:afterAutospacing="1" w:line="240" w:lineRule="auto"/>
    </w:pPr>
    <w:rPr>
      <w:rFonts w:ascii="Tahoma" w:eastAsia="Times New Roman" w:hAnsi="Tahoma" w:cs="Tahoma"/>
      <w:color w:val="545454"/>
      <w:sz w:val="15"/>
      <w:szCs w:val="15"/>
      <w:lang w:eastAsia="ru-RU"/>
    </w:rPr>
  </w:style>
  <w:style w:type="character" w:customStyle="1" w:styleId="apple-converted-space">
    <w:name w:val="apple-converted-space"/>
    <w:basedOn w:val="a0"/>
    <w:rsid w:val="001617A4"/>
  </w:style>
  <w:style w:type="character" w:customStyle="1" w:styleId="placeholder">
    <w:name w:val="placeholder"/>
    <w:basedOn w:val="a0"/>
    <w:rsid w:val="001617A4"/>
  </w:style>
  <w:style w:type="table" w:customStyle="1" w:styleId="-12">
    <w:name w:val="Светлая сетка - Акцент 12"/>
    <w:basedOn w:val="a1"/>
    <w:next w:val="-1"/>
    <w:uiPriority w:val="62"/>
    <w:rsid w:val="008D2C84"/>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
    <w:name w:val="Сетка таблицы4"/>
    <w:basedOn w:val="a1"/>
    <w:next w:val="a5"/>
    <w:uiPriority w:val="59"/>
    <w:rsid w:val="0008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сетка - Акцент 111"/>
    <w:basedOn w:val="a1"/>
    <w:next w:val="-1"/>
    <w:uiPriority w:val="62"/>
    <w:rsid w:val="00082F1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19257">
      <w:bodyDiv w:val="1"/>
      <w:marLeft w:val="0"/>
      <w:marRight w:val="0"/>
      <w:marTop w:val="0"/>
      <w:marBottom w:val="0"/>
      <w:divBdr>
        <w:top w:val="none" w:sz="0" w:space="0" w:color="auto"/>
        <w:left w:val="none" w:sz="0" w:space="0" w:color="auto"/>
        <w:bottom w:val="none" w:sz="0" w:space="0" w:color="auto"/>
        <w:right w:val="none" w:sz="0" w:space="0" w:color="auto"/>
      </w:divBdr>
    </w:div>
    <w:div w:id="1342779686">
      <w:bodyDiv w:val="1"/>
      <w:marLeft w:val="0"/>
      <w:marRight w:val="0"/>
      <w:marTop w:val="0"/>
      <w:marBottom w:val="0"/>
      <w:divBdr>
        <w:top w:val="none" w:sz="0" w:space="0" w:color="auto"/>
        <w:left w:val="none" w:sz="0" w:space="0" w:color="auto"/>
        <w:bottom w:val="none" w:sz="0" w:space="0" w:color="auto"/>
        <w:right w:val="none" w:sz="0" w:space="0" w:color="auto"/>
      </w:divBdr>
    </w:div>
    <w:div w:id="1390690773">
      <w:bodyDiv w:val="1"/>
      <w:marLeft w:val="0"/>
      <w:marRight w:val="0"/>
      <w:marTop w:val="0"/>
      <w:marBottom w:val="0"/>
      <w:divBdr>
        <w:top w:val="none" w:sz="0" w:space="0" w:color="auto"/>
        <w:left w:val="none" w:sz="0" w:space="0" w:color="auto"/>
        <w:bottom w:val="none" w:sz="0" w:space="0" w:color="auto"/>
        <w:right w:val="none" w:sz="0" w:space="0" w:color="auto"/>
      </w:divBdr>
    </w:div>
    <w:div w:id="1804880426">
      <w:bodyDiv w:val="1"/>
      <w:marLeft w:val="0"/>
      <w:marRight w:val="0"/>
      <w:marTop w:val="0"/>
      <w:marBottom w:val="0"/>
      <w:divBdr>
        <w:top w:val="none" w:sz="0" w:space="0" w:color="auto"/>
        <w:left w:val="none" w:sz="0" w:space="0" w:color="auto"/>
        <w:bottom w:val="none" w:sz="0" w:space="0" w:color="auto"/>
        <w:right w:val="none" w:sz="0" w:space="0" w:color="auto"/>
      </w:divBdr>
    </w:div>
    <w:div w:id="19126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29952FA9F01464B8D61240D32585FD6" ma:contentTypeVersion="10" ma:contentTypeDescription="Создание документа." ma:contentTypeScope="" ma:versionID="ceacbd851f670ef229380029aa9bf1ae">
  <xsd:schema xmlns:xsd="http://www.w3.org/2001/XMLSchema" xmlns:xs="http://www.w3.org/2001/XMLSchema" xmlns:p="http://schemas.microsoft.com/office/2006/metadata/properties" xmlns:ns1="http://schemas.microsoft.com/sharepoint/v3" xmlns:ns2="ecbe7e0c-fea3-4260-9666-c604e9f2c59d" xmlns:ns3="bb413a2d-6e88-4203-a2de-1f1d85b985c4" targetNamespace="http://schemas.microsoft.com/office/2006/metadata/properties" ma:root="true" ma:fieldsID="b4c65058974cae600832c516aa9ce68f" ns1:_="" ns2:_="" ns3:_="">
    <xsd:import namespace="http://schemas.microsoft.com/sharepoint/v3"/>
    <xsd:import namespace="ecbe7e0c-fea3-4260-9666-c604e9f2c59d"/>
    <xsd:import namespace="bb413a2d-6e88-4203-a2de-1f1d85b985c4"/>
    <xsd:element name="properties">
      <xsd:complexType>
        <xsd:sequence>
          <xsd:element name="documentManagement">
            <xsd:complexType>
              <xsd:all>
                <xsd:element ref="ns2:_dlc_DocId" minOccurs="0"/>
                <xsd:element ref="ns2:_dlc_DocIdUrl" minOccurs="0"/>
                <xsd:element ref="ns2:_dlc_DocIdPersistId" minOccurs="0"/>
                <xsd:element ref="ns3:_x0422__x0435__x043c__x0430_" minOccurs="0"/>
                <xsd:element ref="ns1:VideoSetDescription" minOccurs="0"/>
                <xsd:element ref="ns1:VideoSetOwner" minOccurs="0"/>
                <xsd:element ref="ns1:VideoSetThumbnailTimeIndex" minOccurs="0"/>
                <xsd:element ref="ns1:VideoSetDefaultEncoding" minOccurs="0"/>
                <xsd:element ref="ns1:VideoSetUserOverrideEncoding" minOccurs="0"/>
                <xsd:element ref="ns1:VideoSetExternalLink" minOccurs="0"/>
                <xsd:element ref="ns1:VideoSetEmbedCode" minOccurs="0"/>
                <xsd:element ref="ns3:_x0421__x0438__x0441__x0442__x0435__x043c__x0430__x0020__x0432__x043b__x0430__x0434__x0435__x043b__x0435__x0446_" minOccurs="0"/>
                <xsd:element ref="ns2:FileDescription" minOccurs="0"/>
                <xsd:element ref="ns2:IsDeleted" minOccurs="0"/>
                <xsd:element ref="ns2:OwnerDesc" minOccurs="0"/>
                <xsd:element ref="ns2:Own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deoSetDescription" ma:index="12" nillable="true" ma:displayName="Описание" ma:description="Сводка видео" ma:internalName="VideoSetDescription">
      <xsd:simpleType>
        <xsd:restriction base="dms:Note"/>
      </xsd:simpleType>
    </xsd:element>
    <xsd:element name="VideoSetOwner" ma:index="13" nillable="true" ma:displayName="Владелец" ma:description="Владелец видео" ma:list="UserInfo" ma:internalName="VideoSet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deoSetThumbnailTimeIndex" ma:index="14" nillable="true" ma:displayName="Индекс времени эскиза" ma:hidden="true" ma:internalName="VideoSetThumbnailTimeIndex">
      <xsd:simpleType>
        <xsd:restriction base="dms:Number"/>
      </xsd:simpleType>
    </xsd:element>
    <xsd:element name="VideoSetDefaultEncoding" ma:index="15" nillable="true" ma:displayName="Кодировка по умолчанию" ma:hidden="true" ma:internalName="VideoSetDefault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UserOverrideEncoding" ma:index="16" nillable="true" ma:displayName="Переопределение кодировки по умолчанию пользователем" ma:hidden="true" ma:internalName="VideoSetUserOverride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ExternalLink" ma:index="17" nillable="true" ma:displayName="Внешняя ссылка" ma:hidden="true" ma:internalName="VideoSetExternalLink">
      <xsd:complexType>
        <xsd:complexContent>
          <xsd:extension base="dms:URL">
            <xsd:sequence>
              <xsd:element name="Url" type="dms:ValidUrl" minOccurs="0" nillable="true"/>
              <xsd:element name="Description" type="xsd:string" nillable="true"/>
            </xsd:sequence>
          </xsd:extension>
        </xsd:complexContent>
      </xsd:complexType>
    </xsd:element>
    <xsd:element name="VideoSetEmbedCode" ma:index="18" nillable="true" ma:displayName="Код внедрения" ma:hidden="true" ma:internalName="VideoSetEmbedCod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e7e0c-fea3-4260-9666-c604e9f2c59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FileDescription" ma:index="20" nillable="true" ma:displayName="FileDescription" ma:internalName="FileDescription">
      <xsd:simpleType>
        <xsd:restriction base="dms:Text">
          <xsd:maxLength value="255"/>
        </xsd:restriction>
      </xsd:simpleType>
    </xsd:element>
    <xsd:element name="IsDeleted" ma:index="21" nillable="true" ma:displayName="IsDeleted" ma:default="0" ma:internalName="IsDeleted">
      <xsd:simpleType>
        <xsd:restriction base="dms:Boolean"/>
      </xsd:simpleType>
    </xsd:element>
    <xsd:element name="OwnerDesc" ma:index="22" nillable="true" ma:displayName="OwnerDesc" ma:internalName="OwnerDesc">
      <xsd:simpleType>
        <xsd:restriction base="dms:Text">
          <xsd:maxLength value="255"/>
        </xsd:restriction>
      </xsd:simpleType>
    </xsd:element>
    <xsd:element name="OwnerId" ma:index="23" nillable="true" ma:displayName="OwnerId" ma:internalName="Own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13a2d-6e88-4203-a2de-1f1d85b985c4" elementFormDefault="qualified">
    <xsd:import namespace="http://schemas.microsoft.com/office/2006/documentManagement/types"/>
    <xsd:import namespace="http://schemas.microsoft.com/office/infopath/2007/PartnerControls"/>
    <xsd:element name="_x0422__x0435__x043c__x0430_" ma:index="11" nillable="true" ma:displayName="Тема" ma:internalName="_x0422__x0435__x043c__x0430_">
      <xsd:simpleType>
        <xsd:restriction base="dms:Text">
          <xsd:maxLength value="255"/>
        </xsd:restriction>
      </xsd:simpleType>
    </xsd:element>
    <xsd:element name="_x0421__x0438__x0441__x0442__x0435__x043c__x0430__x0020__x0432__x043b__x0430__x0434__x0435__x043b__x0435__x0446_" ma:index="19" nillable="true" ma:displayName="Система владелец" ma:format="Dropdown" ma:internalName="_x0421__x0438__x0441__x0442__x0435__x043c__x0430__x0020__x0432__x043b__x0430__x0434__x0435__x043b__x0435__x0446_">
      <xsd:simpleType>
        <xsd:restriction base="dms:Choice">
          <xsd:enumeration value="BPM"/>
          <xsd:enumeration value="Hermes"/>
          <xsd:enumeration value="1C"/>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cbe7e0c-fea3-4260-9666-c604e9f2c59d">ZDY4AJAJDVEE-1972618624-408988</_dlc_DocId>
    <_dlc_DocIdUrl xmlns="ecbe7e0c-fea3-4260-9666-c604e9f2c59d">
      <Url>https://docprod.sibirenergo.ru/_layouts/15/DocIdRedir.aspx?ID=ZDY4AJAJDVEE-1972618624-408988</Url>
      <Description>ZDY4AJAJDVEE-1972618624-408988</Description>
    </_dlc_DocIdUrl>
    <VideoSetEmbedCode xmlns="http://schemas.microsoft.com/sharepoint/v3" xsi:nil="true"/>
    <_x0422__x0435__x043c__x0430_ xmlns="bb413a2d-6e88-4203-a2de-1f1d85b985c4" xsi:nil="true"/>
    <VideoSetUserOverrideEncoding xmlns="http://schemas.microsoft.com/sharepoint/v3">
      <Url xsi:nil="true"/>
      <Description xsi:nil="true"/>
    </VideoSetUserOverrideEncoding>
    <VideoSetDescription xmlns="http://schemas.microsoft.com/sharepoint/v3" xsi:nil="true"/>
    <VideoSetExternalLink xmlns="http://schemas.microsoft.com/sharepoint/v3">
      <Url xsi:nil="true"/>
      <Description xsi:nil="true"/>
    </VideoSetExternalLink>
    <VideoSetThumbnailTimeIndex xmlns="http://schemas.microsoft.com/sharepoint/v3" xsi:nil="true"/>
    <_x0421__x0438__x0441__x0442__x0435__x043c__x0430__x0020__x0432__x043b__x0430__x0434__x0435__x043b__x0435__x0446_ xmlns="bb413a2d-6e88-4203-a2de-1f1d85b985c4" xsi:nil="true"/>
    <VideoSetDefaultEncoding xmlns="http://schemas.microsoft.com/sharepoint/v3">
      <Url xsi:nil="true"/>
      <Description xsi:nil="true"/>
    </VideoSetDefaultEncoding>
    <VideoSetOwner xmlns="http://schemas.microsoft.com/sharepoint/v3">
      <UserInfo>
        <DisplayName/>
        <AccountId xsi:nil="true"/>
        <AccountType/>
      </UserInfo>
    </VideoSetOwner>
    <FileDescription xmlns="ecbe7e0c-fea3-4260-9666-c604e9f2c59d" xsi:nil="true"/>
    <OwnerDesc xmlns="ecbe7e0c-fea3-4260-9666-c604e9f2c59d" xsi:nil="true"/>
    <OwnerId xmlns="ecbe7e0c-fea3-4260-9666-c604e9f2c59d" xsi:nil="true"/>
    <IsDeleted xmlns="ecbe7e0c-fea3-4260-9666-c604e9f2c59d">false</IsDelet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CBF6-CFB3-405C-B1CB-04DF8324446D}">
  <ds:schemaRefs>
    <ds:schemaRef ds:uri="http://schemas.microsoft.com/sharepoint/v3/contenttype/forms"/>
  </ds:schemaRefs>
</ds:datastoreItem>
</file>

<file path=customXml/itemProps2.xml><?xml version="1.0" encoding="utf-8"?>
<ds:datastoreItem xmlns:ds="http://schemas.openxmlformats.org/officeDocument/2006/customXml" ds:itemID="{86A5C32A-6830-4905-ACDC-78BFA9776B62}">
  <ds:schemaRefs>
    <ds:schemaRef ds:uri="http://schemas.microsoft.com/sharepoint/events"/>
  </ds:schemaRefs>
</ds:datastoreItem>
</file>

<file path=customXml/itemProps3.xml><?xml version="1.0" encoding="utf-8"?>
<ds:datastoreItem xmlns:ds="http://schemas.openxmlformats.org/officeDocument/2006/customXml" ds:itemID="{689EA6D3-B84C-43AF-9FB5-068008CC2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be7e0c-fea3-4260-9666-c604e9f2c59d"/>
    <ds:schemaRef ds:uri="bb413a2d-6e88-4203-a2de-1f1d85b9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8C803-0191-463F-8640-FF919E25315C}">
  <ds:schemaRefs>
    <ds:schemaRef ds:uri="http://schemas.microsoft.com/office/2006/metadata/properties"/>
    <ds:schemaRef ds:uri="http://schemas.microsoft.com/office/infopath/2007/PartnerControls"/>
    <ds:schemaRef ds:uri="ecbe7e0c-fea3-4260-9666-c604e9f2c59d"/>
    <ds:schemaRef ds:uri="http://schemas.microsoft.com/sharepoint/v3"/>
    <ds:schemaRef ds:uri="bb413a2d-6e88-4203-a2de-1f1d85b985c4"/>
  </ds:schemaRefs>
</ds:datastoreItem>
</file>

<file path=customXml/itemProps5.xml><?xml version="1.0" encoding="utf-8"?>
<ds:datastoreItem xmlns:ds="http://schemas.openxmlformats.org/officeDocument/2006/customXml" ds:itemID="{A76C368B-7E97-4F9F-A6F7-D5AB21FC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SibirEnergo</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Федорченко Валерий Николаевич</cp:lastModifiedBy>
  <cp:revision>57</cp:revision>
  <cp:lastPrinted>2019-02-25T07:22:00Z</cp:lastPrinted>
  <dcterms:created xsi:type="dcterms:W3CDTF">2022-04-01T02:35:00Z</dcterms:created>
  <dcterms:modified xsi:type="dcterms:W3CDTF">2024-06-21T08:13:00Z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0x010100829952FA9F01464B8D61240D32585FD6</vt:lpwstr>
  </property>
  <property fmtid="{D5CDD505-2E9C-101B-9397-08002B2CF9AE}" pid="3" name="_dlc_DocIdItemGuid">
    <vt:lpwstr>9d912f8b-fe21-42ca-9088-7e843a3b3d42</vt:lpwstr>
  </property>
</Properties>
</file>