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5309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5129"/>
        <w:gridCol w:w="5301"/>
      </w:tblGrid>
      <w:tr w:rsidR="00E0065F" w14:paraId="1031EE81" w14:textId="77777777" w:rsidTr="00E0065F">
        <w:trPr>
          <w:trHeight w:val="656"/>
        </w:trPr>
        <w:tc>
          <w:tcPr>
            <w:tcW w:w="4879" w:type="dxa"/>
            <w:tcBorders>
              <w:bottom w:val="nil"/>
            </w:tcBorders>
          </w:tcPr>
          <w:p w14:paraId="27B2C9AF" w14:textId="77777777" w:rsidR="00E0065F" w:rsidRPr="005F35F4" w:rsidRDefault="00E0065F" w:rsidP="00AE4BC5">
            <w:pPr>
              <w:rPr>
                <w:b/>
                <w:i w:val="0"/>
                <w:lang w:val="ru-RU"/>
              </w:rPr>
            </w:pPr>
            <w:r>
              <w:rPr>
                <w:b/>
                <w:i w:val="0"/>
                <w:sz w:val="24"/>
                <w:lang w:val="ru-RU"/>
              </w:rPr>
              <w:t>УТВЕРЖДЕНО:</w:t>
            </w:r>
          </w:p>
        </w:tc>
        <w:tc>
          <w:tcPr>
            <w:tcW w:w="5129" w:type="dxa"/>
            <w:tcBorders>
              <w:bottom w:val="nil"/>
            </w:tcBorders>
          </w:tcPr>
          <w:p w14:paraId="10F00D2D" w14:textId="77777777" w:rsidR="00E0065F" w:rsidRPr="005F35F4" w:rsidRDefault="00E0065F" w:rsidP="00AE4BC5">
            <w:pPr>
              <w:rPr>
                <w:i w:val="0"/>
              </w:rPr>
            </w:pPr>
          </w:p>
        </w:tc>
        <w:tc>
          <w:tcPr>
            <w:tcW w:w="5301" w:type="dxa"/>
            <w:tcBorders>
              <w:bottom w:val="nil"/>
            </w:tcBorders>
          </w:tcPr>
          <w:p w14:paraId="64363F94" w14:textId="77777777" w:rsidR="00E0065F" w:rsidRPr="005F35F4" w:rsidRDefault="00E0065F" w:rsidP="00AE4BC5">
            <w:pPr>
              <w:rPr>
                <w:i w:val="0"/>
              </w:rPr>
            </w:pPr>
          </w:p>
        </w:tc>
      </w:tr>
      <w:tr w:rsidR="00E0065F" w14:paraId="7004F36D" w14:textId="77777777" w:rsidTr="008C5D1F">
        <w:trPr>
          <w:trHeight w:val="173"/>
        </w:trPr>
        <w:tc>
          <w:tcPr>
            <w:tcW w:w="4879" w:type="dxa"/>
            <w:tcBorders>
              <w:top w:val="nil"/>
              <w:bottom w:val="single" w:sz="4" w:space="0" w:color="auto"/>
            </w:tcBorders>
          </w:tcPr>
          <w:p w14:paraId="66978741" w14:textId="77777777" w:rsidR="00E0065F" w:rsidRPr="00402820" w:rsidRDefault="00E0065F" w:rsidP="00AE4BC5">
            <w:pPr>
              <w:jc w:val="center"/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А.В. Стеблев</w:t>
            </w:r>
          </w:p>
        </w:tc>
        <w:tc>
          <w:tcPr>
            <w:tcW w:w="5129" w:type="dxa"/>
            <w:tcBorders>
              <w:top w:val="nil"/>
              <w:bottom w:val="single" w:sz="4" w:space="0" w:color="auto"/>
            </w:tcBorders>
          </w:tcPr>
          <w:p w14:paraId="5E2CB1E3" w14:textId="77777777" w:rsidR="00E0065F" w:rsidRPr="00580A90" w:rsidRDefault="00E0065F" w:rsidP="00AE4BC5">
            <w:pPr>
              <w:jc w:val="center"/>
              <w:rPr>
                <w:i w:val="0"/>
                <w:sz w:val="24"/>
                <w:szCs w:val="24"/>
              </w:rPr>
            </w:pPr>
            <w:r w:rsidRPr="00580A90">
              <w:rPr>
                <w:i w:val="0"/>
                <w:sz w:val="24"/>
                <w:szCs w:val="24"/>
              </w:rPr>
              <w:t>Главный инженер</w:t>
            </w:r>
            <w:r>
              <w:rPr>
                <w:i w:val="0"/>
                <w:sz w:val="24"/>
                <w:szCs w:val="24"/>
                <w:lang w:val="ru-RU"/>
              </w:rPr>
              <w:t xml:space="preserve"> инвестиционных проектов</w:t>
            </w:r>
            <w:r w:rsidRPr="00580A90">
              <w:rPr>
                <w:i w:val="0"/>
                <w:sz w:val="24"/>
                <w:szCs w:val="24"/>
              </w:rPr>
              <w:t xml:space="preserve"> ПАО «ЧКПЗ»</w:t>
            </w:r>
          </w:p>
        </w:tc>
        <w:tc>
          <w:tcPr>
            <w:tcW w:w="5301" w:type="dxa"/>
            <w:tcBorders>
              <w:top w:val="nil"/>
              <w:bottom w:val="single" w:sz="4" w:space="0" w:color="auto"/>
            </w:tcBorders>
          </w:tcPr>
          <w:p w14:paraId="73B1332B" w14:textId="77777777" w:rsidR="00E0065F" w:rsidRPr="005F35F4" w:rsidRDefault="00E0065F" w:rsidP="00AE4BC5">
            <w:pPr>
              <w:jc w:val="center"/>
              <w:rPr>
                <w:i w:val="0"/>
              </w:rPr>
            </w:pPr>
          </w:p>
        </w:tc>
      </w:tr>
      <w:tr w:rsidR="00E0065F" w14:paraId="74B67F7B" w14:textId="77777777" w:rsidTr="008C5D1F">
        <w:trPr>
          <w:trHeight w:val="453"/>
        </w:trPr>
        <w:tc>
          <w:tcPr>
            <w:tcW w:w="4879" w:type="dxa"/>
            <w:tcBorders>
              <w:top w:val="single" w:sz="4" w:space="0" w:color="auto"/>
              <w:bottom w:val="nil"/>
            </w:tcBorders>
          </w:tcPr>
          <w:p w14:paraId="08FB91B7" w14:textId="77777777" w:rsidR="00E0065F" w:rsidRPr="008F4B22" w:rsidRDefault="00E0065F" w:rsidP="00E0065F">
            <w:pPr>
              <w:rPr>
                <w:i w:val="0"/>
                <w:sz w:val="18"/>
              </w:rPr>
            </w:pPr>
            <w:r w:rsidRPr="008F4B22">
              <w:rPr>
                <w:i w:val="0"/>
                <w:sz w:val="18"/>
                <w:lang w:val="ru-RU"/>
              </w:rPr>
              <w:t>Ф.И.О</w:t>
            </w:r>
          </w:p>
        </w:tc>
        <w:tc>
          <w:tcPr>
            <w:tcW w:w="5129" w:type="dxa"/>
            <w:tcBorders>
              <w:top w:val="single" w:sz="4" w:space="0" w:color="auto"/>
              <w:bottom w:val="nil"/>
            </w:tcBorders>
          </w:tcPr>
          <w:p w14:paraId="3611C95C" w14:textId="77777777" w:rsidR="00E0065F" w:rsidRPr="008F4B22" w:rsidRDefault="00E0065F" w:rsidP="00AE4BC5">
            <w:pPr>
              <w:jc w:val="center"/>
              <w:rPr>
                <w:i w:val="0"/>
                <w:sz w:val="18"/>
              </w:rPr>
            </w:pPr>
            <w:r w:rsidRPr="008F4B22">
              <w:rPr>
                <w:i w:val="0"/>
                <w:sz w:val="18"/>
                <w:lang w:val="ru-RU"/>
              </w:rPr>
              <w:t>Должность</w:t>
            </w:r>
          </w:p>
        </w:tc>
        <w:tc>
          <w:tcPr>
            <w:tcW w:w="5301" w:type="dxa"/>
            <w:tcBorders>
              <w:top w:val="single" w:sz="4" w:space="0" w:color="auto"/>
              <w:bottom w:val="nil"/>
            </w:tcBorders>
          </w:tcPr>
          <w:p w14:paraId="6366AAE2" w14:textId="77777777" w:rsidR="00E0065F" w:rsidRPr="008F4B22" w:rsidRDefault="00E0065F" w:rsidP="00AE4BC5">
            <w:pPr>
              <w:jc w:val="center"/>
              <w:rPr>
                <w:i w:val="0"/>
                <w:sz w:val="18"/>
              </w:rPr>
            </w:pPr>
            <w:r w:rsidRPr="008F4B22">
              <w:rPr>
                <w:i w:val="0"/>
                <w:sz w:val="18"/>
                <w:lang w:val="ru-RU"/>
              </w:rPr>
              <w:t>Дата</w:t>
            </w:r>
            <w:r>
              <w:rPr>
                <w:i w:val="0"/>
                <w:sz w:val="18"/>
                <w:lang w:val="ru-RU"/>
              </w:rPr>
              <w:t>/Подпись</w:t>
            </w:r>
          </w:p>
        </w:tc>
      </w:tr>
      <w:tr w:rsidR="00E0065F" w14:paraId="0D7C14C3" w14:textId="77777777" w:rsidTr="00E0065F">
        <w:trPr>
          <w:trHeight w:val="680"/>
        </w:trPr>
        <w:tc>
          <w:tcPr>
            <w:tcW w:w="4879" w:type="dxa"/>
            <w:tcBorders>
              <w:top w:val="nil"/>
              <w:bottom w:val="nil"/>
            </w:tcBorders>
          </w:tcPr>
          <w:p w14:paraId="373D32AF" w14:textId="77777777" w:rsidR="00E0065F" w:rsidRDefault="00E0065F" w:rsidP="00AE4BC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СОГЛАСОВАНО:</w:t>
            </w:r>
          </w:p>
          <w:p w14:paraId="18459AA8" w14:textId="2C81ECAA" w:rsidR="00E0065F" w:rsidRPr="005F35F4" w:rsidRDefault="00E0065F" w:rsidP="00AE4BC5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bottom w:val="nil"/>
            </w:tcBorders>
          </w:tcPr>
          <w:p w14:paraId="414AD401" w14:textId="77777777" w:rsidR="00E0065F" w:rsidRPr="005F35F4" w:rsidRDefault="00E0065F" w:rsidP="00AE4BC5">
            <w:pPr>
              <w:rPr>
                <w:i w:val="0"/>
              </w:rPr>
            </w:pPr>
          </w:p>
        </w:tc>
        <w:tc>
          <w:tcPr>
            <w:tcW w:w="5301" w:type="dxa"/>
            <w:tcBorders>
              <w:top w:val="nil"/>
              <w:bottom w:val="nil"/>
            </w:tcBorders>
          </w:tcPr>
          <w:p w14:paraId="6EB4144F" w14:textId="77777777" w:rsidR="00E0065F" w:rsidRPr="005F35F4" w:rsidRDefault="00E0065F" w:rsidP="00AE4BC5">
            <w:pPr>
              <w:rPr>
                <w:i w:val="0"/>
              </w:rPr>
            </w:pPr>
          </w:p>
        </w:tc>
      </w:tr>
      <w:tr w:rsidR="00E0065F" w:rsidRPr="008F4B22" w14:paraId="6163C07C" w14:textId="77777777" w:rsidTr="008C5D1F">
        <w:trPr>
          <w:trHeight w:val="106"/>
        </w:trPr>
        <w:tc>
          <w:tcPr>
            <w:tcW w:w="4879" w:type="dxa"/>
            <w:tcBorders>
              <w:top w:val="nil"/>
              <w:bottom w:val="single" w:sz="4" w:space="0" w:color="auto"/>
            </w:tcBorders>
          </w:tcPr>
          <w:p w14:paraId="3724B10C" w14:textId="44CFA29B" w:rsidR="00E0065F" w:rsidRPr="008F4B22" w:rsidRDefault="00E0065F" w:rsidP="00AE4BC5">
            <w:pPr>
              <w:jc w:val="center"/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Обвинцев Н.А. </w:t>
            </w:r>
          </w:p>
        </w:tc>
        <w:tc>
          <w:tcPr>
            <w:tcW w:w="5129" w:type="dxa"/>
            <w:tcBorders>
              <w:top w:val="nil"/>
              <w:bottom w:val="single" w:sz="4" w:space="0" w:color="auto"/>
            </w:tcBorders>
          </w:tcPr>
          <w:p w14:paraId="15A8FD18" w14:textId="7F1835C4" w:rsidR="00E0065F" w:rsidRPr="008F4B22" w:rsidRDefault="00E0065F" w:rsidP="00E0065F">
            <w:pPr>
              <w:jc w:val="center"/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Главный энергетик    СГИ ИП</w:t>
            </w:r>
          </w:p>
        </w:tc>
        <w:tc>
          <w:tcPr>
            <w:tcW w:w="5301" w:type="dxa"/>
            <w:tcBorders>
              <w:top w:val="nil"/>
              <w:bottom w:val="single" w:sz="4" w:space="0" w:color="auto"/>
            </w:tcBorders>
          </w:tcPr>
          <w:p w14:paraId="0F022C22" w14:textId="77777777" w:rsidR="00E0065F" w:rsidRPr="008F4B22" w:rsidRDefault="00E0065F" w:rsidP="00AE4BC5">
            <w:pPr>
              <w:jc w:val="center"/>
              <w:rPr>
                <w:i w:val="0"/>
                <w:sz w:val="24"/>
                <w:lang w:val="ru-RU"/>
              </w:rPr>
            </w:pPr>
          </w:p>
        </w:tc>
      </w:tr>
      <w:tr w:rsidR="00E0065F" w:rsidRPr="008F4B22" w14:paraId="202418C0" w14:textId="77777777" w:rsidTr="00E0065F">
        <w:trPr>
          <w:trHeight w:val="1050"/>
        </w:trPr>
        <w:tc>
          <w:tcPr>
            <w:tcW w:w="4879" w:type="dxa"/>
            <w:tcBorders>
              <w:top w:val="single" w:sz="4" w:space="0" w:color="auto"/>
              <w:bottom w:val="nil"/>
            </w:tcBorders>
          </w:tcPr>
          <w:p w14:paraId="4ADC2E5C" w14:textId="77777777" w:rsidR="00E0065F" w:rsidRPr="008F4B22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  <w:r w:rsidRPr="008F4B22">
              <w:rPr>
                <w:i w:val="0"/>
                <w:sz w:val="18"/>
                <w:lang w:val="ru-RU"/>
              </w:rPr>
              <w:t>Ф.И.О</w:t>
            </w:r>
          </w:p>
        </w:tc>
        <w:tc>
          <w:tcPr>
            <w:tcW w:w="5129" w:type="dxa"/>
            <w:tcBorders>
              <w:top w:val="single" w:sz="4" w:space="0" w:color="auto"/>
              <w:bottom w:val="nil"/>
            </w:tcBorders>
          </w:tcPr>
          <w:p w14:paraId="7BEB6D0A" w14:textId="77777777" w:rsidR="00E0065F" w:rsidRPr="008F4B22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  <w:r w:rsidRPr="008F4B22">
              <w:rPr>
                <w:i w:val="0"/>
                <w:sz w:val="18"/>
                <w:lang w:val="ru-RU"/>
              </w:rPr>
              <w:t>Должность</w:t>
            </w:r>
          </w:p>
        </w:tc>
        <w:tc>
          <w:tcPr>
            <w:tcW w:w="5301" w:type="dxa"/>
            <w:tcBorders>
              <w:top w:val="single" w:sz="4" w:space="0" w:color="auto"/>
              <w:bottom w:val="nil"/>
            </w:tcBorders>
          </w:tcPr>
          <w:p w14:paraId="11C30EDF" w14:textId="77777777" w:rsidR="00E0065F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  <w:r w:rsidRPr="008F4B22">
              <w:rPr>
                <w:i w:val="0"/>
                <w:sz w:val="18"/>
                <w:lang w:val="ru-RU"/>
              </w:rPr>
              <w:t>Дата</w:t>
            </w:r>
            <w:r>
              <w:rPr>
                <w:i w:val="0"/>
                <w:sz w:val="18"/>
                <w:lang w:val="ru-RU"/>
              </w:rPr>
              <w:t>/Подпись</w:t>
            </w:r>
          </w:p>
          <w:p w14:paraId="031E4CC5" w14:textId="77777777" w:rsidR="00E0065F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</w:p>
          <w:p w14:paraId="3C73C72E" w14:textId="77777777" w:rsidR="00E0065F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</w:p>
          <w:p w14:paraId="40AD1099" w14:textId="77777777" w:rsidR="00E0065F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</w:p>
          <w:p w14:paraId="4A6282BE" w14:textId="77777777" w:rsidR="00E0065F" w:rsidRDefault="00E0065F" w:rsidP="00AE4BC5">
            <w:pPr>
              <w:jc w:val="both"/>
              <w:rPr>
                <w:i w:val="0"/>
                <w:sz w:val="18"/>
                <w:lang w:val="ru-RU"/>
              </w:rPr>
            </w:pPr>
          </w:p>
          <w:p w14:paraId="403E7F9A" w14:textId="77777777" w:rsidR="00E0065F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</w:p>
          <w:p w14:paraId="38B202D9" w14:textId="77777777" w:rsidR="00E0065F" w:rsidRPr="008F4B22" w:rsidRDefault="00E0065F" w:rsidP="00AE4BC5">
            <w:pPr>
              <w:rPr>
                <w:i w:val="0"/>
                <w:sz w:val="18"/>
                <w:lang w:val="ru-RU"/>
              </w:rPr>
            </w:pPr>
          </w:p>
        </w:tc>
      </w:tr>
      <w:tr w:rsidR="00E0065F" w14:paraId="6DA08A3B" w14:textId="77777777" w:rsidTr="008C5D1F">
        <w:trPr>
          <w:trHeight w:val="60"/>
        </w:trPr>
        <w:tc>
          <w:tcPr>
            <w:tcW w:w="4879" w:type="dxa"/>
            <w:tcBorders>
              <w:top w:val="nil"/>
              <w:bottom w:val="single" w:sz="4" w:space="0" w:color="auto"/>
            </w:tcBorders>
          </w:tcPr>
          <w:p w14:paraId="6C352C44" w14:textId="694D90A3" w:rsidR="00E0065F" w:rsidRPr="008F4B22" w:rsidRDefault="00E0065F" w:rsidP="00AE4BC5">
            <w:pPr>
              <w:jc w:val="center"/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Гневышев Е.В</w:t>
            </w:r>
            <w:r w:rsidRPr="008F4B22">
              <w:rPr>
                <w:i w:val="0"/>
                <w:sz w:val="24"/>
                <w:lang w:val="ru-RU"/>
              </w:rPr>
              <w:t>.</w:t>
            </w:r>
          </w:p>
        </w:tc>
        <w:tc>
          <w:tcPr>
            <w:tcW w:w="5129" w:type="dxa"/>
            <w:tcBorders>
              <w:top w:val="nil"/>
              <w:bottom w:val="single" w:sz="4" w:space="0" w:color="auto"/>
            </w:tcBorders>
          </w:tcPr>
          <w:p w14:paraId="4EF02C15" w14:textId="429728B7" w:rsidR="00E0065F" w:rsidRPr="008F4B22" w:rsidRDefault="00E0065F" w:rsidP="00AE4BC5">
            <w:pPr>
              <w:jc w:val="center"/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Начальник ОКС</w:t>
            </w:r>
          </w:p>
        </w:tc>
        <w:tc>
          <w:tcPr>
            <w:tcW w:w="5301" w:type="dxa"/>
            <w:tcBorders>
              <w:top w:val="nil"/>
              <w:bottom w:val="single" w:sz="4" w:space="0" w:color="auto"/>
            </w:tcBorders>
          </w:tcPr>
          <w:p w14:paraId="6ED7F360" w14:textId="77777777" w:rsidR="00E0065F" w:rsidRPr="008F4B22" w:rsidRDefault="00E0065F" w:rsidP="00AE4BC5">
            <w:pPr>
              <w:jc w:val="center"/>
              <w:rPr>
                <w:i w:val="0"/>
                <w:sz w:val="24"/>
                <w:lang w:val="ru-RU"/>
              </w:rPr>
            </w:pPr>
          </w:p>
        </w:tc>
      </w:tr>
      <w:tr w:rsidR="00E0065F" w:rsidRPr="008F4B22" w14:paraId="6546B37F" w14:textId="77777777" w:rsidTr="00E0065F">
        <w:trPr>
          <w:trHeight w:val="1050"/>
        </w:trPr>
        <w:tc>
          <w:tcPr>
            <w:tcW w:w="4879" w:type="dxa"/>
            <w:tcBorders>
              <w:top w:val="single" w:sz="4" w:space="0" w:color="auto"/>
              <w:bottom w:val="nil"/>
            </w:tcBorders>
          </w:tcPr>
          <w:p w14:paraId="42E3EA0D" w14:textId="77777777" w:rsidR="00E0065F" w:rsidRPr="008F4B22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  <w:r w:rsidRPr="008F4B22">
              <w:rPr>
                <w:i w:val="0"/>
                <w:sz w:val="18"/>
                <w:lang w:val="ru-RU"/>
              </w:rPr>
              <w:t>Ф.И.О</w:t>
            </w:r>
          </w:p>
        </w:tc>
        <w:tc>
          <w:tcPr>
            <w:tcW w:w="5129" w:type="dxa"/>
            <w:tcBorders>
              <w:top w:val="single" w:sz="4" w:space="0" w:color="auto"/>
              <w:bottom w:val="nil"/>
            </w:tcBorders>
          </w:tcPr>
          <w:p w14:paraId="3C96CEDD" w14:textId="77777777" w:rsidR="00E0065F" w:rsidRPr="008F4B22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  <w:r w:rsidRPr="008F4B22">
              <w:rPr>
                <w:i w:val="0"/>
                <w:sz w:val="18"/>
                <w:lang w:val="ru-RU"/>
              </w:rPr>
              <w:t>Должность</w:t>
            </w:r>
          </w:p>
        </w:tc>
        <w:tc>
          <w:tcPr>
            <w:tcW w:w="5301" w:type="dxa"/>
            <w:tcBorders>
              <w:top w:val="single" w:sz="4" w:space="0" w:color="auto"/>
              <w:bottom w:val="nil"/>
            </w:tcBorders>
          </w:tcPr>
          <w:p w14:paraId="008ABB79" w14:textId="77777777" w:rsidR="00E0065F" w:rsidRPr="008F4B22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  <w:r w:rsidRPr="008F4B22">
              <w:rPr>
                <w:i w:val="0"/>
                <w:sz w:val="18"/>
                <w:lang w:val="ru-RU"/>
              </w:rPr>
              <w:t>Дата</w:t>
            </w:r>
            <w:r>
              <w:rPr>
                <w:i w:val="0"/>
                <w:sz w:val="18"/>
                <w:lang w:val="ru-RU"/>
              </w:rPr>
              <w:t>/Подпись</w:t>
            </w:r>
          </w:p>
        </w:tc>
      </w:tr>
      <w:tr w:rsidR="00E0065F" w:rsidRPr="008F4B22" w14:paraId="039A7E47" w14:textId="77777777" w:rsidTr="008C5D1F">
        <w:trPr>
          <w:trHeight w:val="106"/>
        </w:trPr>
        <w:tc>
          <w:tcPr>
            <w:tcW w:w="4879" w:type="dxa"/>
            <w:tcBorders>
              <w:top w:val="nil"/>
              <w:bottom w:val="single" w:sz="4" w:space="0" w:color="auto"/>
            </w:tcBorders>
          </w:tcPr>
          <w:p w14:paraId="64610539" w14:textId="4FC6E8A0" w:rsidR="00E0065F" w:rsidRPr="008F4B22" w:rsidRDefault="00E0065F" w:rsidP="00AE4BC5">
            <w:pPr>
              <w:jc w:val="center"/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Демидов М.А. </w:t>
            </w:r>
          </w:p>
        </w:tc>
        <w:tc>
          <w:tcPr>
            <w:tcW w:w="5129" w:type="dxa"/>
            <w:tcBorders>
              <w:top w:val="nil"/>
              <w:bottom w:val="single" w:sz="4" w:space="0" w:color="auto"/>
            </w:tcBorders>
          </w:tcPr>
          <w:p w14:paraId="79124B32" w14:textId="2F2837E8" w:rsidR="00E0065F" w:rsidRPr="008F4B22" w:rsidRDefault="00E0065F" w:rsidP="00AE4BC5">
            <w:pPr>
              <w:jc w:val="center"/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Начальник отдела АСУТП СГИ ИП</w:t>
            </w:r>
          </w:p>
        </w:tc>
        <w:tc>
          <w:tcPr>
            <w:tcW w:w="5301" w:type="dxa"/>
            <w:tcBorders>
              <w:top w:val="nil"/>
              <w:bottom w:val="single" w:sz="4" w:space="0" w:color="auto"/>
            </w:tcBorders>
          </w:tcPr>
          <w:p w14:paraId="4DDBC828" w14:textId="77777777" w:rsidR="00E0065F" w:rsidRPr="008F4B22" w:rsidRDefault="00E0065F" w:rsidP="00AE4BC5">
            <w:pPr>
              <w:jc w:val="center"/>
              <w:rPr>
                <w:i w:val="0"/>
                <w:sz w:val="24"/>
                <w:lang w:val="ru-RU"/>
              </w:rPr>
            </w:pPr>
          </w:p>
        </w:tc>
      </w:tr>
      <w:tr w:rsidR="00E0065F" w:rsidRPr="008F4B22" w14:paraId="24E5C6ED" w14:textId="77777777" w:rsidTr="00E0065F">
        <w:trPr>
          <w:trHeight w:val="1050"/>
        </w:trPr>
        <w:tc>
          <w:tcPr>
            <w:tcW w:w="4879" w:type="dxa"/>
            <w:tcBorders>
              <w:top w:val="single" w:sz="4" w:space="0" w:color="auto"/>
              <w:bottom w:val="nil"/>
            </w:tcBorders>
          </w:tcPr>
          <w:p w14:paraId="58EB11CE" w14:textId="77777777" w:rsidR="00E0065F" w:rsidRPr="008F4B22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  <w:r w:rsidRPr="008F4B22">
              <w:rPr>
                <w:i w:val="0"/>
                <w:sz w:val="18"/>
                <w:lang w:val="ru-RU"/>
              </w:rPr>
              <w:t>Ф.И.О</w:t>
            </w:r>
          </w:p>
        </w:tc>
        <w:tc>
          <w:tcPr>
            <w:tcW w:w="5129" w:type="dxa"/>
            <w:tcBorders>
              <w:top w:val="single" w:sz="4" w:space="0" w:color="auto"/>
              <w:bottom w:val="nil"/>
            </w:tcBorders>
          </w:tcPr>
          <w:p w14:paraId="4D16E586" w14:textId="77777777" w:rsidR="00E0065F" w:rsidRPr="008F4B22" w:rsidRDefault="00E0065F" w:rsidP="00E0065F">
            <w:pPr>
              <w:rPr>
                <w:i w:val="0"/>
                <w:sz w:val="18"/>
                <w:lang w:val="ru-RU"/>
              </w:rPr>
            </w:pPr>
            <w:r w:rsidRPr="008F4B22">
              <w:rPr>
                <w:i w:val="0"/>
                <w:sz w:val="18"/>
                <w:lang w:val="ru-RU"/>
              </w:rPr>
              <w:t>Должность</w:t>
            </w:r>
          </w:p>
        </w:tc>
        <w:tc>
          <w:tcPr>
            <w:tcW w:w="5301" w:type="dxa"/>
            <w:tcBorders>
              <w:top w:val="single" w:sz="4" w:space="0" w:color="auto"/>
              <w:bottom w:val="nil"/>
            </w:tcBorders>
          </w:tcPr>
          <w:p w14:paraId="6B2414EF" w14:textId="77777777" w:rsidR="00E0065F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  <w:r w:rsidRPr="008F4B22">
              <w:rPr>
                <w:i w:val="0"/>
                <w:sz w:val="18"/>
                <w:lang w:val="ru-RU"/>
              </w:rPr>
              <w:t>Дата</w:t>
            </w:r>
            <w:r>
              <w:rPr>
                <w:i w:val="0"/>
                <w:sz w:val="18"/>
                <w:lang w:val="ru-RU"/>
              </w:rPr>
              <w:t>/Подпись</w:t>
            </w:r>
          </w:p>
          <w:p w14:paraId="3021CFC4" w14:textId="7AC089D8" w:rsidR="00E0065F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</w:p>
          <w:p w14:paraId="47752BFD" w14:textId="3A52B15E" w:rsidR="00E0065F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</w:p>
          <w:p w14:paraId="116B3DE4" w14:textId="3FA11E8D" w:rsidR="00E0065F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</w:p>
          <w:p w14:paraId="231DDF91" w14:textId="77777777" w:rsidR="00E0065F" w:rsidRDefault="00E0065F" w:rsidP="00E0065F">
            <w:pPr>
              <w:jc w:val="both"/>
              <w:rPr>
                <w:i w:val="0"/>
                <w:sz w:val="18"/>
                <w:lang w:val="ru-RU"/>
              </w:rPr>
            </w:pPr>
          </w:p>
          <w:p w14:paraId="5F6B0945" w14:textId="77777777" w:rsidR="00E0065F" w:rsidRDefault="00E0065F" w:rsidP="00AE4BC5">
            <w:pPr>
              <w:jc w:val="center"/>
              <w:rPr>
                <w:i w:val="0"/>
                <w:sz w:val="18"/>
                <w:lang w:val="ru-RU"/>
              </w:rPr>
            </w:pPr>
          </w:p>
          <w:p w14:paraId="02702FC8" w14:textId="55F2D1E4" w:rsidR="00E0065F" w:rsidRPr="008F4B22" w:rsidRDefault="00E0065F" w:rsidP="00E0065F">
            <w:pPr>
              <w:rPr>
                <w:i w:val="0"/>
                <w:sz w:val="18"/>
                <w:lang w:val="ru-RU"/>
              </w:rPr>
            </w:pPr>
          </w:p>
        </w:tc>
      </w:tr>
      <w:tr w:rsidR="00E0065F" w14:paraId="1B3C8C06" w14:textId="77777777" w:rsidTr="00E0065F">
        <w:trPr>
          <w:trHeight w:val="60"/>
        </w:trPr>
        <w:tc>
          <w:tcPr>
            <w:tcW w:w="15309" w:type="dxa"/>
            <w:gridSpan w:val="3"/>
            <w:tcBorders>
              <w:top w:val="nil"/>
            </w:tcBorders>
          </w:tcPr>
          <w:p w14:paraId="44D48257" w14:textId="77777777" w:rsidR="00E0065F" w:rsidRDefault="00E0065F" w:rsidP="00AE4BC5">
            <w:pPr>
              <w:jc w:val="center"/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ТЕХН</w:t>
            </w:r>
            <w:r w:rsidRPr="00307AB5">
              <w:rPr>
                <w:b/>
                <w:i w:val="0"/>
                <w:sz w:val="24"/>
                <w:szCs w:val="24"/>
                <w:lang w:val="ru-RU"/>
              </w:rPr>
              <w:t>ИЧЕСКОЕ ЗАДАНИЕ</w:t>
            </w:r>
          </w:p>
          <w:p w14:paraId="27991BDF" w14:textId="77777777" w:rsidR="00E0065F" w:rsidRDefault="00E0065F" w:rsidP="00AE4BC5">
            <w:pPr>
              <w:jc w:val="center"/>
              <w:rPr>
                <w:b/>
                <w:i w:val="0"/>
                <w:sz w:val="24"/>
                <w:szCs w:val="24"/>
                <w:lang w:val="ru-RU"/>
              </w:rPr>
            </w:pPr>
          </w:p>
          <w:p w14:paraId="1E1125AE" w14:textId="4DF664B3" w:rsidR="00E0065F" w:rsidRDefault="00443A31" w:rsidP="00AE4BC5">
            <w:pPr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443A31">
              <w:rPr>
                <w:i w:val="0"/>
                <w:sz w:val="24"/>
                <w:szCs w:val="24"/>
                <w:lang w:val="ru-RU"/>
              </w:rPr>
              <w:t>Выполнение работ по разработке проектной до</w:t>
            </w:r>
            <w:r>
              <w:rPr>
                <w:i w:val="0"/>
                <w:sz w:val="24"/>
                <w:szCs w:val="24"/>
                <w:lang w:val="ru-RU"/>
              </w:rPr>
              <w:t xml:space="preserve">кументации на строительство </w:t>
            </w:r>
            <w:r w:rsidRPr="00443A31">
              <w:rPr>
                <w:i w:val="0"/>
                <w:sz w:val="24"/>
                <w:szCs w:val="24"/>
                <w:lang w:val="ru-RU"/>
              </w:rPr>
              <w:t xml:space="preserve">  объекта капитального ст</w:t>
            </w:r>
            <w:r>
              <w:rPr>
                <w:i w:val="0"/>
                <w:sz w:val="24"/>
                <w:szCs w:val="24"/>
                <w:lang w:val="ru-RU"/>
              </w:rPr>
              <w:t>роительства  здания «Здание про</w:t>
            </w:r>
            <w:r w:rsidRPr="00443A31">
              <w:rPr>
                <w:i w:val="0"/>
                <w:sz w:val="24"/>
                <w:szCs w:val="24"/>
                <w:lang w:val="ru-RU"/>
              </w:rPr>
              <w:t>ходной» ПАО «ЧКПЗ»</w:t>
            </w:r>
          </w:p>
          <w:p w14:paraId="12DF4A92" w14:textId="77777777" w:rsidR="00E0065F" w:rsidRPr="00307AB5" w:rsidRDefault="00E0065F" w:rsidP="00AE4BC5">
            <w:pPr>
              <w:jc w:val="center"/>
              <w:rPr>
                <w:i w:val="0"/>
                <w:sz w:val="24"/>
                <w:szCs w:val="24"/>
                <w:lang w:val="ru-RU"/>
              </w:rPr>
            </w:pPr>
          </w:p>
        </w:tc>
      </w:tr>
    </w:tbl>
    <w:p w14:paraId="15CF8828" w14:textId="3FCF0783" w:rsidR="00003D1F" w:rsidRDefault="00003D1F"/>
    <w:p w14:paraId="43DD76CC" w14:textId="61F7778C" w:rsidR="002D3D9E" w:rsidRDefault="002D3D9E">
      <w:pPr>
        <w:rPr>
          <w:b/>
        </w:rPr>
      </w:pPr>
    </w:p>
    <w:p w14:paraId="7EAE3A51" w14:textId="23738CDD" w:rsidR="008C5D1F" w:rsidRPr="008C5D1F" w:rsidRDefault="0030479C" w:rsidP="008C5D1F">
      <w:r>
        <w:t xml:space="preserve">Регистрационный номер:  </w:t>
      </w:r>
      <w:r>
        <w:rPr>
          <w:lang w:val="ru-RU"/>
        </w:rPr>
        <w:t xml:space="preserve">№ </w:t>
      </w:r>
      <w:r w:rsidRPr="0030479C">
        <w:t>ТЗ-СГИИП- 10-2024</w:t>
      </w:r>
    </w:p>
    <w:p w14:paraId="50542A24" w14:textId="30C9685C" w:rsidR="00590768" w:rsidRDefault="00590768"/>
    <w:p w14:paraId="574953E4" w14:textId="4001930F" w:rsidR="00003D1F" w:rsidRDefault="00003D1F">
      <w:bookmarkStart w:id="0" w:name="_GoBack"/>
      <w:bookmarkEnd w:id="0"/>
    </w:p>
    <w:p w14:paraId="35FCAEDE" w14:textId="77777777" w:rsidR="00003D1F" w:rsidRDefault="00003D1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116"/>
        <w:gridCol w:w="10824"/>
      </w:tblGrid>
      <w:tr w:rsidR="00003D1F" w:rsidRPr="00E60351" w14:paraId="37E20ADB" w14:textId="77777777" w:rsidTr="00226305">
        <w:trPr>
          <w:trHeight w:val="20"/>
          <w:tblHeader/>
          <w:jc w:val="center"/>
        </w:trPr>
        <w:tc>
          <w:tcPr>
            <w:tcW w:w="216" w:type="pct"/>
            <w:shd w:val="clear" w:color="auto" w:fill="auto"/>
          </w:tcPr>
          <w:p w14:paraId="602F4C57" w14:textId="5A6D8677" w:rsidR="00003D1F" w:rsidRPr="00003D1F" w:rsidRDefault="00003D1F" w:rsidP="00003D1F">
            <w:pPr>
              <w:jc w:val="center"/>
              <w:rPr>
                <w:b/>
                <w:i w:val="0"/>
              </w:rPr>
            </w:pPr>
            <w:bookmarkStart w:id="1" w:name="_Toc349224376"/>
            <w:bookmarkStart w:id="2" w:name="_Toc352775465"/>
            <w:bookmarkStart w:id="3" w:name="_Toc343509519"/>
            <w:bookmarkStart w:id="4" w:name="_Toc352775456"/>
            <w:r w:rsidRPr="00003D1F">
              <w:rPr>
                <w:b/>
                <w:i w:val="0"/>
              </w:rPr>
              <w:lastRenderedPageBreak/>
              <w:t>№ п/п</w:t>
            </w:r>
          </w:p>
        </w:tc>
        <w:tc>
          <w:tcPr>
            <w:tcW w:w="1318" w:type="pct"/>
            <w:shd w:val="clear" w:color="auto" w:fill="auto"/>
          </w:tcPr>
          <w:p w14:paraId="1190854B" w14:textId="36CC68C2" w:rsidR="00003D1F" w:rsidRPr="00003D1F" w:rsidRDefault="00003D1F" w:rsidP="00003D1F">
            <w:pPr>
              <w:jc w:val="center"/>
              <w:rPr>
                <w:b/>
                <w:i w:val="0"/>
              </w:rPr>
            </w:pPr>
            <w:r w:rsidRPr="00003D1F">
              <w:rPr>
                <w:b/>
                <w:i w:val="0"/>
              </w:rPr>
              <w:t>Условия</w:t>
            </w:r>
          </w:p>
        </w:tc>
        <w:tc>
          <w:tcPr>
            <w:tcW w:w="3466" w:type="pct"/>
            <w:shd w:val="clear" w:color="auto" w:fill="auto"/>
          </w:tcPr>
          <w:p w14:paraId="70563FFF" w14:textId="5ADBB909" w:rsidR="00003D1F" w:rsidRPr="00003D1F" w:rsidRDefault="00003D1F" w:rsidP="00003D1F">
            <w:pPr>
              <w:jc w:val="center"/>
              <w:rPr>
                <w:b/>
                <w:i w:val="0"/>
              </w:rPr>
            </w:pPr>
            <w:r w:rsidRPr="00003D1F">
              <w:rPr>
                <w:b/>
                <w:i w:val="0"/>
              </w:rPr>
              <w:t>Содержание</w:t>
            </w:r>
          </w:p>
        </w:tc>
      </w:tr>
      <w:tr w:rsidR="000A6DB5" w:rsidRPr="00E60351" w14:paraId="1976C0F8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71CB89F1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1.</w:t>
            </w:r>
          </w:p>
        </w:tc>
        <w:tc>
          <w:tcPr>
            <w:tcW w:w="4784" w:type="pct"/>
            <w:gridSpan w:val="2"/>
            <w:shd w:val="clear" w:color="auto" w:fill="auto"/>
            <w:vAlign w:val="center"/>
            <w:hideMark/>
          </w:tcPr>
          <w:p w14:paraId="2877DD6F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Общие данные</w:t>
            </w:r>
          </w:p>
        </w:tc>
      </w:tr>
      <w:tr w:rsidR="000A6DB5" w:rsidRPr="00F13A2E" w14:paraId="6AB2EF31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7BD5B52B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1.1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09432F9" w14:textId="77777777" w:rsidR="0098660D" w:rsidRDefault="00986FA6">
            <w:pPr>
              <w:rPr>
                <w:b/>
                <w:i w:val="0"/>
                <w:lang w:val="ru-RU"/>
              </w:rPr>
            </w:pPr>
            <w:r w:rsidRPr="001140CF">
              <w:rPr>
                <w:b/>
                <w:i w:val="0"/>
                <w:lang w:val="ru-RU"/>
              </w:rPr>
              <w:t>Наименование организации-Заказчика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60745A24" w14:textId="7EE3DC25" w:rsidR="0098660D" w:rsidRPr="00151958" w:rsidRDefault="005626D7">
            <w:pPr>
              <w:rPr>
                <w:lang w:val="ru-RU"/>
              </w:rPr>
            </w:pPr>
            <w:r w:rsidRPr="005626D7">
              <w:rPr>
                <w:lang w:val="ru-RU"/>
              </w:rPr>
              <w:t>Публичное акционерное общество «Челябинский кузнечно-прессовый завод»</w:t>
            </w:r>
          </w:p>
        </w:tc>
      </w:tr>
      <w:tr w:rsidR="000A6DB5" w:rsidRPr="00F13A2E" w14:paraId="3DCBF1CF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6D8F1C04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1.2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632B0E7" w14:textId="77777777" w:rsidR="0098660D" w:rsidRDefault="00986FA6">
            <w:pPr>
              <w:rPr>
                <w:b/>
                <w:i w:val="0"/>
                <w:lang w:val="ru-RU"/>
              </w:rPr>
            </w:pPr>
            <w:r w:rsidRPr="001140CF">
              <w:rPr>
                <w:b/>
                <w:i w:val="0"/>
                <w:lang w:val="ru-RU"/>
              </w:rPr>
              <w:t>Местонахождение организации-Заказчика</w:t>
            </w:r>
          </w:p>
        </w:tc>
        <w:tc>
          <w:tcPr>
            <w:tcW w:w="3466" w:type="pct"/>
            <w:shd w:val="clear" w:color="auto" w:fill="auto"/>
            <w:vAlign w:val="center"/>
          </w:tcPr>
          <w:p w14:paraId="01B953AE" w14:textId="3BA744A7" w:rsidR="0098660D" w:rsidRPr="005626D7" w:rsidRDefault="005626D7">
            <w:pPr>
              <w:rPr>
                <w:bCs/>
                <w:lang w:val="ru-RU"/>
              </w:rPr>
            </w:pPr>
            <w:r w:rsidRPr="005626D7">
              <w:rPr>
                <w:bCs/>
                <w:lang w:val="ru-RU"/>
              </w:rPr>
              <w:t>Российская Федерация, 454012, г. Челябинск, ул.  Горелова, 12</w:t>
            </w:r>
          </w:p>
        </w:tc>
      </w:tr>
      <w:tr w:rsidR="000A6DB5" w:rsidRPr="00F13A2E" w14:paraId="59726D1D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5408637F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1.3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0DDF30D" w14:textId="77777777" w:rsidR="0098660D" w:rsidRDefault="00986FA6">
            <w:pPr>
              <w:rPr>
                <w:b/>
                <w:i w:val="0"/>
                <w:lang w:val="ru-RU"/>
              </w:rPr>
            </w:pPr>
            <w:r w:rsidRPr="001140CF">
              <w:rPr>
                <w:b/>
                <w:i w:val="0"/>
                <w:lang w:val="ru-RU"/>
              </w:rPr>
              <w:t>Наименование и характеристика объекта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3DC2137D" w14:textId="31F6EBA5" w:rsidR="0098660D" w:rsidRPr="005626D7" w:rsidRDefault="005626D7">
            <w:pPr>
              <w:rPr>
                <w:iCs/>
                <w:lang w:val="ru-RU"/>
              </w:rPr>
            </w:pPr>
            <w:r w:rsidRPr="005626D7">
              <w:rPr>
                <w:iCs/>
                <w:lang w:val="ru-RU"/>
              </w:rPr>
              <w:t>Здание проходной (проектируемое)- двухэтажное, административного-бытового на</w:t>
            </w:r>
            <w:r w:rsidR="008A5808">
              <w:rPr>
                <w:iCs/>
                <w:lang w:val="ru-RU"/>
              </w:rPr>
              <w:t>значения.</w:t>
            </w:r>
            <w:r w:rsidRPr="005626D7">
              <w:rPr>
                <w:iCs/>
                <w:lang w:val="ru-RU"/>
              </w:rPr>
              <w:tab/>
            </w:r>
          </w:p>
        </w:tc>
      </w:tr>
      <w:tr w:rsidR="000A6DB5" w:rsidRPr="00F13A2E" w14:paraId="23DF8E6A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15D0CF0C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1.4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6A3CD37" w14:textId="77777777" w:rsidR="0098660D" w:rsidRDefault="00986FA6">
            <w:pPr>
              <w:rPr>
                <w:b/>
                <w:i w:val="0"/>
                <w:lang w:val="ru-RU"/>
              </w:rPr>
            </w:pPr>
            <w:r w:rsidRPr="001140CF">
              <w:rPr>
                <w:b/>
                <w:i w:val="0"/>
                <w:lang w:val="ru-RU"/>
              </w:rPr>
              <w:t>Наименование выполняемых работ, оказываемых услуг, поставки товаров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55045FE4" w14:textId="3A4FBEAB" w:rsidR="0098660D" w:rsidRPr="005626D7" w:rsidRDefault="005626D7">
            <w:pPr>
              <w:rPr>
                <w:iCs/>
                <w:lang w:val="ru-RU"/>
              </w:rPr>
            </w:pPr>
            <w:r w:rsidRPr="005626D7">
              <w:rPr>
                <w:iCs/>
                <w:lang w:val="ru-RU"/>
              </w:rPr>
              <w:t>Выполнение работ по разработке проектной документации на строительство  объекта капитального строительства «Здание проходной»  ПАО «ЧКПЗ».</w:t>
            </w:r>
          </w:p>
        </w:tc>
      </w:tr>
      <w:tr w:rsidR="000A6DB5" w:rsidRPr="00F13A2E" w14:paraId="00D39584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52673127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1.5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BD58B4B" w14:textId="77777777" w:rsidR="0098660D" w:rsidRDefault="00986FA6">
            <w:pPr>
              <w:rPr>
                <w:b/>
                <w:i w:val="0"/>
                <w:lang w:val="ru-RU"/>
              </w:rPr>
            </w:pPr>
            <w:r w:rsidRPr="001140CF">
              <w:rPr>
                <w:b/>
                <w:i w:val="0"/>
                <w:lang w:val="ru-RU"/>
              </w:rPr>
              <w:t>Цель выполнения работы, оказываемой услуги поставки товара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6EFAE639" w14:textId="77777777" w:rsidR="005626D7" w:rsidRPr="005626D7" w:rsidRDefault="005626D7" w:rsidP="005626D7">
            <w:pPr>
              <w:rPr>
                <w:i w:val="0"/>
                <w:iCs/>
                <w:lang w:val="ru-RU"/>
              </w:rPr>
            </w:pPr>
          </w:p>
          <w:p w14:paraId="2A4DAC31" w14:textId="27AC4267" w:rsidR="0098660D" w:rsidRPr="005626D7" w:rsidRDefault="005626D7" w:rsidP="003E0A78">
            <w:pPr>
              <w:rPr>
                <w:iCs/>
                <w:lang w:val="ru-RU"/>
              </w:rPr>
            </w:pPr>
            <w:r w:rsidRPr="003E0A78">
              <w:rPr>
                <w:iCs/>
                <w:lang w:val="ru-RU"/>
              </w:rPr>
              <w:t>Получение Заказчиком проектной</w:t>
            </w:r>
            <w:r w:rsidR="003E0A78" w:rsidRPr="003E0A78">
              <w:t xml:space="preserve"> </w:t>
            </w:r>
            <w:r w:rsidR="003E0A78" w:rsidRPr="003E0A78">
              <w:rPr>
                <w:iCs/>
                <w:lang w:val="ru-RU"/>
              </w:rPr>
              <w:t xml:space="preserve">документации </w:t>
            </w:r>
            <w:r w:rsidRPr="003E0A78">
              <w:rPr>
                <w:iCs/>
                <w:lang w:val="ru-RU"/>
              </w:rPr>
              <w:t xml:space="preserve"> (проектной и рабочей </w:t>
            </w:r>
            <w:r w:rsidR="003E0A78" w:rsidRPr="003E0A78">
              <w:rPr>
                <w:iCs/>
                <w:lang w:val="ru-RU"/>
              </w:rPr>
              <w:t>документации)</w:t>
            </w:r>
            <w:r w:rsidRPr="003E0A78">
              <w:rPr>
                <w:iCs/>
                <w:lang w:val="ru-RU"/>
              </w:rPr>
              <w:t xml:space="preserve"> на строительство  объекта капитального строительства «Здание проходной»  ПАО «ЧКПЗ» выполненной в  соответствии  требованиям настоящего ТЗ.</w:t>
            </w:r>
          </w:p>
        </w:tc>
      </w:tr>
      <w:tr w:rsidR="000A6DB5" w:rsidRPr="00F13A2E" w14:paraId="09EAF4FD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501BA7E4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1.6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004C5D9" w14:textId="77777777" w:rsidR="0098660D" w:rsidRDefault="00986FA6">
            <w:pPr>
              <w:rPr>
                <w:b/>
                <w:i w:val="0"/>
                <w:lang w:val="ru-RU"/>
              </w:rPr>
            </w:pPr>
            <w:r w:rsidRPr="001140CF">
              <w:rPr>
                <w:b/>
                <w:i w:val="0"/>
                <w:lang w:val="ru-RU"/>
              </w:rPr>
              <w:t>Критерии достижения цели (конечный результат)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6226E9FA" w14:textId="77777777" w:rsidR="0098660D" w:rsidRDefault="00986FA6">
            <w:pPr>
              <w:rPr>
                <w:i w:val="0"/>
                <w:iCs/>
                <w:lang w:val="ru-RU"/>
              </w:rPr>
            </w:pPr>
            <w:r w:rsidRPr="007C6040">
              <w:rPr>
                <w:i w:val="0"/>
                <w:iCs/>
                <w:lang w:val="ru-RU"/>
              </w:rPr>
              <w:fldChar w:fldCharType="begin">
                <w:ffData>
                  <w:name w:val="txt_1_6"/>
                  <w:enabled/>
                  <w:calcOnExit w:val="0"/>
                  <w:textInput>
                    <w:default w:val="Заполняется по усмотрению Заказчика"/>
                  </w:textInput>
                </w:ffData>
              </w:fldChar>
            </w:r>
            <w:bookmarkStart w:id="5" w:name="txt_1_6"/>
            <w:r w:rsidRPr="007C6040">
              <w:rPr>
                <w:iCs/>
                <w:lang w:val="ru-RU"/>
              </w:rPr>
              <w:instrText xml:space="preserve"> FORMTEXT </w:instrText>
            </w:r>
            <w:r w:rsidRPr="007C6040">
              <w:rPr>
                <w:i w:val="0"/>
                <w:iCs/>
                <w:lang w:val="ru-RU"/>
              </w:rPr>
            </w:r>
            <w:r w:rsidRPr="007C6040">
              <w:rPr>
                <w:i w:val="0"/>
                <w:iCs/>
                <w:lang w:val="ru-RU"/>
              </w:rPr>
              <w:fldChar w:fldCharType="separate"/>
            </w:r>
            <w:r w:rsidRPr="007C6040">
              <w:rPr>
                <w:iCs/>
                <w:noProof/>
                <w:lang w:val="ru-RU"/>
              </w:rPr>
              <w:t>Подписание Акта выполненных работ при условии выполнения требований пункта 2.11 настоящего Технического задания.</w:t>
            </w:r>
            <w:r w:rsidRPr="007C6040">
              <w:rPr>
                <w:i w:val="0"/>
                <w:iCs/>
                <w:lang w:val="ru-RU"/>
              </w:rPr>
              <w:fldChar w:fldCharType="end"/>
            </w:r>
            <w:bookmarkEnd w:id="5"/>
          </w:p>
        </w:tc>
      </w:tr>
      <w:tr w:rsidR="000A6DB5" w:rsidRPr="00F13A2E" w14:paraId="67F64A59" w14:textId="77777777" w:rsidTr="00561779">
        <w:trPr>
          <w:trHeight w:val="53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15C5473C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1.7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4C4A7A8D" w14:textId="77777777" w:rsidR="0098660D" w:rsidRDefault="00986FA6">
            <w:pPr>
              <w:rPr>
                <w:b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 xml:space="preserve">Обоснование необходимости </w:t>
            </w:r>
            <w:r w:rsidRPr="001140CF">
              <w:rPr>
                <w:i w:val="0"/>
                <w:lang w:val="ru-RU"/>
              </w:rPr>
              <w:t xml:space="preserve"> </w:t>
            </w:r>
            <w:r w:rsidRPr="001140CF">
              <w:rPr>
                <w:b/>
                <w:bCs/>
                <w:i w:val="0"/>
                <w:lang w:val="ru-RU"/>
              </w:rPr>
              <w:t>выполнения работ, оказания услуг, поставки товаров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604C3E13" w14:textId="28A83313" w:rsidR="0098660D" w:rsidRPr="003E0A78" w:rsidRDefault="003E0A78">
            <w:pPr>
              <w:rPr>
                <w:iCs/>
                <w:lang w:val="ru-RU"/>
              </w:rPr>
            </w:pPr>
            <w:r w:rsidRPr="003E0A78">
              <w:rPr>
                <w:iCs/>
                <w:lang w:val="ru-RU"/>
              </w:rPr>
              <w:t>Решение застройщика</w:t>
            </w:r>
          </w:p>
        </w:tc>
      </w:tr>
      <w:tr w:rsidR="000A6DB5" w:rsidRPr="00E60351" w14:paraId="6DF866F5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6E8F244D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2.</w:t>
            </w:r>
          </w:p>
        </w:tc>
        <w:tc>
          <w:tcPr>
            <w:tcW w:w="4784" w:type="pct"/>
            <w:gridSpan w:val="2"/>
            <w:shd w:val="clear" w:color="auto" w:fill="auto"/>
            <w:vAlign w:val="center"/>
            <w:hideMark/>
          </w:tcPr>
          <w:p w14:paraId="0470945D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Требования к закупке</w:t>
            </w:r>
          </w:p>
        </w:tc>
      </w:tr>
      <w:tr w:rsidR="000A6DB5" w:rsidRPr="00F13A2E" w14:paraId="606E7DBC" w14:textId="77777777" w:rsidTr="008A5808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6D92C787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2.1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2FD7011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Описание работ (услуг, товаров), ведомость объема работ (услуг), спецификация товаров. Технические требования</w:t>
            </w:r>
          </w:p>
        </w:tc>
        <w:tc>
          <w:tcPr>
            <w:tcW w:w="3466" w:type="pct"/>
            <w:shd w:val="clear" w:color="auto" w:fill="auto"/>
            <w:vAlign w:val="center"/>
          </w:tcPr>
          <w:p w14:paraId="7DC2966F" w14:textId="77777777" w:rsidR="008A5808" w:rsidRPr="008A580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>Этап 1.</w:t>
            </w:r>
          </w:p>
          <w:p w14:paraId="2D120C13" w14:textId="30A509E6" w:rsidR="008A5808" w:rsidRPr="008A580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>- Выполнение   инженерных изысканий для подготовки проектной документации (проектной и рабочей документации)   на строительство   объекта капитального строительства «</w:t>
            </w:r>
            <w:r w:rsidRPr="003E0A78">
              <w:rPr>
                <w:iCs/>
                <w:lang w:val="ru-RU"/>
              </w:rPr>
              <w:t>Здание проходной</w:t>
            </w:r>
            <w:r w:rsidRPr="008A5808">
              <w:rPr>
                <w:lang w:val="ru-RU"/>
              </w:rPr>
              <w:t>» ПАО  «ЧКПЗ»</w:t>
            </w:r>
          </w:p>
          <w:p w14:paraId="2865F02C" w14:textId="77777777" w:rsidR="008A5808" w:rsidRPr="008A580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 xml:space="preserve">Этап 2. </w:t>
            </w:r>
          </w:p>
          <w:p w14:paraId="69BB9575" w14:textId="63781AA9" w:rsidR="008A5808" w:rsidRPr="008A580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>- Разработка проектной документации (проектной и рабочей документации) на строительство   объекта капитального строительства «</w:t>
            </w:r>
            <w:r w:rsidRPr="003E0A78">
              <w:rPr>
                <w:iCs/>
                <w:lang w:val="ru-RU"/>
              </w:rPr>
              <w:t>Здание проходной</w:t>
            </w:r>
            <w:r w:rsidRPr="008A5808">
              <w:rPr>
                <w:lang w:val="ru-RU"/>
              </w:rPr>
              <w:t>» ПАО «ЧКПЗ» в соответствии с заданием на проектирование</w:t>
            </w:r>
            <w:r>
              <w:rPr>
                <w:lang w:val="ru-RU"/>
              </w:rPr>
              <w:t xml:space="preserve"> </w:t>
            </w:r>
            <w:r w:rsidRPr="008A5808">
              <w:rPr>
                <w:lang w:val="ru-RU"/>
              </w:rPr>
              <w:t xml:space="preserve">  Приложением  №1 к Техническому заданию и  требований нормативной документации  Приложение  №2 к Техническому заданию(не ограничиваясь).  </w:t>
            </w:r>
          </w:p>
          <w:p w14:paraId="5C61A2A9" w14:textId="77777777" w:rsidR="008A5808" w:rsidRPr="008A580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 xml:space="preserve">Этап 3. </w:t>
            </w:r>
          </w:p>
          <w:p w14:paraId="28AA2296" w14:textId="77777777" w:rsidR="008A5808" w:rsidRPr="008A580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 xml:space="preserve">- Получение подтверждения от Заказчика о соответствии проектной и рабочей   документации требованиям настоящего ТЗ. </w:t>
            </w:r>
          </w:p>
          <w:p w14:paraId="21FD8B44" w14:textId="77777777" w:rsidR="008A5808" w:rsidRPr="008A580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>Этап 4.</w:t>
            </w:r>
          </w:p>
          <w:p w14:paraId="16D48114" w14:textId="7872A651" w:rsidR="008A5808" w:rsidRPr="008A580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>-  От имени Заказчика и на основании доверенности, выданной Заказчиком подрядчику, получить положительное заключение экспертизы проектной документации на строительство объекта капитального строительства «</w:t>
            </w:r>
            <w:r w:rsidRPr="003E0A78">
              <w:rPr>
                <w:iCs/>
                <w:lang w:val="ru-RU"/>
              </w:rPr>
              <w:t>Здание проходной</w:t>
            </w:r>
            <w:r w:rsidRPr="008A5808">
              <w:rPr>
                <w:lang w:val="ru-RU"/>
              </w:rPr>
              <w:t>» ПАО «ЧКПЗ».</w:t>
            </w:r>
          </w:p>
          <w:p w14:paraId="716899C7" w14:textId="77777777" w:rsidR="008A5808" w:rsidRPr="008A580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 xml:space="preserve">Этап 5. </w:t>
            </w:r>
          </w:p>
          <w:p w14:paraId="54E06C5D" w14:textId="77777777" w:rsidR="008A5808" w:rsidRPr="008A580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>- Предоставление документации по инженерным изысканиям</w:t>
            </w:r>
          </w:p>
          <w:p w14:paraId="40AA1C67" w14:textId="77777777" w:rsidR="008A5808" w:rsidRPr="008A580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>и проектной документации с положительным заключением экспертизы проектной документации зарегистрированное в Едином государственном реестре заключений экспертизы проектной документации объектов капитального строительства (ЕГРЗ).</w:t>
            </w:r>
          </w:p>
          <w:p w14:paraId="612B97E1" w14:textId="18DA93E5" w:rsidR="0098660D" w:rsidRPr="00151958" w:rsidRDefault="0098660D" w:rsidP="006721DA">
            <w:pPr>
              <w:rPr>
                <w:lang w:val="ru-RU"/>
              </w:rPr>
            </w:pPr>
          </w:p>
        </w:tc>
      </w:tr>
      <w:tr w:rsidR="000A6DB5" w:rsidRPr="00F13A2E" w14:paraId="4147C625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09DA7DD3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2.2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1E19CA0B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 xml:space="preserve">Срок выполнения работ (услуг), поставки </w:t>
            </w:r>
            <w:r w:rsidRPr="001140CF">
              <w:rPr>
                <w:b/>
                <w:bCs/>
                <w:i w:val="0"/>
                <w:lang w:val="ru-RU"/>
              </w:rPr>
              <w:lastRenderedPageBreak/>
              <w:t>товаров – начало, окончание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09B812C9" w14:textId="77777777" w:rsidR="0084360B" w:rsidRPr="0084360B" w:rsidRDefault="00151958" w:rsidP="0084360B">
            <w:pPr>
              <w:rPr>
                <w:lang w:val="ru-RU"/>
              </w:rPr>
            </w:pPr>
            <w:r w:rsidRPr="00151958">
              <w:rPr>
                <w:lang w:val="ru-RU"/>
              </w:rPr>
              <w:lastRenderedPageBreak/>
              <w:t xml:space="preserve"> </w:t>
            </w:r>
            <w:r w:rsidR="0084360B" w:rsidRPr="0084360B">
              <w:rPr>
                <w:lang w:val="ru-RU"/>
              </w:rPr>
              <w:t>Начало работ: с даты подписания договора.</w:t>
            </w:r>
          </w:p>
          <w:p w14:paraId="75B55AB2" w14:textId="25A368D9" w:rsidR="0084360B" w:rsidRPr="0084360B" w:rsidRDefault="0084360B" w:rsidP="0084360B">
            <w:pPr>
              <w:rPr>
                <w:lang w:val="ru-RU"/>
              </w:rPr>
            </w:pPr>
            <w:r w:rsidRPr="0084360B">
              <w:rPr>
                <w:lang w:val="ru-RU"/>
              </w:rPr>
              <w:lastRenderedPageBreak/>
              <w:t xml:space="preserve">Окончание работ: 60 календарных   дней   с  </w:t>
            </w:r>
            <w:r>
              <w:rPr>
                <w:lang w:val="ru-RU"/>
              </w:rPr>
              <w:t xml:space="preserve"> </w:t>
            </w:r>
            <w:r w:rsidRPr="0084360B">
              <w:rPr>
                <w:lang w:val="ru-RU"/>
              </w:rPr>
              <w:t>даты подписания договора.</w:t>
            </w:r>
          </w:p>
          <w:p w14:paraId="5F650398" w14:textId="1B8FFF61" w:rsidR="0098660D" w:rsidRPr="00151958" w:rsidRDefault="0098660D" w:rsidP="003E0A78">
            <w:pPr>
              <w:rPr>
                <w:lang w:val="ru-RU"/>
              </w:rPr>
            </w:pPr>
          </w:p>
        </w:tc>
      </w:tr>
      <w:tr w:rsidR="000A6DB5" w:rsidRPr="00F13A2E" w14:paraId="1B5CD977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798950CE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lastRenderedPageBreak/>
              <w:t>2.3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3EDE719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Разработка сетевого графика, проекта организации строительства, проекта производства работ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7A4DF27F" w14:textId="0D60BB15" w:rsidR="0098660D" w:rsidRPr="00151958" w:rsidRDefault="008A5808" w:rsidP="008A5808">
            <w:pPr>
              <w:rPr>
                <w:lang w:val="ru-RU"/>
              </w:rPr>
            </w:pPr>
            <w:r w:rsidRPr="008A5808">
              <w:rPr>
                <w:lang w:val="ru-RU"/>
              </w:rPr>
              <w:t>Подрядчик до начала Работ обязан в течение 10 дней с момента подписания договора согласовать с Заказчиком   график выполнения работ по разработке проектной документации на строительство объекта капитального строительства «Здание проходной» ПАО «ЧКПЗ».</w:t>
            </w:r>
          </w:p>
        </w:tc>
      </w:tr>
      <w:tr w:rsidR="000A6DB5" w:rsidRPr="00E60351" w14:paraId="65CC2A7F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540F704A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2.4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F539A5A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Выполнение изыскательских работ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755555DE" w14:textId="6FC37731" w:rsidR="0098660D" w:rsidRPr="008A5808" w:rsidRDefault="008A5808">
            <w:pPr>
              <w:rPr>
                <w:iCs/>
                <w:lang w:val="ru-RU"/>
              </w:rPr>
            </w:pPr>
            <w:r w:rsidRPr="008A5808">
              <w:rPr>
                <w:iCs/>
                <w:lang w:val="ru-RU"/>
              </w:rPr>
              <w:t>требуется</w:t>
            </w:r>
          </w:p>
        </w:tc>
      </w:tr>
      <w:tr w:rsidR="000A6DB5" w:rsidRPr="00E60351" w14:paraId="15BA64C2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648725EC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2.5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FC6BC22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Получение технических условий (разрешений)  от сторонних организаций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762C1F51" w14:textId="77777777" w:rsidR="0098660D" w:rsidRDefault="00986FA6">
            <w:pPr>
              <w:rPr>
                <w:i w:val="0"/>
                <w:iCs/>
                <w:lang w:val="ru-RU"/>
              </w:rPr>
            </w:pPr>
            <w:r w:rsidRPr="007C6040">
              <w:rPr>
                <w:i w:val="0"/>
                <w:iCs/>
                <w:lang w:val="ru-RU"/>
              </w:rPr>
              <w:fldChar w:fldCharType="begin">
                <w:ffData>
                  <w:name w:val="txt_2_5"/>
                  <w:enabled/>
                  <w:calcOnExit/>
                  <w:textInput>
                    <w:default w:val="При необходимости"/>
                  </w:textInput>
                </w:ffData>
              </w:fldChar>
            </w:r>
            <w:bookmarkStart w:id="6" w:name="txt_2_5"/>
            <w:r w:rsidRPr="007C6040">
              <w:rPr>
                <w:iCs/>
                <w:lang w:val="ru-RU"/>
              </w:rPr>
              <w:instrText xml:space="preserve"> FORMTEXT </w:instrText>
            </w:r>
            <w:r w:rsidRPr="007C6040">
              <w:rPr>
                <w:i w:val="0"/>
                <w:iCs/>
                <w:lang w:val="ru-RU"/>
              </w:rPr>
            </w:r>
            <w:r w:rsidRPr="007C6040">
              <w:rPr>
                <w:i w:val="0"/>
                <w:iCs/>
                <w:lang w:val="ru-RU"/>
              </w:rPr>
              <w:fldChar w:fldCharType="separate"/>
            </w:r>
            <w:r w:rsidRPr="007C6040">
              <w:rPr>
                <w:iCs/>
                <w:noProof/>
                <w:lang w:val="ru-RU"/>
              </w:rPr>
              <w:t>не требуется          </w:t>
            </w:r>
            <w:r w:rsidRPr="007C6040">
              <w:rPr>
                <w:i w:val="0"/>
                <w:iCs/>
                <w:lang w:val="ru-RU"/>
              </w:rPr>
              <w:fldChar w:fldCharType="end"/>
            </w:r>
            <w:bookmarkEnd w:id="6"/>
          </w:p>
        </w:tc>
      </w:tr>
      <w:tr w:rsidR="000A6DB5" w:rsidRPr="00F13A2E" w14:paraId="2E2F2E07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2AB8238B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2.6 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53866C1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Выполнение подготовительных работ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6AA344FC" w14:textId="330B0104" w:rsidR="00486FA1" w:rsidRPr="00486FA1" w:rsidRDefault="00486FA1" w:rsidP="00486FA1">
            <w:pPr>
              <w:rPr>
                <w:lang w:val="ru-RU"/>
              </w:rPr>
            </w:pPr>
            <w:r w:rsidRPr="00486FA1">
              <w:rPr>
                <w:lang w:val="ru-RU"/>
              </w:rPr>
              <w:t>До на</w:t>
            </w:r>
            <w:r>
              <w:rPr>
                <w:lang w:val="ru-RU"/>
              </w:rPr>
              <w:t xml:space="preserve">чала выполнения Работ  </w:t>
            </w:r>
            <w:r w:rsidRPr="00486FA1">
              <w:rPr>
                <w:lang w:val="ru-RU"/>
              </w:rPr>
              <w:t xml:space="preserve"> в </w:t>
            </w:r>
            <w:r>
              <w:rPr>
                <w:lang w:val="ru-RU"/>
              </w:rPr>
              <w:t xml:space="preserve">течение 10 дней с момента подписания договора </w:t>
            </w:r>
            <w:r w:rsidRPr="00486FA1">
              <w:rPr>
                <w:lang w:val="ru-RU"/>
              </w:rPr>
              <w:t xml:space="preserve"> </w:t>
            </w:r>
            <w:r w:rsidR="00796C54">
              <w:rPr>
                <w:lang w:val="ru-RU"/>
              </w:rPr>
              <w:t xml:space="preserve"> Подрядчик обязан </w:t>
            </w:r>
            <w:r w:rsidR="008A5808">
              <w:rPr>
                <w:lang w:val="ru-RU"/>
              </w:rPr>
              <w:t xml:space="preserve"> </w:t>
            </w:r>
            <w:r w:rsidRPr="00486FA1">
              <w:rPr>
                <w:lang w:val="ru-RU"/>
              </w:rPr>
              <w:t xml:space="preserve">предоставить  Заказчику  Приказ по предприятию о назначении </w:t>
            </w:r>
            <w:r>
              <w:rPr>
                <w:lang w:val="ru-RU"/>
              </w:rPr>
              <w:t xml:space="preserve"> ответственного лица за выполнение работ </w:t>
            </w:r>
            <w:r w:rsidRPr="00486FA1">
              <w:rPr>
                <w:lang w:val="ru-RU"/>
              </w:rPr>
              <w:t>по разработке проектной документации на строительство  объекта капитального строительства «Здание проходной»  ПАО «ЧКПЗ».</w:t>
            </w:r>
          </w:p>
          <w:p w14:paraId="18AC89CD" w14:textId="128AE1AF" w:rsidR="0098660D" w:rsidRPr="00151958" w:rsidRDefault="0098660D" w:rsidP="00486FA1">
            <w:pPr>
              <w:rPr>
                <w:lang w:val="ru-RU"/>
              </w:rPr>
            </w:pPr>
          </w:p>
        </w:tc>
      </w:tr>
      <w:tr w:rsidR="000A6DB5" w:rsidRPr="00F13A2E" w14:paraId="3794889E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630590FE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2.7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</w:tcPr>
          <w:p w14:paraId="679840EE" w14:textId="77777777" w:rsidR="0098660D" w:rsidRDefault="00986FA6">
            <w:pPr>
              <w:rPr>
                <w:b/>
                <w:i w:val="0"/>
                <w:lang w:val="ru-RU"/>
              </w:rPr>
            </w:pPr>
            <w:r w:rsidRPr="001140CF">
              <w:rPr>
                <w:b/>
                <w:i w:val="0"/>
                <w:lang w:val="ru-RU"/>
              </w:rPr>
              <w:t>Необходимость организации постоянного или временного участка подрядной организации</w:t>
            </w:r>
          </w:p>
        </w:tc>
        <w:tc>
          <w:tcPr>
            <w:tcW w:w="3466" w:type="pct"/>
            <w:shd w:val="clear" w:color="auto" w:fill="auto"/>
            <w:vAlign w:val="center"/>
          </w:tcPr>
          <w:p w14:paraId="2EEC3AB2" w14:textId="41FCC67A" w:rsidR="0098660D" w:rsidRPr="00151958" w:rsidRDefault="00A1427E">
            <w:pPr>
              <w:rPr>
                <w:lang w:val="ru-RU"/>
              </w:rPr>
            </w:pPr>
            <w:r w:rsidRPr="007C6040">
              <w:rPr>
                <w:i w:val="0"/>
                <w:iCs/>
                <w:lang w:val="ru-RU"/>
              </w:rPr>
              <w:fldChar w:fldCharType="begin">
                <w:ffData>
                  <w:name w:val="txt_2_8"/>
                  <w:enabled/>
                  <w:calcOnExit w:val="0"/>
                  <w:textInput>
                    <w:default w:val="Не применимо"/>
                  </w:textInput>
                </w:ffData>
              </w:fldChar>
            </w:r>
            <w:r w:rsidRPr="007C6040">
              <w:rPr>
                <w:iCs/>
                <w:lang w:val="ru-RU"/>
              </w:rPr>
              <w:instrText xml:space="preserve"> FORMTEXT </w:instrText>
            </w:r>
            <w:r w:rsidRPr="007C6040">
              <w:rPr>
                <w:i w:val="0"/>
                <w:iCs/>
                <w:lang w:val="ru-RU"/>
              </w:rPr>
            </w:r>
            <w:r w:rsidRPr="007C6040">
              <w:rPr>
                <w:i w:val="0"/>
                <w:iCs/>
                <w:lang w:val="ru-RU"/>
              </w:rPr>
              <w:fldChar w:fldCharType="separate"/>
            </w:r>
            <w:r w:rsidRPr="007C6040">
              <w:rPr>
                <w:iCs/>
                <w:noProof/>
                <w:lang w:val="ru-RU"/>
              </w:rPr>
              <w:t>не требуется     </w:t>
            </w:r>
            <w:r w:rsidRPr="007C6040">
              <w:rPr>
                <w:i w:val="0"/>
                <w:iCs/>
                <w:lang w:val="ru-RU"/>
              </w:rPr>
              <w:fldChar w:fldCharType="end"/>
            </w:r>
          </w:p>
        </w:tc>
      </w:tr>
      <w:tr w:rsidR="00E60351" w:rsidRPr="00E60351" w14:paraId="356E5CCA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5849F9F3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2.8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906D657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Выполнение авторского надзора</w:t>
            </w:r>
          </w:p>
        </w:tc>
        <w:tc>
          <w:tcPr>
            <w:tcW w:w="3466" w:type="pct"/>
            <w:shd w:val="clear" w:color="auto" w:fill="auto"/>
            <w:vAlign w:val="center"/>
          </w:tcPr>
          <w:p w14:paraId="06599323" w14:textId="3C29F27E" w:rsidR="0098660D" w:rsidRDefault="008A5808">
            <w:pPr>
              <w:rPr>
                <w:i w:val="0"/>
                <w:iCs/>
                <w:lang w:val="ru-RU"/>
              </w:rPr>
            </w:pPr>
            <w:r w:rsidRPr="008A5808">
              <w:rPr>
                <w:iCs/>
                <w:lang w:val="ru-RU"/>
              </w:rPr>
              <w:t>требуется</w:t>
            </w:r>
          </w:p>
        </w:tc>
      </w:tr>
      <w:tr w:rsidR="00E60351" w:rsidRPr="00F13A2E" w14:paraId="27BF759B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65EA7843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2.9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F149C19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 xml:space="preserve">Технический контроль  выполнения работ, услуг, входной контроль поставки товаров </w:t>
            </w:r>
          </w:p>
        </w:tc>
        <w:tc>
          <w:tcPr>
            <w:tcW w:w="3466" w:type="pct"/>
            <w:shd w:val="clear" w:color="auto" w:fill="auto"/>
            <w:vAlign w:val="center"/>
          </w:tcPr>
          <w:p w14:paraId="2626560A" w14:textId="50F76C3F" w:rsidR="0098660D" w:rsidRPr="00151958" w:rsidRDefault="00796C54">
            <w:pPr>
              <w:rPr>
                <w:lang w:val="ru-RU"/>
              </w:rPr>
            </w:pPr>
            <w:r>
              <w:rPr>
                <w:lang w:val="ru-RU"/>
              </w:rPr>
              <w:t xml:space="preserve">Разработанную   проектную документацию </w:t>
            </w:r>
            <w:r w:rsidRPr="00796C54">
              <w:rPr>
                <w:lang w:val="ru-RU"/>
              </w:rPr>
              <w:t xml:space="preserve">    на строительство   объекта капитального строительства «Здание проходной» ПАО  «ЧКПЗ» в соответствии с заданием на проектирование  </w:t>
            </w:r>
            <w:r>
              <w:rPr>
                <w:lang w:val="ru-RU"/>
              </w:rPr>
              <w:t>Подрядчик направляет  на согласование в адрес Заказчика в соответствии с договором.</w:t>
            </w:r>
          </w:p>
        </w:tc>
      </w:tr>
      <w:tr w:rsidR="000A6DB5" w:rsidRPr="00F13A2E" w14:paraId="79574490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770F8915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2.10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A0AD94D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Техническая отчетность – экспертные заключения, отчеты по результатам исследования, аналитические документы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7D3F1D62" w14:textId="77777777" w:rsidR="0098660D" w:rsidRDefault="00986FA6">
            <w:pPr>
              <w:rPr>
                <w:i w:val="0"/>
                <w:iCs/>
                <w:lang w:val="ru-RU"/>
              </w:rPr>
            </w:pPr>
            <w:r w:rsidRPr="007C6040">
              <w:rPr>
                <w:i w:val="0"/>
                <w:iCs/>
                <w:lang w:val="ru-RU"/>
              </w:rPr>
              <w:fldChar w:fldCharType="begin">
                <w:ffData>
                  <w:name w:val="txt_2_10"/>
                  <w:enabled/>
                  <w:calcOnExit w:val="0"/>
                  <w:textInput>
                    <w:default w:val="Заполняется по усмотрению Заказчика"/>
                  </w:textInput>
                </w:ffData>
              </w:fldChar>
            </w:r>
            <w:bookmarkStart w:id="7" w:name="txt_2_10"/>
            <w:r w:rsidRPr="007C6040">
              <w:rPr>
                <w:iCs/>
                <w:lang w:val="ru-RU"/>
              </w:rPr>
              <w:instrText xml:space="preserve"> FORMTEXT </w:instrText>
            </w:r>
            <w:r w:rsidRPr="007C6040">
              <w:rPr>
                <w:i w:val="0"/>
                <w:iCs/>
                <w:lang w:val="ru-RU"/>
              </w:rPr>
            </w:r>
            <w:r w:rsidRPr="007C6040">
              <w:rPr>
                <w:i w:val="0"/>
                <w:iCs/>
                <w:lang w:val="ru-RU"/>
              </w:rPr>
              <w:fldChar w:fldCharType="separate"/>
            </w:r>
            <w:r w:rsidRPr="007C6040">
              <w:rPr>
                <w:iCs/>
                <w:noProof/>
                <w:lang w:val="ru-RU"/>
              </w:rPr>
              <w:t>В соответствии с заданием на проектирование Приложением № 1 к Техническому заданию.     </w:t>
            </w:r>
            <w:r w:rsidRPr="007C6040">
              <w:rPr>
                <w:i w:val="0"/>
                <w:iCs/>
                <w:lang w:val="ru-RU"/>
              </w:rPr>
              <w:fldChar w:fldCharType="end"/>
            </w:r>
            <w:bookmarkEnd w:id="7"/>
          </w:p>
        </w:tc>
      </w:tr>
      <w:tr w:rsidR="000A6DB5" w:rsidRPr="00F13A2E" w14:paraId="4A176341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23EE5435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2.11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9212D87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Поставка МТР. Документация, поставляемая с оборудованием, материалами - паспорт, спецификация, чертежи, сертификаты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2F577B06" w14:textId="2CA520E7" w:rsidR="0098660D" w:rsidRPr="00151958" w:rsidRDefault="00796C54">
            <w:pPr>
              <w:rPr>
                <w:lang w:val="ru-RU"/>
              </w:rPr>
            </w:pPr>
            <w:r>
              <w:rPr>
                <w:lang w:val="ru-RU"/>
              </w:rPr>
              <w:t>Не требуется.</w:t>
            </w:r>
          </w:p>
        </w:tc>
      </w:tr>
      <w:tr w:rsidR="000A6DB5" w:rsidRPr="00F13A2E" w14:paraId="7001C6E3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7E4798CA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2.12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1BBD77F8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Условия окончания работ, услуг, закупки товаров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2030177D" w14:textId="31FA7625" w:rsidR="0098660D" w:rsidRPr="00151958" w:rsidRDefault="00145952">
            <w:pPr>
              <w:rPr>
                <w:lang w:val="ru-RU"/>
              </w:rPr>
            </w:pPr>
            <w:r w:rsidRPr="00145952">
              <w:rPr>
                <w:lang w:val="ru-RU"/>
              </w:rPr>
              <w:t>Выполнение работ в полном объеме в соответствии с п.2.1 Технического задания с подписанием Акта выполненных работ.</w:t>
            </w:r>
          </w:p>
        </w:tc>
      </w:tr>
      <w:tr w:rsidR="000A6DB5" w:rsidRPr="00E60351" w14:paraId="7221BCA9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0F37E050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3.</w:t>
            </w:r>
          </w:p>
        </w:tc>
        <w:tc>
          <w:tcPr>
            <w:tcW w:w="4784" w:type="pct"/>
            <w:gridSpan w:val="2"/>
            <w:shd w:val="clear" w:color="auto" w:fill="auto"/>
            <w:vAlign w:val="center"/>
            <w:hideMark/>
          </w:tcPr>
          <w:p w14:paraId="6DA51BA0" w14:textId="77777777" w:rsidR="0098660D" w:rsidRDefault="00986FA6">
            <w:pPr>
              <w:rPr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Требования к Исполнителю</w:t>
            </w:r>
          </w:p>
        </w:tc>
      </w:tr>
      <w:tr w:rsidR="000A6DB5" w:rsidRPr="00F13A2E" w14:paraId="3800FE2C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134FA332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3.1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1347C1E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 xml:space="preserve">Наличие необходимых лицензий </w:t>
            </w:r>
            <w:r w:rsidR="00E36DD8">
              <w:rPr>
                <w:b/>
                <w:bCs/>
                <w:i w:val="0"/>
                <w:lang w:val="ru-RU"/>
              </w:rPr>
              <w:t>и разрешений (отборочные критерии</w:t>
            </w:r>
            <w:r w:rsidRPr="001140CF">
              <w:rPr>
                <w:b/>
                <w:bCs/>
                <w:i w:val="0"/>
                <w:lang w:val="ru-RU"/>
              </w:rPr>
              <w:t>)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34188932" w14:textId="77777777" w:rsidR="00145952" w:rsidRPr="00145952" w:rsidRDefault="00145952" w:rsidP="00145952">
            <w:pPr>
              <w:rPr>
                <w:lang w:val="ru-RU"/>
              </w:rPr>
            </w:pPr>
            <w:r w:rsidRPr="00145952">
              <w:rPr>
                <w:lang w:val="ru-RU"/>
              </w:rPr>
              <w:t>1. Участник должен быть членом СРО в области архитектурно-строительного проектирования;</w:t>
            </w:r>
          </w:p>
          <w:p w14:paraId="2C541450" w14:textId="77777777" w:rsidR="00145952" w:rsidRPr="00145952" w:rsidRDefault="00145952" w:rsidP="00145952">
            <w:pPr>
              <w:rPr>
                <w:lang w:val="ru-RU"/>
              </w:rPr>
            </w:pPr>
            <w:r w:rsidRPr="00145952">
              <w:rPr>
                <w:lang w:val="ru-RU"/>
              </w:rPr>
              <w:t>Членство в СРО не требуется:</w:t>
            </w:r>
          </w:p>
          <w:p w14:paraId="63F3AEC1" w14:textId="77777777" w:rsidR="0098660D" w:rsidRDefault="00145952" w:rsidP="00145952">
            <w:pPr>
              <w:rPr>
                <w:lang w:val="ru-RU"/>
              </w:rPr>
            </w:pPr>
            <w:r w:rsidRPr="00145952">
              <w:rPr>
                <w:lang w:val="ru-RU"/>
              </w:rPr>
              <w:t>- участникам - унитарным предприятиям, государственным и муниципальным учреждениям, юридическим лицам с государственным участием в случаях, которые перечислены в ст. ст. 47/48/ 52 ГрК РФ.</w:t>
            </w:r>
          </w:p>
          <w:p w14:paraId="6D859906" w14:textId="77777777" w:rsidR="00145952" w:rsidRPr="00145952" w:rsidRDefault="00145952" w:rsidP="00145952">
            <w:pPr>
              <w:rPr>
                <w:lang w:val="ru-RU"/>
              </w:rPr>
            </w:pPr>
            <w:r w:rsidRPr="00145952">
              <w:rPr>
                <w:lang w:val="ru-RU"/>
              </w:rPr>
              <w:t>Для подтверждения соответствия указанным требованиям Участником предоставляется выписка из реестра членов саморегулируемой организации, содержащая информацию, установленную статьей 55.17 Градостроительного Кодекса РФ, и по форме, которая утверждена Приказом Ростехнадзора от 04.03.2019 N 86.</w:t>
            </w:r>
          </w:p>
          <w:p w14:paraId="49B47241" w14:textId="77777777" w:rsidR="00145952" w:rsidRDefault="00145952" w:rsidP="00145952">
            <w:pPr>
              <w:rPr>
                <w:lang w:val="ru-RU"/>
              </w:rPr>
            </w:pPr>
            <w:r w:rsidRPr="00145952">
              <w:rPr>
                <w:lang w:val="ru-RU"/>
              </w:rPr>
              <w:t>Выписка должна быть выдана не ранее чем за один месяц до даты подачи заявки</w:t>
            </w:r>
          </w:p>
          <w:p w14:paraId="5C421FFA" w14:textId="57A54D6C" w:rsidR="00E71AE9" w:rsidRPr="00E71AE9" w:rsidRDefault="00E71AE9" w:rsidP="00E71AE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2.</w:t>
            </w:r>
            <w:r w:rsidRPr="00E71AE9">
              <w:rPr>
                <w:lang w:val="ru-RU"/>
              </w:rPr>
              <w:t xml:space="preserve"> Участник должен быть членом СРО в области</w:t>
            </w:r>
            <w:r>
              <w:rPr>
                <w:lang w:val="ru-RU"/>
              </w:rPr>
              <w:t xml:space="preserve"> </w:t>
            </w:r>
            <w:r w:rsidRPr="00E71AE9">
              <w:rPr>
                <w:lang w:val="ru-RU"/>
              </w:rPr>
              <w:t>инженерных изысканий</w:t>
            </w:r>
            <w:r>
              <w:rPr>
                <w:lang w:val="ru-RU"/>
              </w:rPr>
              <w:t xml:space="preserve">, либо </w:t>
            </w:r>
            <w:r w:rsidRPr="00E71AE9">
              <w:rPr>
                <w:lang w:val="ru-RU"/>
              </w:rPr>
              <w:t xml:space="preserve">для выполнения данных работ иной организации должен предоставить </w:t>
            </w:r>
            <w:r>
              <w:rPr>
                <w:lang w:val="ru-RU"/>
              </w:rPr>
              <w:t xml:space="preserve"> </w:t>
            </w:r>
            <w:r w:rsidRPr="00E71AE9">
              <w:rPr>
                <w:lang w:val="ru-RU"/>
              </w:rPr>
              <w:t xml:space="preserve"> скан-копию  действующего договора с этой организацией и скан-копию </w:t>
            </w:r>
            <w:r>
              <w:rPr>
                <w:lang w:val="ru-RU"/>
              </w:rPr>
              <w:t xml:space="preserve">выписки </w:t>
            </w:r>
            <w:r w:rsidRPr="00E71AE9">
              <w:rPr>
                <w:lang w:val="ru-RU"/>
              </w:rPr>
              <w:t>из реестра членов саморегулируемой организ</w:t>
            </w:r>
            <w:r>
              <w:rPr>
                <w:lang w:val="ru-RU"/>
              </w:rPr>
              <w:t>ации.</w:t>
            </w:r>
          </w:p>
          <w:p w14:paraId="6FD1900F" w14:textId="77777777" w:rsidR="00E71AE9" w:rsidRPr="00E71AE9" w:rsidRDefault="00E71AE9" w:rsidP="00E71AE9">
            <w:pPr>
              <w:rPr>
                <w:lang w:val="ru-RU"/>
              </w:rPr>
            </w:pPr>
            <w:r w:rsidRPr="00E71AE9">
              <w:rPr>
                <w:lang w:val="ru-RU"/>
              </w:rPr>
              <w:t>Членство в СРО не требуется:</w:t>
            </w:r>
          </w:p>
          <w:p w14:paraId="55909246" w14:textId="77777777" w:rsidR="00E71AE9" w:rsidRPr="00E71AE9" w:rsidRDefault="00E71AE9" w:rsidP="00E71AE9">
            <w:pPr>
              <w:rPr>
                <w:lang w:val="ru-RU"/>
              </w:rPr>
            </w:pPr>
            <w:r w:rsidRPr="00E71AE9">
              <w:rPr>
                <w:lang w:val="ru-RU"/>
              </w:rPr>
              <w:t>- участникам - унитарным предприятиям, государственным и муниципальным учреждениям, юридическим лицам с государственным участием в случаях, которые перечислены в ст. ст. 47/48/ 52 ГрК РФ.</w:t>
            </w:r>
          </w:p>
          <w:p w14:paraId="264866F7" w14:textId="77777777" w:rsidR="00E71AE9" w:rsidRPr="00E71AE9" w:rsidRDefault="00E71AE9" w:rsidP="00E71AE9">
            <w:pPr>
              <w:rPr>
                <w:lang w:val="ru-RU"/>
              </w:rPr>
            </w:pPr>
            <w:r w:rsidRPr="00E71AE9">
              <w:rPr>
                <w:lang w:val="ru-RU"/>
              </w:rPr>
              <w:t>Для подтверждения соответствия указанным требованиям Участником предоставляется выписка из реестра членов саморегулируемой организации, содержащая информацию, установленную статьей 55.17 Градостроительного Кодекса РФ, и по форме, которая утверждена Приказом Ростехнадзора от 04.03.2019 N 86.</w:t>
            </w:r>
          </w:p>
          <w:p w14:paraId="18596193" w14:textId="7BFBB589" w:rsidR="00E71AE9" w:rsidRPr="00151958" w:rsidRDefault="00E71AE9" w:rsidP="00E71AE9">
            <w:pPr>
              <w:rPr>
                <w:lang w:val="ru-RU"/>
              </w:rPr>
            </w:pPr>
            <w:r w:rsidRPr="00E71AE9">
              <w:rPr>
                <w:lang w:val="ru-RU"/>
              </w:rPr>
              <w:t>Выписка должна быть выдана не ранее чем за один месяц до даты подачи заявки.</w:t>
            </w:r>
          </w:p>
        </w:tc>
      </w:tr>
      <w:tr w:rsidR="000A6DB5" w:rsidRPr="00F13A2E" w14:paraId="49C6A072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1923B98D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lastRenderedPageBreak/>
              <w:t>3.2.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A92085A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265324">
              <w:rPr>
                <w:b/>
                <w:i w:val="0"/>
                <w:lang w:val="ru-RU"/>
              </w:rPr>
              <w:t>Дополнительные требования к подрядной организации – по составу</w:t>
            </w:r>
            <w:r w:rsidRPr="00265324">
              <w:rPr>
                <w:b/>
                <w:i w:val="0"/>
                <w:lang w:val="ru-RU"/>
              </w:rPr>
              <w:br/>
              <w:t>персонала (количественно-качественный), по техвооруженности, по опыту</w:t>
            </w:r>
            <w:r w:rsidRPr="00265324">
              <w:rPr>
                <w:b/>
                <w:i w:val="0"/>
                <w:lang w:val="ru-RU"/>
              </w:rPr>
              <w:br/>
              <w:t>работы в сфере выполняемых работ (оценочные критерии)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6E40DF62" w14:textId="497C897B" w:rsidR="0098660D" w:rsidRPr="00151958" w:rsidRDefault="000F443A">
            <w:pPr>
              <w:rPr>
                <w:lang w:val="ru-RU"/>
              </w:rPr>
            </w:pPr>
            <w:r w:rsidRPr="000F443A">
              <w:rPr>
                <w:lang w:val="ru-RU"/>
              </w:rPr>
              <w:t>Опыт работ в сфере проектирования не менее 10 лет</w:t>
            </w:r>
          </w:p>
        </w:tc>
      </w:tr>
      <w:tr w:rsidR="000A6DB5" w:rsidRPr="00E60351" w14:paraId="0CE7ADE2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14:paraId="64061A57" w14:textId="77777777" w:rsidR="0098660D" w:rsidRDefault="00986FA6">
            <w:pPr>
              <w:rPr>
                <w:b/>
                <w:bCs/>
                <w:i w:val="0"/>
                <w:lang w:val="en-US"/>
              </w:rPr>
            </w:pPr>
            <w:r w:rsidRPr="001140CF">
              <w:rPr>
                <w:b/>
                <w:bCs/>
                <w:i w:val="0"/>
                <w:lang w:val="ru-RU"/>
              </w:rPr>
              <w:t>3.3</w:t>
            </w:r>
            <w:r w:rsidR="000E571A" w:rsidRPr="001140CF">
              <w:rPr>
                <w:b/>
                <w:bCs/>
                <w:i w:val="0"/>
                <w:lang w:val="en-US"/>
              </w:rPr>
              <w:t>.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92D6F25" w14:textId="77777777" w:rsidR="0098660D" w:rsidRDefault="00986FA6">
            <w:pPr>
              <w:rPr>
                <w:b/>
                <w:bCs/>
                <w:i w:val="0"/>
                <w:lang w:val="ru-RU"/>
              </w:rPr>
            </w:pPr>
            <w:r w:rsidRPr="001140CF">
              <w:rPr>
                <w:b/>
                <w:bCs/>
                <w:i w:val="0"/>
                <w:lang w:val="ru-RU"/>
              </w:rPr>
              <w:t>Дополнительные требования к составу коммерческого предложения</w:t>
            </w:r>
          </w:p>
        </w:tc>
        <w:tc>
          <w:tcPr>
            <w:tcW w:w="3466" w:type="pct"/>
            <w:shd w:val="clear" w:color="auto" w:fill="auto"/>
            <w:vAlign w:val="center"/>
            <w:hideMark/>
          </w:tcPr>
          <w:p w14:paraId="3F0DBBBA" w14:textId="77777777" w:rsidR="0098660D" w:rsidRDefault="00986FA6">
            <w:pPr>
              <w:rPr>
                <w:i w:val="0"/>
                <w:iCs/>
                <w:lang w:val="ru-RU"/>
              </w:rPr>
            </w:pPr>
            <w:r w:rsidRPr="007C6040">
              <w:rPr>
                <w:i w:val="0"/>
                <w:iCs/>
                <w:lang w:val="ru-RU"/>
              </w:rPr>
              <w:fldChar w:fldCharType="begin">
                <w:ffData>
                  <w:name w:val="txt_3_3"/>
                  <w:enabled/>
                  <w:calcOnExit w:val="0"/>
                  <w:textInput>
                    <w:default w:val="Заполняется по усмотрению Заказчика"/>
                  </w:textInput>
                </w:ffData>
              </w:fldChar>
            </w:r>
            <w:bookmarkStart w:id="8" w:name="txt_3_3"/>
            <w:r w:rsidRPr="007C6040">
              <w:rPr>
                <w:iCs/>
                <w:lang w:val="ru-RU"/>
              </w:rPr>
              <w:instrText xml:space="preserve"> FORMTEXT </w:instrText>
            </w:r>
            <w:r w:rsidRPr="007C6040">
              <w:rPr>
                <w:i w:val="0"/>
                <w:iCs/>
                <w:lang w:val="ru-RU"/>
              </w:rPr>
            </w:r>
            <w:r w:rsidRPr="007C6040">
              <w:rPr>
                <w:i w:val="0"/>
                <w:iCs/>
                <w:lang w:val="ru-RU"/>
              </w:rPr>
              <w:fldChar w:fldCharType="separate"/>
            </w:r>
            <w:r w:rsidRPr="007C6040">
              <w:rPr>
                <w:iCs/>
                <w:noProof/>
                <w:lang w:val="ru-RU"/>
              </w:rPr>
              <w:t>не требуется</w:t>
            </w:r>
            <w:r w:rsidRPr="007C6040">
              <w:rPr>
                <w:i w:val="0"/>
                <w:iCs/>
                <w:lang w:val="ru-RU"/>
              </w:rPr>
              <w:fldChar w:fldCharType="end"/>
            </w:r>
            <w:bookmarkEnd w:id="8"/>
          </w:p>
        </w:tc>
      </w:tr>
      <w:tr w:rsidR="000A6DB5" w:rsidRPr="00E60351" w14:paraId="5BB4755B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</w:tcPr>
          <w:p w14:paraId="2F066C60" w14:textId="77777777" w:rsidR="0098660D" w:rsidRDefault="00986FA6">
            <w:pPr>
              <w:rPr>
                <w:b/>
                <w:i w:val="0"/>
                <w:lang w:val="ru-RU"/>
              </w:rPr>
            </w:pPr>
            <w:r w:rsidRPr="001140CF">
              <w:rPr>
                <w:b/>
                <w:i w:val="0"/>
                <w:lang w:val="ru-RU"/>
              </w:rPr>
              <w:t>4.</w:t>
            </w:r>
          </w:p>
        </w:tc>
        <w:tc>
          <w:tcPr>
            <w:tcW w:w="1318" w:type="pct"/>
            <w:shd w:val="clear" w:color="auto" w:fill="auto"/>
          </w:tcPr>
          <w:p w14:paraId="24787E56" w14:textId="77777777" w:rsidR="0098660D" w:rsidRDefault="00986FA6">
            <w:pPr>
              <w:ind w:right="-124"/>
              <w:rPr>
                <w:b/>
                <w:i w:val="0"/>
                <w:lang w:val="ru-RU"/>
              </w:rPr>
            </w:pPr>
            <w:r w:rsidRPr="001140CF">
              <w:rPr>
                <w:b/>
                <w:i w:val="0"/>
                <w:lang w:val="ru-RU"/>
              </w:rPr>
              <w:t>Гарантийные обязательства</w:t>
            </w:r>
          </w:p>
        </w:tc>
        <w:tc>
          <w:tcPr>
            <w:tcW w:w="3466" w:type="pct"/>
            <w:shd w:val="clear" w:color="auto" w:fill="auto"/>
            <w:vAlign w:val="center"/>
          </w:tcPr>
          <w:p w14:paraId="3D936C74" w14:textId="77777777" w:rsidR="0098660D" w:rsidRDefault="0098660D">
            <w:pPr>
              <w:rPr>
                <w:iCs/>
                <w:lang w:val="ru-RU"/>
              </w:rPr>
            </w:pPr>
          </w:p>
        </w:tc>
      </w:tr>
      <w:tr w:rsidR="000A6DB5" w:rsidRPr="00E60351" w14:paraId="37D2CDB4" w14:textId="77777777" w:rsidTr="00561779">
        <w:trPr>
          <w:trHeight w:val="20"/>
          <w:jc w:val="center"/>
        </w:trPr>
        <w:tc>
          <w:tcPr>
            <w:tcW w:w="216" w:type="pct"/>
            <w:shd w:val="clear" w:color="auto" w:fill="auto"/>
          </w:tcPr>
          <w:p w14:paraId="35070E62" w14:textId="77777777" w:rsidR="0098660D" w:rsidRDefault="00986FA6">
            <w:pPr>
              <w:rPr>
                <w:b/>
                <w:i w:val="0"/>
                <w:lang w:val="ru-RU"/>
              </w:rPr>
            </w:pPr>
            <w:r w:rsidRPr="001140CF">
              <w:rPr>
                <w:b/>
                <w:i w:val="0"/>
                <w:lang w:val="ru-RU"/>
              </w:rPr>
              <w:t>4.1.</w:t>
            </w:r>
          </w:p>
        </w:tc>
        <w:tc>
          <w:tcPr>
            <w:tcW w:w="1318" w:type="pct"/>
            <w:shd w:val="clear" w:color="auto" w:fill="auto"/>
          </w:tcPr>
          <w:p w14:paraId="6ABF95C6" w14:textId="77777777" w:rsidR="0098660D" w:rsidRDefault="00986FA6">
            <w:pPr>
              <w:rPr>
                <w:b/>
                <w:i w:val="0"/>
                <w:lang w:val="ru-RU"/>
              </w:rPr>
            </w:pPr>
            <w:r w:rsidRPr="001140CF">
              <w:rPr>
                <w:b/>
                <w:i w:val="0"/>
                <w:lang w:val="ru-RU"/>
              </w:rPr>
              <w:t>Гарантийный срок.</w:t>
            </w:r>
          </w:p>
        </w:tc>
        <w:tc>
          <w:tcPr>
            <w:tcW w:w="3466" w:type="pct"/>
            <w:shd w:val="clear" w:color="auto" w:fill="auto"/>
            <w:vAlign w:val="center"/>
          </w:tcPr>
          <w:p w14:paraId="52E1B468" w14:textId="77777777" w:rsidR="0098660D" w:rsidRDefault="00986FA6">
            <w:pPr>
              <w:rPr>
                <w:i w:val="0"/>
                <w:lang w:val="ru-RU"/>
              </w:rPr>
            </w:pPr>
            <w:r w:rsidRPr="007C6040">
              <w:rPr>
                <w:i w:val="0"/>
                <w:lang w:val="ru-RU"/>
              </w:rPr>
              <w:fldChar w:fldCharType="begin">
                <w:ffData>
                  <w:name w:val="txt_4_1"/>
                  <w:enabled/>
                  <w:calcOnExit w:val="0"/>
                  <w:textInput>
                    <w:default w:val="Не применимо"/>
                  </w:textInput>
                </w:ffData>
              </w:fldChar>
            </w:r>
            <w:bookmarkStart w:id="9" w:name="txt_4_1"/>
            <w:r w:rsidRPr="007C6040">
              <w:rPr>
                <w:lang w:val="ru-RU"/>
              </w:rPr>
              <w:instrText xml:space="preserve"> FORMTEXT </w:instrText>
            </w:r>
            <w:r w:rsidRPr="007C6040">
              <w:rPr>
                <w:i w:val="0"/>
                <w:lang w:val="ru-RU"/>
              </w:rPr>
            </w:r>
            <w:r w:rsidRPr="007C6040">
              <w:rPr>
                <w:i w:val="0"/>
                <w:lang w:val="ru-RU"/>
              </w:rPr>
              <w:fldChar w:fldCharType="separate"/>
            </w:r>
            <w:r w:rsidRPr="007C6040">
              <w:rPr>
                <w:noProof/>
                <w:lang w:val="ru-RU"/>
              </w:rPr>
              <w:t>Гарантийный срок на результат выполненных работ устанавливается продолжительностью 24 месяца с момента подписания сторонами Акта выполненных абот.</w:t>
            </w:r>
            <w:r w:rsidRPr="007C6040">
              <w:rPr>
                <w:i w:val="0"/>
                <w:lang w:val="ru-RU"/>
              </w:rPr>
              <w:fldChar w:fldCharType="end"/>
            </w:r>
            <w:bookmarkEnd w:id="9"/>
          </w:p>
        </w:tc>
      </w:tr>
      <w:bookmarkEnd w:id="1"/>
      <w:bookmarkEnd w:id="2"/>
      <w:bookmarkEnd w:id="3"/>
      <w:bookmarkEnd w:id="4"/>
    </w:tbl>
    <w:p w14:paraId="0F3F0D82" w14:textId="77777777" w:rsidR="0098660D" w:rsidRDefault="0098660D">
      <w:pPr>
        <w:rPr>
          <w:lang w:val="ru-RU"/>
        </w:rPr>
      </w:pPr>
    </w:p>
    <w:p w14:paraId="00F5EFCC" w14:textId="77777777" w:rsidR="0098660D" w:rsidRDefault="00986FA6">
      <w:pPr>
        <w:rPr>
          <w:lang w:val="ru-RU"/>
        </w:rPr>
      </w:pPr>
      <w:r w:rsidRPr="00E60351">
        <w:rPr>
          <w:lang w:val="en-US"/>
        </w:rPr>
        <w:fldChar w:fldCharType="begin">
          <w:ffData>
            <w:name w:val="txt_text"/>
            <w:enabled/>
            <w:calcOnExit w:val="0"/>
            <w:textInput/>
          </w:ffData>
        </w:fldChar>
      </w:r>
      <w:bookmarkStart w:id="10" w:name="txt_text"/>
      <w:r w:rsidRPr="007C6040">
        <w:rPr>
          <w:lang w:val="ru-RU"/>
        </w:rPr>
        <w:instrText xml:space="preserve"> </w:instrText>
      </w:r>
      <w:r w:rsidRPr="00E60351">
        <w:rPr>
          <w:lang w:val="en-US"/>
        </w:rPr>
        <w:instrText>FORMTEXT</w:instrText>
      </w:r>
      <w:r w:rsidRPr="007C6040">
        <w:rPr>
          <w:lang w:val="ru-RU"/>
        </w:rPr>
        <w:instrText xml:space="preserve"> </w:instrText>
      </w:r>
      <w:r w:rsidR="00E557AB">
        <w:rPr>
          <w:lang w:val="en-US"/>
        </w:rPr>
      </w:r>
      <w:r w:rsidR="00E557AB">
        <w:rPr>
          <w:lang w:val="en-US"/>
        </w:rPr>
        <w:fldChar w:fldCharType="separate"/>
      </w:r>
      <w:r w:rsidRPr="00E60351">
        <w:rPr>
          <w:lang w:val="en-US"/>
        </w:rPr>
        <w:fldChar w:fldCharType="end"/>
      </w:r>
      <w:bookmarkEnd w:id="10"/>
    </w:p>
    <w:p w14:paraId="75FD2818" w14:textId="77777777" w:rsidR="0098660D" w:rsidRPr="00151958" w:rsidRDefault="00986FA6">
      <w:pPr>
        <w:rPr>
          <w:i w:val="0"/>
          <w:lang w:val="ru-RU"/>
        </w:rPr>
      </w:pPr>
      <w:r w:rsidRPr="00021A01">
        <w:rPr>
          <w:i w:val="0"/>
          <w:lang w:val="en-US"/>
        </w:rPr>
        <w:fldChar w:fldCharType="begin">
          <w:ffData>
            <w:name w:val="txt_pril"/>
            <w:enabled/>
            <w:calcOnExit w:val="0"/>
            <w:textInput>
              <w:default w:val="Приложения:"/>
            </w:textInput>
          </w:ffData>
        </w:fldChar>
      </w:r>
      <w:bookmarkStart w:id="11" w:name="txt_pril"/>
      <w:r w:rsidRPr="00151958">
        <w:rPr>
          <w:lang w:val="ru-RU"/>
        </w:rPr>
        <w:instrText xml:space="preserve"> </w:instrText>
      </w:r>
      <w:r w:rsidRPr="00021A01">
        <w:rPr>
          <w:lang w:val="en-US"/>
        </w:rPr>
        <w:instrText>FORMTEXT</w:instrText>
      </w:r>
      <w:r w:rsidRPr="00151958">
        <w:rPr>
          <w:lang w:val="ru-RU"/>
        </w:rPr>
        <w:instrText xml:space="preserve"> </w:instrText>
      </w:r>
      <w:r w:rsidRPr="00021A01">
        <w:rPr>
          <w:i w:val="0"/>
          <w:lang w:val="en-US"/>
        </w:rPr>
      </w:r>
      <w:r w:rsidRPr="00021A01">
        <w:rPr>
          <w:i w:val="0"/>
          <w:lang w:val="en-US"/>
        </w:rPr>
        <w:fldChar w:fldCharType="separate"/>
      </w:r>
      <w:r w:rsidRPr="00151958">
        <w:rPr>
          <w:noProof/>
          <w:lang w:val="ru-RU"/>
        </w:rPr>
        <w:t>Приложения:</w:t>
      </w:r>
      <w:r w:rsidRPr="00021A01">
        <w:rPr>
          <w:i w:val="0"/>
          <w:lang w:val="en-US"/>
        </w:rPr>
        <w:fldChar w:fldCharType="end"/>
      </w:r>
      <w:bookmarkEnd w:id="11"/>
    </w:p>
    <w:p w14:paraId="6103CEEB" w14:textId="7602AEEC" w:rsidR="006F7F9B" w:rsidRPr="006F7F9B" w:rsidRDefault="006F7F9B" w:rsidP="006F7F9B">
      <w:pPr>
        <w:rPr>
          <w:lang w:val="ru-RU"/>
        </w:rPr>
      </w:pPr>
      <w:r w:rsidRPr="006F7F9B">
        <w:rPr>
          <w:lang w:val="ru-RU"/>
        </w:rPr>
        <w:t>- Приложение № 1 - Задание на проектирование;</w:t>
      </w:r>
    </w:p>
    <w:p w14:paraId="420526C8" w14:textId="77777777" w:rsidR="000F443A" w:rsidRDefault="003574D2" w:rsidP="006F7F9B">
      <w:pPr>
        <w:rPr>
          <w:lang w:val="ru-RU"/>
        </w:rPr>
      </w:pPr>
      <w:r>
        <w:rPr>
          <w:lang w:val="ru-RU"/>
        </w:rPr>
        <w:t>- Приложение № 2</w:t>
      </w:r>
      <w:r w:rsidR="006F7F9B" w:rsidRPr="006F7F9B">
        <w:rPr>
          <w:lang w:val="ru-RU"/>
        </w:rPr>
        <w:t xml:space="preserve"> - Перечень нормативной документации для обяза</w:t>
      </w:r>
      <w:r w:rsidR="001341F2">
        <w:rPr>
          <w:lang w:val="ru-RU"/>
        </w:rPr>
        <w:t>тельного соблюдения подрядчико</w:t>
      </w:r>
      <w:r w:rsidR="000F443A">
        <w:rPr>
          <w:lang w:val="ru-RU"/>
        </w:rPr>
        <w:t>м.</w:t>
      </w:r>
    </w:p>
    <w:p w14:paraId="4A1F3734" w14:textId="55043D44" w:rsidR="001341F2" w:rsidRDefault="001341F2" w:rsidP="006F7F9B">
      <w:pPr>
        <w:rPr>
          <w:lang w:val="ru-RU"/>
        </w:rPr>
      </w:pPr>
    </w:p>
    <w:p w14:paraId="1EAF46F3" w14:textId="2B68BE78" w:rsidR="001341F2" w:rsidRDefault="001341F2" w:rsidP="006F7F9B">
      <w:pPr>
        <w:rPr>
          <w:lang w:val="ru-RU"/>
        </w:rPr>
      </w:pPr>
    </w:p>
    <w:p w14:paraId="6C5FBBA9" w14:textId="55113749" w:rsidR="001341F2" w:rsidRDefault="001341F2" w:rsidP="006F7F9B">
      <w:pPr>
        <w:rPr>
          <w:lang w:val="ru-RU"/>
        </w:rPr>
      </w:pPr>
    </w:p>
    <w:p w14:paraId="1082C643" w14:textId="44052CB5" w:rsidR="001341F2" w:rsidRDefault="001341F2" w:rsidP="006F7F9B">
      <w:pPr>
        <w:rPr>
          <w:lang w:val="ru-RU"/>
        </w:rPr>
      </w:pPr>
    </w:p>
    <w:sectPr w:rsidR="001341F2" w:rsidSect="008C5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F05A0" w14:textId="77777777" w:rsidR="00E557AB" w:rsidRDefault="00E557AB" w:rsidP="000A6DB5">
      <w:r>
        <w:separator/>
      </w:r>
    </w:p>
  </w:endnote>
  <w:endnote w:type="continuationSeparator" w:id="0">
    <w:p w14:paraId="6B89FD85" w14:textId="77777777" w:rsidR="00E557AB" w:rsidRDefault="00E557AB" w:rsidP="000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2564B" w14:textId="77777777" w:rsidR="00A366EC" w:rsidRDefault="00A366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0"/>
      <w:gridCol w:w="3402"/>
      <w:gridCol w:w="3119"/>
    </w:tblGrid>
    <w:tr w:rsidR="000A6DB5" w:rsidRPr="00282764" w14:paraId="4E59628E" w14:textId="77777777" w:rsidTr="00F458BF">
      <w:trPr>
        <w:jc w:val="center"/>
      </w:trPr>
      <w:tc>
        <w:tcPr>
          <w:tcW w:w="3510" w:type="dxa"/>
          <w:shd w:val="clear" w:color="auto" w:fill="auto"/>
          <w:vAlign w:val="center"/>
        </w:tcPr>
        <w:p w14:paraId="308493DF" w14:textId="624D6490" w:rsidR="000A6DB5" w:rsidRPr="006B4C9B" w:rsidRDefault="00443A31" w:rsidP="00F458BF">
          <w:pPr>
            <w:pStyle w:val="a6"/>
            <w:jc w:val="center"/>
            <w:rPr>
              <w:b/>
              <w:lang w:val="ru-RU"/>
            </w:rPr>
          </w:pPr>
          <w:r>
            <w:rPr>
              <w:b/>
              <w:lang w:val="ru-RU"/>
            </w:rPr>
            <w:t xml:space="preserve">Техническое задание </w:t>
          </w:r>
        </w:p>
      </w:tc>
      <w:tc>
        <w:tcPr>
          <w:tcW w:w="3402" w:type="dxa"/>
          <w:shd w:val="clear" w:color="auto" w:fill="auto"/>
          <w:vAlign w:val="center"/>
        </w:tcPr>
        <w:p w14:paraId="6929AEEC" w14:textId="47AB0607" w:rsidR="000A6DB5" w:rsidRPr="00FB323D" w:rsidRDefault="00443A31" w:rsidP="00FB323D">
          <w:pPr>
            <w:pStyle w:val="a6"/>
            <w:rPr>
              <w:i w:val="0"/>
              <w:lang w:val="ru-RU"/>
            </w:rPr>
          </w:pPr>
          <w:r w:rsidRPr="008D747E">
            <w:rPr>
              <w:lang w:val="ru-RU"/>
            </w:rPr>
            <w:t>Версия 1</w:t>
          </w:r>
        </w:p>
      </w:tc>
      <w:tc>
        <w:tcPr>
          <w:tcW w:w="3119" w:type="dxa"/>
          <w:shd w:val="clear" w:color="auto" w:fill="auto"/>
          <w:vAlign w:val="center"/>
        </w:tcPr>
        <w:p w14:paraId="7F287690" w14:textId="401CE874" w:rsidR="000A6DB5" w:rsidRPr="006B4C9B" w:rsidRDefault="00443A31" w:rsidP="00060D1F">
          <w:pPr>
            <w:pStyle w:val="a6"/>
            <w:jc w:val="center"/>
            <w:rPr>
              <w:i w:val="0"/>
              <w:lang w:val="ru-RU"/>
            </w:rPr>
          </w:pPr>
          <w:r>
            <w:rPr>
              <w:i w:val="0"/>
              <w:lang w:val="ru-RU"/>
            </w:rPr>
            <w:t xml:space="preserve">Стр. </w:t>
          </w:r>
          <w:r w:rsidRPr="00443A31">
            <w:rPr>
              <w:i w:val="0"/>
              <w:lang w:val="ru-RU"/>
            </w:rPr>
            <w:fldChar w:fldCharType="begin"/>
          </w:r>
          <w:r w:rsidRPr="00443A31">
            <w:rPr>
              <w:i w:val="0"/>
              <w:lang w:val="ru-RU"/>
            </w:rPr>
            <w:instrText>PAGE   \* MERGEFORMAT</w:instrText>
          </w:r>
          <w:r w:rsidRPr="00443A31">
            <w:rPr>
              <w:i w:val="0"/>
              <w:lang w:val="ru-RU"/>
            </w:rPr>
            <w:fldChar w:fldCharType="separate"/>
          </w:r>
          <w:r w:rsidR="00711754">
            <w:rPr>
              <w:i w:val="0"/>
              <w:noProof/>
              <w:lang w:val="ru-RU"/>
            </w:rPr>
            <w:t>2</w:t>
          </w:r>
          <w:r w:rsidRPr="00443A31">
            <w:rPr>
              <w:i w:val="0"/>
              <w:lang w:val="ru-RU"/>
            </w:rPr>
            <w:fldChar w:fldCharType="end"/>
          </w:r>
          <w:r>
            <w:rPr>
              <w:i w:val="0"/>
              <w:lang w:val="ru-RU"/>
            </w:rPr>
            <w:t xml:space="preserve"> из 4</w:t>
          </w:r>
        </w:p>
      </w:tc>
    </w:tr>
    <w:tr w:rsidR="000A6DB5" w:rsidRPr="007A6724" w14:paraId="27868F8C" w14:textId="77777777" w:rsidTr="00F458BF">
      <w:trPr>
        <w:jc w:val="center"/>
      </w:trPr>
      <w:tc>
        <w:tcPr>
          <w:tcW w:w="10031" w:type="dxa"/>
          <w:gridSpan w:val="3"/>
          <w:shd w:val="clear" w:color="auto" w:fill="auto"/>
          <w:vAlign w:val="center"/>
        </w:tcPr>
        <w:p w14:paraId="5626BF52" w14:textId="1BC0B289" w:rsidR="000A6DB5" w:rsidRPr="007A6724" w:rsidRDefault="00A366EC" w:rsidP="00B60E3E">
          <w:pPr>
            <w:pStyle w:val="a6"/>
            <w:jc w:val="center"/>
            <w:rPr>
              <w:lang w:val="ru-RU"/>
            </w:rPr>
          </w:pPr>
          <w:r w:rsidRPr="00A366EC">
            <w:rPr>
              <w:lang w:val="ru-RU"/>
            </w:rPr>
            <w:t>Выполнение работ по проектированию объекта капитального строительства «Здание проходной» ПАО «ЧКПЗ»</w:t>
          </w:r>
        </w:p>
      </w:tc>
    </w:tr>
  </w:tbl>
  <w:p w14:paraId="703DB0C5" w14:textId="77777777" w:rsidR="000A6DB5" w:rsidRPr="007A6724" w:rsidRDefault="000A6DB5">
    <w:pPr>
      <w:pStyle w:val="a6"/>
      <w:rPr>
        <w:lang w:val="ru-RU"/>
      </w:rPr>
    </w:pPr>
  </w:p>
  <w:p w14:paraId="09B35747" w14:textId="77777777" w:rsidR="000A6DB5" w:rsidRPr="007A6724" w:rsidRDefault="000A6DB5">
    <w:pPr>
      <w:pStyle w:val="a6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D323B" w14:textId="77777777" w:rsidR="00A366EC" w:rsidRDefault="00A366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696CC" w14:textId="77777777" w:rsidR="00E557AB" w:rsidRDefault="00E557AB" w:rsidP="000A6DB5">
      <w:r>
        <w:separator/>
      </w:r>
    </w:p>
  </w:footnote>
  <w:footnote w:type="continuationSeparator" w:id="0">
    <w:p w14:paraId="44B30835" w14:textId="77777777" w:rsidR="00E557AB" w:rsidRDefault="00E557AB" w:rsidP="000A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521A8" w14:textId="77777777" w:rsidR="00A366EC" w:rsidRDefault="00A366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472B9" w14:textId="77777777" w:rsidR="00A366EC" w:rsidRDefault="00A366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94E8" w14:textId="77777777" w:rsidR="00A366EC" w:rsidRDefault="00A366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99"/>
    <w:rsid w:val="00003D1F"/>
    <w:rsid w:val="00021A01"/>
    <w:rsid w:val="00050CE1"/>
    <w:rsid w:val="00060D1F"/>
    <w:rsid w:val="000670BC"/>
    <w:rsid w:val="000869F1"/>
    <w:rsid w:val="000A4AF1"/>
    <w:rsid w:val="000A5F35"/>
    <w:rsid w:val="000A6DB5"/>
    <w:rsid w:val="000D3767"/>
    <w:rsid w:val="000E571A"/>
    <w:rsid w:val="000F2442"/>
    <w:rsid w:val="000F443A"/>
    <w:rsid w:val="001140CF"/>
    <w:rsid w:val="001154E3"/>
    <w:rsid w:val="001341F2"/>
    <w:rsid w:val="00145952"/>
    <w:rsid w:val="00151958"/>
    <w:rsid w:val="00191F60"/>
    <w:rsid w:val="001D1BEA"/>
    <w:rsid w:val="001D1D3C"/>
    <w:rsid w:val="00265324"/>
    <w:rsid w:val="00271C97"/>
    <w:rsid w:val="00276011"/>
    <w:rsid w:val="00294D38"/>
    <w:rsid w:val="002A3400"/>
    <w:rsid w:val="002B3699"/>
    <w:rsid w:val="002C50E6"/>
    <w:rsid w:val="002D3D9E"/>
    <w:rsid w:val="002F0293"/>
    <w:rsid w:val="0030479C"/>
    <w:rsid w:val="0033663A"/>
    <w:rsid w:val="00337154"/>
    <w:rsid w:val="0035060F"/>
    <w:rsid w:val="003574D2"/>
    <w:rsid w:val="003B14CE"/>
    <w:rsid w:val="003D61E7"/>
    <w:rsid w:val="003E0A78"/>
    <w:rsid w:val="00443A31"/>
    <w:rsid w:val="004454B6"/>
    <w:rsid w:val="00452ADC"/>
    <w:rsid w:val="00486FA1"/>
    <w:rsid w:val="004925E6"/>
    <w:rsid w:val="0049538D"/>
    <w:rsid w:val="00496F13"/>
    <w:rsid w:val="00561779"/>
    <w:rsid w:val="005626D7"/>
    <w:rsid w:val="005852D6"/>
    <w:rsid w:val="00590768"/>
    <w:rsid w:val="00594346"/>
    <w:rsid w:val="005C30CC"/>
    <w:rsid w:val="006721DA"/>
    <w:rsid w:val="00684150"/>
    <w:rsid w:val="006A5629"/>
    <w:rsid w:val="006B4C9B"/>
    <w:rsid w:val="006F7F9B"/>
    <w:rsid w:val="00707092"/>
    <w:rsid w:val="00711754"/>
    <w:rsid w:val="0075741E"/>
    <w:rsid w:val="00775B1A"/>
    <w:rsid w:val="00785E82"/>
    <w:rsid w:val="00786363"/>
    <w:rsid w:val="00796C54"/>
    <w:rsid w:val="007A6724"/>
    <w:rsid w:val="007B1FB2"/>
    <w:rsid w:val="007C568B"/>
    <w:rsid w:val="007C6040"/>
    <w:rsid w:val="007D4185"/>
    <w:rsid w:val="007F0AD9"/>
    <w:rsid w:val="008306F5"/>
    <w:rsid w:val="0084360B"/>
    <w:rsid w:val="00851992"/>
    <w:rsid w:val="008763E6"/>
    <w:rsid w:val="008A5808"/>
    <w:rsid w:val="008C5D1F"/>
    <w:rsid w:val="008D2083"/>
    <w:rsid w:val="00936F7C"/>
    <w:rsid w:val="00960C4B"/>
    <w:rsid w:val="00962F89"/>
    <w:rsid w:val="00977CAF"/>
    <w:rsid w:val="0098660D"/>
    <w:rsid w:val="00986FA6"/>
    <w:rsid w:val="00993C16"/>
    <w:rsid w:val="009A3D09"/>
    <w:rsid w:val="009F57C7"/>
    <w:rsid w:val="00A07F62"/>
    <w:rsid w:val="00A13776"/>
    <w:rsid w:val="00A1427E"/>
    <w:rsid w:val="00A17F88"/>
    <w:rsid w:val="00A366EC"/>
    <w:rsid w:val="00A61625"/>
    <w:rsid w:val="00AA50AF"/>
    <w:rsid w:val="00AC78ED"/>
    <w:rsid w:val="00AD28B8"/>
    <w:rsid w:val="00B03BDA"/>
    <w:rsid w:val="00B60E3E"/>
    <w:rsid w:val="00B717DA"/>
    <w:rsid w:val="00B97E1F"/>
    <w:rsid w:val="00BB2121"/>
    <w:rsid w:val="00BB2696"/>
    <w:rsid w:val="00C30F8D"/>
    <w:rsid w:val="00D07387"/>
    <w:rsid w:val="00D313CC"/>
    <w:rsid w:val="00D32BBB"/>
    <w:rsid w:val="00D414C4"/>
    <w:rsid w:val="00D5077D"/>
    <w:rsid w:val="00D63E43"/>
    <w:rsid w:val="00D77045"/>
    <w:rsid w:val="00D82352"/>
    <w:rsid w:val="00DB0C9D"/>
    <w:rsid w:val="00DD2A3C"/>
    <w:rsid w:val="00DE6544"/>
    <w:rsid w:val="00E0065F"/>
    <w:rsid w:val="00E171C0"/>
    <w:rsid w:val="00E36DD8"/>
    <w:rsid w:val="00E557AB"/>
    <w:rsid w:val="00E60351"/>
    <w:rsid w:val="00E71AE9"/>
    <w:rsid w:val="00E72413"/>
    <w:rsid w:val="00E8075C"/>
    <w:rsid w:val="00E82AEF"/>
    <w:rsid w:val="00E8548F"/>
    <w:rsid w:val="00EB6E39"/>
    <w:rsid w:val="00ED48E5"/>
    <w:rsid w:val="00F01423"/>
    <w:rsid w:val="00F13A2E"/>
    <w:rsid w:val="00F425CE"/>
    <w:rsid w:val="00F458BF"/>
    <w:rsid w:val="00F82B8F"/>
    <w:rsid w:val="00F9256E"/>
    <w:rsid w:val="00F93E01"/>
    <w:rsid w:val="00FB323D"/>
    <w:rsid w:val="00FB6606"/>
    <w:rsid w:val="00FE1375"/>
    <w:rsid w:val="00FF253E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35059"/>
  <w15:docId w15:val="{FDD598AC-0602-47FE-9F14-B477FA04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CF"/>
    <w:rPr>
      <w:i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2">
    <w:name w:val="Body Text 2"/>
    <w:basedOn w:val="a"/>
    <w:link w:val="20"/>
    <w:uiPriority w:val="99"/>
    <w:unhideWhenUsed/>
    <w:rsid w:val="000A6DB5"/>
    <w:pPr>
      <w:spacing w:after="120" w:line="480" w:lineRule="auto"/>
    </w:pPr>
    <w:rPr>
      <w:rFonts w:eastAsia="Calibri"/>
      <w:sz w:val="24"/>
      <w:szCs w:val="22"/>
      <w:lang w:val="ru-RU" w:eastAsia="en-US"/>
    </w:rPr>
  </w:style>
  <w:style w:type="character" w:customStyle="1" w:styleId="20">
    <w:name w:val="Основной текст 2 Знак"/>
    <w:link w:val="2"/>
    <w:uiPriority w:val="99"/>
    <w:rsid w:val="000A6DB5"/>
    <w:rPr>
      <w:rFonts w:eastAsia="Calibri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A6D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6DB5"/>
    <w:rPr>
      <w:lang w:val="de-DE"/>
    </w:rPr>
  </w:style>
  <w:style w:type="paragraph" w:styleId="a6">
    <w:name w:val="footer"/>
    <w:basedOn w:val="a"/>
    <w:link w:val="a7"/>
    <w:uiPriority w:val="99"/>
    <w:unhideWhenUsed/>
    <w:rsid w:val="000A6D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A6DB5"/>
    <w:rPr>
      <w:lang w:val="de-DE"/>
    </w:rPr>
  </w:style>
  <w:style w:type="paragraph" w:styleId="a8">
    <w:name w:val="Balloon Text"/>
    <w:basedOn w:val="a"/>
    <w:link w:val="a9"/>
    <w:uiPriority w:val="99"/>
    <w:semiHidden/>
    <w:unhideWhenUsed/>
    <w:rsid w:val="000A6D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6DB5"/>
    <w:rPr>
      <w:rFonts w:ascii="Tahoma" w:hAnsi="Tahoma" w:cs="Tahoma"/>
      <w:sz w:val="16"/>
      <w:szCs w:val="16"/>
      <w:lang w:val="de-DE"/>
    </w:rPr>
  </w:style>
  <w:style w:type="table" w:styleId="aa">
    <w:name w:val="Table Grid"/>
    <w:basedOn w:val="a1"/>
    <w:uiPriority w:val="59"/>
    <w:rsid w:val="0033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a"/>
    <w:qFormat/>
    <w:rsid w:val="001140CF"/>
    <w:rPr>
      <w:b/>
      <w:bCs/>
      <w:lang w:val="ru-RU"/>
    </w:rPr>
  </w:style>
  <w:style w:type="paragraph" w:styleId="ab">
    <w:name w:val="List Paragraph"/>
    <w:basedOn w:val="a"/>
    <w:uiPriority w:val="34"/>
    <w:qFormat/>
    <w:rsid w:val="0067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1BF5E-CEF5-4C0E-86D9-7B1BA643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The Forminterface</vt:lpstr>
    </vt:vector>
  </TitlesOfParts>
  <Company>Филиал ОАО "ТесКом" в г.Екатеринбург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Konovalov, Andrey</dc:creator>
  <cp:lastModifiedBy>Челоусов Максим Алексеевич</cp:lastModifiedBy>
  <cp:revision>49</cp:revision>
  <cp:lastPrinted>2024-06-03T04:20:00Z</cp:lastPrinted>
  <dcterms:created xsi:type="dcterms:W3CDTF">2017-06-15T11:23:00Z</dcterms:created>
  <dcterms:modified xsi:type="dcterms:W3CDTF">2024-06-03T04:23:00Z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DOKVR">
    <vt:lpwstr>07</vt:lpwstr>
  </property>
  <property fmtid="{D5CDD505-2E9C-101B-9397-08002B2CF9AE}" pid="3" name="$DKTXT">
    <vt:lpwstr>Ремонт участков кровли и участков стенового ограждения здания главного корпуса ЧТЭЦ-1 (работы по выполнению корректирующих мероприятий экспертизы промышленной безопасности №56-ЗС-11778-2019 от 15.07.2019 г. в 2021-22г.</vt:lpwstr>
  </property>
  <property fmtid="{D5CDD505-2E9C-101B-9397-08002B2CF9AE}" pid="4" name="txt_1_1" linkTarget="txt_1_1">
    <vt:lpwstr>Публичное акционерное общество "Фортум", филиал Энергосистема "Урал".</vt:lpwstr>
  </property>
  <property fmtid="{D5CDD505-2E9C-101B-9397-08002B2CF9AE}" pid="5" name="txt_1_2" linkTarget="txt_1_2">
    <vt:lpwstr>Российская Федерация, 454119, г. Челябинск, Копейское шоссе 40, Челябинская ТЭЦ-1.</vt:lpwstr>
  </property>
  <property fmtid="{D5CDD505-2E9C-101B-9397-08002B2CF9AE}" pid="6" name="txt_1_4" linkTarget="txt_1_4">
    <vt:lpwstr>Работы по ремонту участков  кровли и участков  стенового ограждения  здания главного корпуса ЧТЭЦ-1 по корректирующим мероприятиям экспертизы промышленной безопасности  №56-ЗС-11778-2019 от 15.07.2019 г. в 2021-22 г.</vt:lpwstr>
  </property>
  <property fmtid="{D5CDD505-2E9C-101B-9397-08002B2CF9AE}" pid="7" name="txt_1_5" linkTarget="txt_1_5">
    <vt:lpwstr>Восстановление строительных конструкций и  систем инженерно-технического обеспечения зданий и сооружений  до  технического состояния при котором объекты в целом  соответствуют всем требованиям  нормативных правовых актов  и эксплуатационной документации.</vt:lpwstr>
  </property>
  <property fmtid="{D5CDD505-2E9C-101B-9397-08002B2CF9AE}" pid="8" name="txt_1_6" linkTarget="txt_1_6">
    <vt:lpwstr>Подписание Акта выполненных работ при условии выполнения требований пункта 2.11 настоящего Технического задания.</vt:lpwstr>
  </property>
  <property fmtid="{D5CDD505-2E9C-101B-9397-08002B2CF9AE}" pid="9" name="txt_1_7" linkTarget="txt_1_7">
    <vt:lpwstr>Выполнение  корректирующих  мероприятий экспертизы промышленной безопасности  №56-ЗС-11778-2019 от 15.07.2019 г.</vt:lpwstr>
  </property>
  <property fmtid="{D5CDD505-2E9C-101B-9397-08002B2CF9AE}" pid="10" name="txt_2_1" linkTarget="txt_2_1">
    <vt:lpwstr>Подрядчик обязан выполнить работы в три этапа:.Этап 1..-Разработка проектной документации ( проектной и рабочей документации)  по ремонту участков кровли и участков стенового ограждения  здания главного корпуса в соответствии с заданием на проектирование</vt:lpwstr>
  </property>
  <property fmtid="{D5CDD505-2E9C-101B-9397-08002B2CF9AE}" pid="11" name="txt_2_10" linkTarget="txt_2_10">
    <vt:lpwstr>В соответствии с заданием на проектирование Приложением № 1 к Техническому заданию.     </vt:lpwstr>
  </property>
  <property fmtid="{D5CDD505-2E9C-101B-9397-08002B2CF9AE}" pid="12" name="txt_2_12" linkTarget="txt_2_12">
    <vt:lpwstr>1. Выполнение работ в полном объеме в соответствии с п.2.1 Технического задания с подписанием Акта выполненных работ..2. Предоставление заказчику исполнительной документации в объеме указанном в Приложении № 2 к ТЗ ..При наличии претензий к качеству выпо</vt:lpwstr>
  </property>
  <property fmtid="{D5CDD505-2E9C-101B-9397-08002B2CF9AE}" pid="13" name="txt_2_2" linkTarget="txt_2_2">
    <vt:lpwstr>Указываются сроки оказания услуг. Допускается указание предполагаемых сроков, исчисление сроков от момента наступления определенного события и пр.</vt:lpwstr>
  </property>
  <property fmtid="{D5CDD505-2E9C-101B-9397-08002B2CF9AE}" pid="14" name="txt_3_3" linkTarget="txt_3_3">
    <vt:lpwstr>не требуется</vt:lpwstr>
  </property>
  <property fmtid="{D5CDD505-2E9C-101B-9397-08002B2CF9AE}" pid="15" name="$DKTXT1">
    <vt:lpwstr>...</vt:lpwstr>
  </property>
  <property fmtid="{D5CDD505-2E9C-101B-9397-08002B2CF9AE}" pid="16" name="$DKTXT2">
    <vt:lpwstr>...</vt:lpwstr>
  </property>
  <property fmtid="{D5CDD505-2E9C-101B-9397-08002B2CF9AE}" pid="17" name="txt_text" linkTarget="txt_text">
    <vt:lpwstr/>
  </property>
  <property fmtid="{D5CDD505-2E9C-101B-9397-08002B2CF9AE}" pid="18" name="txt_1_3" linkTarget="txt_1_3">
    <vt:lpwstr>Здание главного корпуса  - восьмиэтажное  каркасное здание (котельное отделение, турбинное отделение, служебный корпус), фундаменты ленточные железобетонные, стены кирпичные самонесущие, покрытие из сборных  железобетонных плит, кровля плоская, колонны к</vt:lpwstr>
  </property>
  <property fmtid="{D5CDD505-2E9C-101B-9397-08002B2CF9AE}" pid="19" name="txt_2_4" linkTarget="txt_2_4">
    <vt:lpwstr>не требуется</vt:lpwstr>
  </property>
  <property fmtid="{D5CDD505-2E9C-101B-9397-08002B2CF9AE}" pid="20" name="txt_2_5" linkTarget="txt_2_5">
    <vt:lpwstr>не требуется          </vt:lpwstr>
  </property>
  <property fmtid="{D5CDD505-2E9C-101B-9397-08002B2CF9AE}" pid="21" name="txt_2_3" linkTarget="txt_2_3">
    <vt:lpwstr>Подрядчик до начала Работ по Этапам 2 и 3  обязан согласовать с Заказчиком ППР/ линейный  график..График  должен содержать:.- трудозатраты по работам, подлежащим выполнению с приложением расчетов;.- численность персонала, сменность по каждому виду работ;</vt:lpwstr>
  </property>
  <property fmtid="{D5CDD505-2E9C-101B-9397-08002B2CF9AE}" pid="22" name="txt_2_6" linkTarget="txt_2_6">
    <vt:lpwstr>До начала выполнения Работ по Этапу 2 - в срок до 10.07.2021г., Этапу 3 - в течение 10 дней сдаты направления Заказчиком Уведомления о начале выполнения работ по Этапу 3 Подрядчик обязан:.- предоставить  Заказчику  Приказ по предприятию о назначении руко</vt:lpwstr>
  </property>
  <property fmtid="{D5CDD505-2E9C-101B-9397-08002B2CF9AE}" pid="23" name="txt_2_7" linkTarget="txt_2_7">
    <vt:lpwstr>Подрядчик должен предоставить Заказчику планируемые объемы электро-, водо-, теплопотребления и количество точек подключения оборудования, а также информацию о потребности в помещениях, мастерских или складских мастерских или складских помещениях/ площадк</vt:lpwstr>
  </property>
  <property fmtid="{D5CDD505-2E9C-101B-9397-08002B2CF9AE}" pid="24" name="txt_2_8" linkTarget="txt_2_8">
    <vt:lpwstr>не требуется     </vt:lpwstr>
  </property>
  <property fmtid="{D5CDD505-2E9C-101B-9397-08002B2CF9AE}" pid="25" name="txt_2_9" linkTarget="txt_2_9">
    <vt:lpwstr>1. В процессе выполнения работ подрядчик предъявляет заказчику выполненные работы, для проведения приемки в порядке, установленном заказчиком..2. Подрядчик должен осуществлять приемку, хранение, расконсервацию и входной контроль оборудования, материалов </vt:lpwstr>
  </property>
  <property fmtid="{D5CDD505-2E9C-101B-9397-08002B2CF9AE}" pid="26" name="txt_3_1" linkTarget="txt_3_1">
    <vt:lpwstr>1. Участник должен быть членом СРО в области архитектурно-строительного проектирования;.Членство в СРО не требуется:.- участникам - унитарным предприятиям, государственным и муниципальным учреждениям, юридическим лицам с государственным участием в случая</vt:lpwstr>
  </property>
  <property fmtid="{D5CDD505-2E9C-101B-9397-08002B2CF9AE}" pid="27" name="txt_3_2" linkTarget="txt_3_2">
    <vt:lpwstr>.Полный перечень оценочных критериев, их требуемое значение, подтверждающие документы и порядок оценки приведены в Приложении № 4 к Техническому заданию и в Закупочной документации.          </vt:lpwstr>
  </property>
  <property fmtid="{D5CDD505-2E9C-101B-9397-08002B2CF9AE}" pid="28" name="txt_4_1" linkTarget="txt_4_1">
    <vt:lpwstr>Гарантийный срок на результат выполненных работ устанавливается продолжительностью 24 месяца с момента подписания сторонами Акта выполненных абот.</vt:lpwstr>
  </property>
  <property fmtid="{D5CDD505-2E9C-101B-9397-08002B2CF9AE}" pid="29" name="txt_4_2" linkTarget="txt_4_2">
    <vt:lpwstr>не требуется</vt:lpwstr>
  </property>
  <property fmtid="{D5CDD505-2E9C-101B-9397-08002B2CF9AE}" pid="30" name="txt_5_1" linkTarget="txt_5_1">
    <vt:lpwstr>Согласно Приложению № 4 к настоящему техническому заданию          </vt:lpwstr>
  </property>
  <property fmtid="{D5CDD505-2E9C-101B-9397-08002B2CF9AE}" pid="31" name="txt_pril" linkTarget="txt_pril">
    <vt:lpwstr>Приложения:</vt:lpwstr>
  </property>
  <property fmtid="{D5CDD505-2E9C-101B-9397-08002B2CF9AE}" pid="32" name="MSIP_Label_65c3b1a5-3e25-4525-b923-a0572e679d8b_Enabled">
    <vt:lpwstr>True</vt:lpwstr>
  </property>
  <property fmtid="{D5CDD505-2E9C-101B-9397-08002B2CF9AE}" pid="33" name="MSIP_Label_65c3b1a5-3e25-4525-b923-a0572e679d8b_SiteId">
    <vt:lpwstr>62a9c2c8-8b09-43be-a7fb-9a87875714a9</vt:lpwstr>
  </property>
  <property fmtid="{D5CDD505-2E9C-101B-9397-08002B2CF9AE}" pid="34" name="MSIP_Label_65c3b1a5-3e25-4525-b923-a0572e679d8b_Owner">
    <vt:lpwstr>Maxim.Chelousov@fortum.com</vt:lpwstr>
  </property>
  <property fmtid="{D5CDD505-2E9C-101B-9397-08002B2CF9AE}" pid="35" name="MSIP_Label_65c3b1a5-3e25-4525-b923-a0572e679d8b_SetDate">
    <vt:lpwstr>2021-03-11T04:57:02.0673725Z</vt:lpwstr>
  </property>
  <property fmtid="{D5CDD505-2E9C-101B-9397-08002B2CF9AE}" pid="36" name="MSIP_Label_65c3b1a5-3e25-4525-b923-a0572e679d8b_Name">
    <vt:lpwstr>Internal</vt:lpwstr>
  </property>
  <property fmtid="{D5CDD505-2E9C-101B-9397-08002B2CF9AE}" pid="37" name="MSIP_Label_65c3b1a5-3e25-4525-b923-a0572e679d8b_Application">
    <vt:lpwstr>Microsoft Azure Information Protection</vt:lpwstr>
  </property>
  <property fmtid="{D5CDD505-2E9C-101B-9397-08002B2CF9AE}" pid="38" name="MSIP_Label_65c3b1a5-3e25-4525-b923-a0572e679d8b_ActionId">
    <vt:lpwstr>0f6dc643-6cf7-4f5d-a45b-9f17bd5001d1</vt:lpwstr>
  </property>
  <property fmtid="{D5CDD505-2E9C-101B-9397-08002B2CF9AE}" pid="39" name="MSIP_Label_65c3b1a5-3e25-4525-b923-a0572e679d8b_Extended_MSFT_Method">
    <vt:lpwstr>Automatic</vt:lpwstr>
  </property>
  <property fmtid="{D5CDD505-2E9C-101B-9397-08002B2CF9AE}" pid="40" name="MSIP_Label_f45044c0-b6aa-4b2b-834d-65c9ef8bb134_Enabled">
    <vt:lpwstr>True</vt:lpwstr>
  </property>
  <property fmtid="{D5CDD505-2E9C-101B-9397-08002B2CF9AE}" pid="41" name="MSIP_Label_f45044c0-b6aa-4b2b-834d-65c9ef8bb134_SiteId">
    <vt:lpwstr>62a9c2c8-8b09-43be-a7fb-9a87875714a9</vt:lpwstr>
  </property>
  <property fmtid="{D5CDD505-2E9C-101B-9397-08002B2CF9AE}" pid="42" name="MSIP_Label_f45044c0-b6aa-4b2b-834d-65c9ef8bb134_Owner">
    <vt:lpwstr>Maxim.Chelousov@fortum.com</vt:lpwstr>
  </property>
  <property fmtid="{D5CDD505-2E9C-101B-9397-08002B2CF9AE}" pid="43" name="MSIP_Label_f45044c0-b6aa-4b2b-834d-65c9ef8bb134_SetDate">
    <vt:lpwstr>2021-03-11T04:57:02.0673725Z</vt:lpwstr>
  </property>
  <property fmtid="{D5CDD505-2E9C-101B-9397-08002B2CF9AE}" pid="44" name="MSIP_Label_f45044c0-b6aa-4b2b-834d-65c9ef8bb134_Name">
    <vt:lpwstr>Hide Visual Label</vt:lpwstr>
  </property>
  <property fmtid="{D5CDD505-2E9C-101B-9397-08002B2CF9AE}" pid="45" name="MSIP_Label_f45044c0-b6aa-4b2b-834d-65c9ef8bb134_Application">
    <vt:lpwstr>Microsoft Azure Information Protection</vt:lpwstr>
  </property>
  <property fmtid="{D5CDD505-2E9C-101B-9397-08002B2CF9AE}" pid="46" name="MSIP_Label_f45044c0-b6aa-4b2b-834d-65c9ef8bb134_ActionId">
    <vt:lpwstr>0f6dc643-6cf7-4f5d-a45b-9f17bd5001d1</vt:lpwstr>
  </property>
  <property fmtid="{D5CDD505-2E9C-101B-9397-08002B2CF9AE}" pid="47" name="MSIP_Label_f45044c0-b6aa-4b2b-834d-65c9ef8bb134_Parent">
    <vt:lpwstr>65c3b1a5-3e25-4525-b923-a0572e679d8b</vt:lpwstr>
  </property>
  <property fmtid="{D5CDD505-2E9C-101B-9397-08002B2CF9AE}" pid="48" name="MSIP_Label_f45044c0-b6aa-4b2b-834d-65c9ef8bb134_Extended_MSFT_Method">
    <vt:lpwstr>Automatic</vt:lpwstr>
  </property>
  <property fmtid="{D5CDD505-2E9C-101B-9397-08002B2CF9AE}" pid="49" name="Sensitivity">
    <vt:lpwstr>Internal Hide Visual Label</vt:lpwstr>
  </property>
</Properties>
</file>