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C4ED" w14:textId="77777777" w:rsidR="001F6D53" w:rsidRDefault="001F6D53" w:rsidP="00314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C3A62B" w14:textId="6DC6C3ED" w:rsidR="001F6D53" w:rsidRPr="006E3398" w:rsidRDefault="00A83E80" w:rsidP="001F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3398">
        <w:rPr>
          <w:rFonts w:ascii="Times New Roman" w:hAnsi="Times New Roman" w:cs="Times New Roman"/>
          <w:b/>
          <w:sz w:val="24"/>
          <w:szCs w:val="24"/>
        </w:rPr>
        <w:t>поставк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E3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5E5">
        <w:rPr>
          <w:rFonts w:ascii="Times New Roman" w:hAnsi="Times New Roman" w:cs="Times New Roman"/>
          <w:b/>
          <w:sz w:val="24"/>
          <w:szCs w:val="24"/>
        </w:rPr>
        <w:t>монитор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39CA92F1" w14:textId="0BE1BB48" w:rsidR="000964B1" w:rsidRPr="00E15DBE" w:rsidRDefault="001F6D53" w:rsidP="00EB588F">
      <w:pPr>
        <w:tabs>
          <w:tab w:val="left" w:pos="6735"/>
          <w:tab w:val="left" w:pos="83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6E33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75E5" w:rsidRPr="0054429E">
        <w:rPr>
          <w:rFonts w:ascii="Times New Roman" w:hAnsi="Times New Roman" w:cs="Times New Roman"/>
          <w:sz w:val="24"/>
          <w:szCs w:val="24"/>
        </w:rPr>
        <w:t>из наличия</w:t>
      </w:r>
      <w:r w:rsidR="0054429E" w:rsidRPr="0054429E">
        <w:rPr>
          <w:rFonts w:ascii="Times New Roman" w:hAnsi="Times New Roman" w:cs="Times New Roman"/>
          <w:sz w:val="24"/>
          <w:szCs w:val="24"/>
        </w:rPr>
        <w:t>, не более 5 рабочих дней.</w:t>
      </w:r>
    </w:p>
    <w:p w14:paraId="13B929E1" w14:textId="77777777" w:rsidR="003C1677" w:rsidRDefault="001F6D53" w:rsidP="003C1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в течение 30 кал</w:t>
      </w:r>
      <w:r w:rsidR="006E3398">
        <w:rPr>
          <w:rFonts w:ascii="Times New Roman" w:hAnsi="Times New Roman" w:cs="Times New Roman"/>
          <w:sz w:val="24"/>
          <w:szCs w:val="24"/>
        </w:rPr>
        <w:t xml:space="preserve">ендарных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74B684CE" w14:textId="6CE55387" w:rsidR="003C1677" w:rsidRDefault="002A5D1B" w:rsidP="003C1677">
      <w:pPr>
        <w:spacing w:after="0" w:line="240" w:lineRule="auto"/>
        <w:contextualSpacing/>
        <w:jc w:val="both"/>
        <w:rPr>
          <w:highlight w:val="yellow"/>
        </w:rPr>
      </w:pPr>
      <w:r w:rsidRPr="003C1677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F67020">
        <w:rPr>
          <w:b/>
        </w:rPr>
        <w:t xml:space="preserve"> </w:t>
      </w:r>
      <w:r w:rsidR="003E3A10" w:rsidRPr="003E3A10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1375E5" w:rsidRPr="001375E5">
        <w:rPr>
          <w:rFonts w:ascii="Times New Roman" w:hAnsi="Times New Roman" w:cs="Times New Roman"/>
          <w:sz w:val="24"/>
          <w:szCs w:val="24"/>
        </w:rPr>
        <w:t>ул. Юности, д.13</w:t>
      </w:r>
    </w:p>
    <w:p w14:paraId="19746D6C" w14:textId="77777777" w:rsidR="003C1677" w:rsidRDefault="00962CCA" w:rsidP="003C1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</w:t>
      </w:r>
      <w:r w:rsidR="003C1677" w:rsidRPr="00002D04">
        <w:rPr>
          <w:rFonts w:ascii="Times New Roman" w:hAnsi="Times New Roman" w:cs="Times New Roman"/>
          <w:sz w:val="24"/>
          <w:szCs w:val="24"/>
        </w:rPr>
        <w:t>заключается по форме За</w:t>
      </w:r>
      <w:bookmarkStart w:id="0" w:name="_GoBack"/>
      <w:bookmarkEnd w:id="0"/>
      <w:r w:rsidR="003C1677" w:rsidRPr="00002D04">
        <w:rPr>
          <w:rFonts w:ascii="Times New Roman" w:hAnsi="Times New Roman" w:cs="Times New Roman"/>
          <w:sz w:val="24"/>
          <w:szCs w:val="24"/>
        </w:rPr>
        <w:t>казчика без протокола разногласий</w:t>
      </w:r>
    </w:p>
    <w:p w14:paraId="73E9164C" w14:textId="1A35F6B1" w:rsidR="00183376" w:rsidRPr="003C1677" w:rsidRDefault="003C1677" w:rsidP="003C16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677">
        <w:rPr>
          <w:rFonts w:ascii="Times New Roman" w:hAnsi="Times New Roman" w:cs="Times New Roman"/>
          <w:b/>
          <w:sz w:val="24"/>
          <w:szCs w:val="24"/>
        </w:rPr>
        <w:t xml:space="preserve">Гарантийные </w:t>
      </w:r>
      <w:r w:rsidR="003641C3" w:rsidRPr="003C1677">
        <w:rPr>
          <w:rFonts w:ascii="Times New Roman" w:hAnsi="Times New Roman" w:cs="Times New Roman"/>
          <w:b/>
          <w:sz w:val="24"/>
          <w:szCs w:val="24"/>
        </w:rPr>
        <w:t>условия</w:t>
      </w:r>
      <w:r w:rsidR="001375E5" w:rsidRPr="003C1677">
        <w:rPr>
          <w:rFonts w:ascii="Times New Roman" w:hAnsi="Times New Roman" w:cs="Times New Roman"/>
          <w:b/>
          <w:sz w:val="24"/>
          <w:szCs w:val="24"/>
        </w:rPr>
        <w:t>:</w:t>
      </w:r>
      <w:r w:rsidR="001375E5">
        <w:rPr>
          <w:rFonts w:ascii="Times New Roman" w:hAnsi="Times New Roman" w:cs="Times New Roman"/>
          <w:sz w:val="24"/>
          <w:szCs w:val="24"/>
        </w:rPr>
        <w:t xml:space="preserve"> не</w:t>
      </w:r>
      <w:r w:rsidR="003641C3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3E3A10" w:rsidRPr="003E3A10">
        <w:rPr>
          <w:rFonts w:ascii="Times New Roman" w:hAnsi="Times New Roman" w:cs="Times New Roman"/>
          <w:sz w:val="24"/>
          <w:szCs w:val="24"/>
        </w:rPr>
        <w:t>12 месяцев</w:t>
      </w:r>
      <w:r w:rsidR="00183376">
        <w:rPr>
          <w:rFonts w:ascii="Times New Roman" w:hAnsi="Times New Roman" w:cs="Times New Roman"/>
          <w:sz w:val="24"/>
          <w:szCs w:val="24"/>
        </w:rPr>
        <w:t xml:space="preserve">. </w:t>
      </w:r>
      <w:r w:rsidR="00183376" w:rsidRPr="00B73175">
        <w:rPr>
          <w:rFonts w:ascii="Times New Roman" w:hAnsi="Times New Roman" w:cs="Times New Roman"/>
          <w:sz w:val="24"/>
          <w:szCs w:val="24"/>
        </w:rPr>
        <w:t>Оборудование должно быть новым, не бывшим в употреблении.</w:t>
      </w:r>
    </w:p>
    <w:p w14:paraId="6DACF59A" w14:textId="77777777" w:rsidR="003C1677" w:rsidRPr="00F67020" w:rsidRDefault="003C1677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F263" w14:textId="0A14B87A" w:rsidR="001F6D53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p w14:paraId="57F5CD47" w14:textId="77777777" w:rsidR="00A663C4" w:rsidRPr="00F67020" w:rsidRDefault="00A663C4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1"/>
        <w:gridCol w:w="6319"/>
        <w:gridCol w:w="2527"/>
      </w:tblGrid>
      <w:tr w:rsidR="001375E5" w:rsidRPr="00F67020" w14:paraId="7808D5EE" w14:textId="77777777" w:rsidTr="001375E5">
        <w:trPr>
          <w:trHeight w:val="10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1375E5" w:rsidRPr="006E3398" w:rsidRDefault="001375E5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3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14:paraId="3941049B" w14:textId="3E92CFC4" w:rsidR="001375E5" w:rsidRPr="006E3398" w:rsidRDefault="001375E5" w:rsidP="002A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2120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Оборудование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16EA4678" w:rsidR="001375E5" w:rsidRPr="006E3398" w:rsidRDefault="001375E5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3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6E33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6E33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во, шт.</w:t>
            </w:r>
          </w:p>
        </w:tc>
      </w:tr>
      <w:tr w:rsidR="001375E5" w:rsidRPr="00736C43" w14:paraId="5476E69F" w14:textId="77777777" w:rsidTr="00DD16D7">
        <w:trPr>
          <w:trHeight w:val="34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77777777" w:rsidR="001375E5" w:rsidRPr="006E3398" w:rsidRDefault="001375E5" w:rsidP="00E678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272" w14:textId="77777777" w:rsidR="00A663C4" w:rsidRDefault="00A663C4" w:rsidP="00A663C4">
            <w:pPr>
              <w:pStyle w:val="a6"/>
              <w:contextualSpacing/>
              <w:rPr>
                <w:sz w:val="22"/>
              </w:rPr>
            </w:pPr>
          </w:p>
          <w:p w14:paraId="016878CF" w14:textId="31813AB9" w:rsidR="00C94184" w:rsidRDefault="00C94184" w:rsidP="00DD16D7">
            <w:pPr>
              <w:pStyle w:val="a6"/>
              <w:contextualSpacing/>
              <w:jc w:val="center"/>
              <w:rPr>
                <w:sz w:val="22"/>
              </w:rPr>
            </w:pPr>
            <w:r w:rsidRPr="001375E5">
              <w:rPr>
                <w:sz w:val="22"/>
              </w:rPr>
              <w:t xml:space="preserve">27" Монитор </w:t>
            </w:r>
            <w:proofErr w:type="spellStart"/>
            <w:r w:rsidRPr="001375E5">
              <w:rPr>
                <w:sz w:val="22"/>
              </w:rPr>
              <w:t>Samsung</w:t>
            </w:r>
            <w:proofErr w:type="spellEnd"/>
            <w:r w:rsidRPr="001375E5">
              <w:rPr>
                <w:sz w:val="22"/>
              </w:rPr>
              <w:t xml:space="preserve"> S27B610EQI черный</w:t>
            </w:r>
          </w:p>
          <w:p w14:paraId="45B69F94" w14:textId="77777777" w:rsidR="00A663C4" w:rsidRDefault="00A663C4" w:rsidP="00DD16D7">
            <w:pPr>
              <w:pStyle w:val="a6"/>
              <w:contextualSpacing/>
              <w:jc w:val="center"/>
              <w:rPr>
                <w:sz w:val="22"/>
              </w:rPr>
            </w:pPr>
          </w:p>
          <w:p w14:paraId="21E101EC" w14:textId="0BD0F609" w:rsidR="00A663C4" w:rsidRDefault="00A663C4" w:rsidP="00DD16D7">
            <w:pPr>
              <w:pStyle w:val="a6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Готовы рассмотреть аналоги, соответствующие указанным характеристикам:</w:t>
            </w:r>
          </w:p>
          <w:p w14:paraId="579C7807" w14:textId="032F281F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Диагональ экрана: не менее 27 дюймов.</w:t>
            </w:r>
          </w:p>
          <w:p w14:paraId="28B5899F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Максимальное разрешение: не менее 2560x1440 пикселей.</w:t>
            </w:r>
          </w:p>
          <w:p w14:paraId="576D73E0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Соотношение сторон: 16:9.</w:t>
            </w:r>
          </w:p>
          <w:p w14:paraId="1D032D6C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Покрытие экрана: Матовое.</w:t>
            </w:r>
          </w:p>
          <w:p w14:paraId="1DF241EE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Яркость: не менее 300 Кд/м².</w:t>
            </w:r>
          </w:p>
          <w:p w14:paraId="71D81C0D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Контрастность: 1000:1.</w:t>
            </w:r>
          </w:p>
          <w:p w14:paraId="0AB921B3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Максимальное количество цветов: не менее 16.7 млн.</w:t>
            </w:r>
          </w:p>
          <w:p w14:paraId="7B4E96FB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Глубина цвета: не менее 8bit.</w:t>
            </w:r>
          </w:p>
          <w:p w14:paraId="11031BEA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 xml:space="preserve">Плотность пикселей: не менее 109 </w:t>
            </w:r>
            <w:proofErr w:type="spellStart"/>
            <w:r w:rsidRPr="00A663C4">
              <w:rPr>
                <w:sz w:val="22"/>
              </w:rPr>
              <w:t>ppi</w:t>
            </w:r>
            <w:proofErr w:type="spellEnd"/>
            <w:r w:rsidRPr="00A663C4">
              <w:rPr>
                <w:sz w:val="22"/>
              </w:rPr>
              <w:t>.</w:t>
            </w:r>
          </w:p>
          <w:p w14:paraId="3F5295E2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 xml:space="preserve">Частота при максимальном разрешении: не менее 75 Гц. </w:t>
            </w:r>
          </w:p>
          <w:p w14:paraId="5E4CC994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 xml:space="preserve">Цветовой охват </w:t>
            </w:r>
            <w:proofErr w:type="spellStart"/>
            <w:r w:rsidRPr="00A663C4">
              <w:rPr>
                <w:sz w:val="22"/>
              </w:rPr>
              <w:t>sRGB</w:t>
            </w:r>
            <w:proofErr w:type="spellEnd"/>
            <w:r w:rsidRPr="00A663C4">
              <w:rPr>
                <w:sz w:val="22"/>
              </w:rPr>
              <w:t xml:space="preserve">: не </w:t>
            </w:r>
            <w:proofErr w:type="gramStart"/>
            <w:r w:rsidRPr="00A663C4">
              <w:rPr>
                <w:sz w:val="22"/>
              </w:rPr>
              <w:t>менее  99</w:t>
            </w:r>
            <w:proofErr w:type="gramEnd"/>
            <w:r w:rsidRPr="00A663C4">
              <w:rPr>
                <w:sz w:val="22"/>
              </w:rPr>
              <w:t>%.</w:t>
            </w:r>
          </w:p>
          <w:p w14:paraId="42DE21BC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proofErr w:type="spellStart"/>
            <w:r w:rsidRPr="00A663C4">
              <w:rPr>
                <w:sz w:val="22"/>
              </w:rPr>
              <w:t>Видеоразъемы</w:t>
            </w:r>
            <w:proofErr w:type="spellEnd"/>
            <w:r w:rsidRPr="00A663C4">
              <w:rPr>
                <w:sz w:val="22"/>
              </w:rPr>
              <w:t xml:space="preserve">: </w:t>
            </w:r>
            <w:proofErr w:type="spellStart"/>
            <w:r w:rsidRPr="00A663C4">
              <w:rPr>
                <w:sz w:val="22"/>
              </w:rPr>
              <w:t>DisplayPort</w:t>
            </w:r>
            <w:proofErr w:type="spellEnd"/>
            <w:r w:rsidRPr="00A663C4">
              <w:rPr>
                <w:sz w:val="22"/>
              </w:rPr>
              <w:t>, HDMI 1.4 x2.</w:t>
            </w:r>
          </w:p>
          <w:p w14:paraId="5EC10382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Регулировка наклона: есть.</w:t>
            </w:r>
          </w:p>
          <w:p w14:paraId="2DB086BE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Поворот на 90° (портретный режим): есть.</w:t>
            </w:r>
          </w:p>
          <w:p w14:paraId="682DEBCE" w14:textId="77777777" w:rsidR="00A663C4" w:rsidRP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Поворотная подставка: есть.</w:t>
            </w:r>
          </w:p>
          <w:p w14:paraId="48A94804" w14:textId="44BC344C" w:rsidR="00A663C4" w:rsidRDefault="00A663C4" w:rsidP="00A663C4">
            <w:pPr>
              <w:pStyle w:val="a6"/>
              <w:contextualSpacing/>
              <w:jc w:val="center"/>
              <w:rPr>
                <w:sz w:val="22"/>
              </w:rPr>
            </w:pPr>
            <w:r w:rsidRPr="00A663C4">
              <w:rPr>
                <w:sz w:val="22"/>
              </w:rPr>
              <w:t>Регулировка по высоте: есть.</w:t>
            </w:r>
          </w:p>
          <w:p w14:paraId="55368895" w14:textId="77777777" w:rsidR="00A663C4" w:rsidRDefault="00A663C4" w:rsidP="00A663C4">
            <w:pPr>
              <w:pStyle w:val="a6"/>
              <w:contextualSpacing/>
              <w:rPr>
                <w:sz w:val="22"/>
              </w:rPr>
            </w:pPr>
          </w:p>
          <w:p w14:paraId="4051608F" w14:textId="2A4703C5" w:rsidR="00C94184" w:rsidRPr="006E3398" w:rsidRDefault="00C94184" w:rsidP="00DD16D7">
            <w:pPr>
              <w:pStyle w:val="a6"/>
              <w:contextualSpacing/>
              <w:jc w:val="center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04479BAA" w:rsidR="001375E5" w:rsidRPr="006E3398" w:rsidRDefault="001375E5" w:rsidP="002A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52260333" w14:textId="77777777" w:rsidR="009637F6" w:rsidRPr="006E3398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Pr="006E3398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A4833F" w14:textId="77777777" w:rsidR="003C1677" w:rsidRDefault="003C1677" w:rsidP="003C1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14:paraId="7DD0F82E" w14:textId="4B981CAC" w:rsidR="003C1677" w:rsidRPr="003C1677" w:rsidRDefault="003C1677" w:rsidP="003C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14:paraId="54CE0036" w14:textId="77777777" w:rsidR="003C1677" w:rsidRDefault="003C1677" w:rsidP="003C16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14:paraId="37FBF5A9" w14:textId="64307A02" w:rsidR="003C1677" w:rsidRPr="0000725B" w:rsidRDefault="003C1677" w:rsidP="003C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14:paraId="580C2F22" w14:textId="77777777" w:rsidR="003C1677" w:rsidRDefault="003C1677" w:rsidP="003C16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14:paraId="667903EA" w14:textId="77777777" w:rsidR="003C1677" w:rsidRDefault="003C1677" w:rsidP="003C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</w:p>
    <w:p w14:paraId="2F25ADFA" w14:textId="77777777" w:rsidR="00700525" w:rsidRPr="006E3398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6E3398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6E3398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0725B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375E5"/>
    <w:rsid w:val="00145B5D"/>
    <w:rsid w:val="00175CB5"/>
    <w:rsid w:val="00180535"/>
    <w:rsid w:val="0018197F"/>
    <w:rsid w:val="00183376"/>
    <w:rsid w:val="001837A3"/>
    <w:rsid w:val="00184D86"/>
    <w:rsid w:val="001922D0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41D5"/>
    <w:rsid w:val="001F6D53"/>
    <w:rsid w:val="00200025"/>
    <w:rsid w:val="00201E94"/>
    <w:rsid w:val="00210F15"/>
    <w:rsid w:val="00212F31"/>
    <w:rsid w:val="0021711C"/>
    <w:rsid w:val="002241C3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A6F17"/>
    <w:rsid w:val="002B2449"/>
    <w:rsid w:val="002B53A6"/>
    <w:rsid w:val="002C45FD"/>
    <w:rsid w:val="002D3308"/>
    <w:rsid w:val="002D6956"/>
    <w:rsid w:val="002E768F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30DD9"/>
    <w:rsid w:val="0034245C"/>
    <w:rsid w:val="00361B26"/>
    <w:rsid w:val="003641C3"/>
    <w:rsid w:val="00367D91"/>
    <w:rsid w:val="00370228"/>
    <w:rsid w:val="00390A7D"/>
    <w:rsid w:val="0039432E"/>
    <w:rsid w:val="00395720"/>
    <w:rsid w:val="003A5ACE"/>
    <w:rsid w:val="003C04A9"/>
    <w:rsid w:val="003C1677"/>
    <w:rsid w:val="003C54F2"/>
    <w:rsid w:val="003C7321"/>
    <w:rsid w:val="003D2577"/>
    <w:rsid w:val="003D71AB"/>
    <w:rsid w:val="003E3A10"/>
    <w:rsid w:val="003F00D6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6372B"/>
    <w:rsid w:val="00473010"/>
    <w:rsid w:val="004759DD"/>
    <w:rsid w:val="0049197B"/>
    <w:rsid w:val="0049604C"/>
    <w:rsid w:val="004B1E88"/>
    <w:rsid w:val="004C494E"/>
    <w:rsid w:val="004C4D8B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411B2"/>
    <w:rsid w:val="0054429E"/>
    <w:rsid w:val="00565A2B"/>
    <w:rsid w:val="005718B9"/>
    <w:rsid w:val="00571C13"/>
    <w:rsid w:val="00572550"/>
    <w:rsid w:val="005745E5"/>
    <w:rsid w:val="00597CAB"/>
    <w:rsid w:val="005A0DE6"/>
    <w:rsid w:val="005C6556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E2120"/>
    <w:rsid w:val="006E3398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D1AD7"/>
    <w:rsid w:val="007E4051"/>
    <w:rsid w:val="007E6F98"/>
    <w:rsid w:val="007E78C3"/>
    <w:rsid w:val="007F0261"/>
    <w:rsid w:val="007F0695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63C4"/>
    <w:rsid w:val="00A67E46"/>
    <w:rsid w:val="00A83E80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73A0"/>
    <w:rsid w:val="00C50C91"/>
    <w:rsid w:val="00C75921"/>
    <w:rsid w:val="00C82E6D"/>
    <w:rsid w:val="00C904D5"/>
    <w:rsid w:val="00C940AC"/>
    <w:rsid w:val="00C94184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7510D"/>
    <w:rsid w:val="00D81E91"/>
    <w:rsid w:val="00D83557"/>
    <w:rsid w:val="00D8392E"/>
    <w:rsid w:val="00D93D65"/>
    <w:rsid w:val="00D94D85"/>
    <w:rsid w:val="00DB1334"/>
    <w:rsid w:val="00DD16D7"/>
    <w:rsid w:val="00DD2493"/>
    <w:rsid w:val="00DD517A"/>
    <w:rsid w:val="00DD5AE2"/>
    <w:rsid w:val="00DF20D7"/>
    <w:rsid w:val="00DF45CE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2565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5131-E62D-443A-B6E4-15077DC7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21</cp:revision>
  <cp:lastPrinted>2017-12-25T13:45:00Z</cp:lastPrinted>
  <dcterms:created xsi:type="dcterms:W3CDTF">2024-09-24T09:52:00Z</dcterms:created>
  <dcterms:modified xsi:type="dcterms:W3CDTF">2024-10-02T13:04:00Z</dcterms:modified>
</cp:coreProperties>
</file>