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87C8" w14:textId="2CE8A38C" w:rsidR="00A1696C" w:rsidRPr="007943B7" w:rsidRDefault="00A1696C" w:rsidP="00A1696C">
      <w:pPr>
        <w:spacing w:after="180"/>
        <w:ind w:left="142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sz w:val="30"/>
          <w:szCs w:val="30"/>
          <w:lang w:val="ru-RU"/>
        </w:rPr>
        <w:t>Техническое задание</w:t>
      </w:r>
      <w:r w:rsidRPr="007943B7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="003372FF" w:rsidRPr="007943B7">
        <w:rPr>
          <w:rFonts w:ascii="Times New Roman" w:hAnsi="Times New Roman" w:cs="Times New Roman"/>
          <w:b/>
          <w:sz w:val="30"/>
          <w:szCs w:val="30"/>
          <w:lang w:val="ru-RU"/>
        </w:rPr>
        <w:t>Проведение</w:t>
      </w:r>
      <w:r w:rsidRPr="007943B7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F95D75" w:rsidRPr="007943B7">
        <w:rPr>
          <w:rFonts w:ascii="Times New Roman" w:hAnsi="Times New Roman" w:cs="Times New Roman"/>
          <w:b/>
          <w:sz w:val="30"/>
          <w:szCs w:val="30"/>
          <w:lang w:val="ru-RU"/>
        </w:rPr>
        <w:t>запроса информации (</w:t>
      </w:r>
      <w:r w:rsidR="00F95D75" w:rsidRPr="007943B7">
        <w:rPr>
          <w:rFonts w:ascii="Times New Roman" w:hAnsi="Times New Roman" w:cs="Times New Roman"/>
          <w:b/>
          <w:sz w:val="30"/>
          <w:szCs w:val="30"/>
          <w:lang w:val="en-US"/>
        </w:rPr>
        <w:t>RFI</w:t>
      </w:r>
      <w:r w:rsidR="00F95D75" w:rsidRPr="007943B7">
        <w:rPr>
          <w:rFonts w:ascii="Times New Roman" w:hAnsi="Times New Roman" w:cs="Times New Roman"/>
          <w:b/>
          <w:sz w:val="30"/>
          <w:szCs w:val="30"/>
          <w:lang w:val="ru-RU"/>
        </w:rPr>
        <w:t>)</w:t>
      </w:r>
      <w:r w:rsidR="003372FF" w:rsidRPr="007943B7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F95D75" w:rsidRPr="007943B7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="000012B2" w:rsidRPr="007943B7">
        <w:rPr>
          <w:rFonts w:ascii="Times New Roman" w:hAnsi="Times New Roman" w:cs="Times New Roman"/>
          <w:b/>
          <w:color w:val="0070C0"/>
          <w:sz w:val="30"/>
          <w:szCs w:val="30"/>
          <w:lang w:val="ru-RU"/>
        </w:rPr>
        <w:t xml:space="preserve">решений </w:t>
      </w:r>
      <w:r w:rsidR="000012B2" w:rsidRPr="007943B7">
        <w:rPr>
          <w:rFonts w:ascii="Times New Roman" w:hAnsi="Times New Roman" w:cs="Times New Roman"/>
          <w:b/>
          <w:color w:val="0070C0"/>
          <w:sz w:val="30"/>
          <w:szCs w:val="30"/>
          <w:lang w:val="en-US"/>
        </w:rPr>
        <w:t>WFM</w:t>
      </w:r>
      <w:r w:rsidR="000012B2" w:rsidRPr="007943B7">
        <w:rPr>
          <w:rFonts w:ascii="Times New Roman" w:hAnsi="Times New Roman" w:cs="Times New Roman"/>
          <w:b/>
          <w:color w:val="0070C0"/>
          <w:sz w:val="30"/>
          <w:szCs w:val="30"/>
          <w:lang w:val="ru-RU"/>
        </w:rPr>
        <w:t xml:space="preserve"> (</w:t>
      </w:r>
      <w:r w:rsidR="000012B2" w:rsidRPr="007943B7">
        <w:rPr>
          <w:rFonts w:ascii="Times New Roman" w:hAnsi="Times New Roman" w:cs="Times New Roman"/>
          <w:b/>
          <w:color w:val="0070C0"/>
          <w:sz w:val="30"/>
          <w:szCs w:val="30"/>
          <w:lang w:val="en-US"/>
        </w:rPr>
        <w:t>Workforce</w:t>
      </w:r>
      <w:r w:rsidR="000012B2" w:rsidRPr="007943B7">
        <w:rPr>
          <w:rFonts w:ascii="Times New Roman" w:hAnsi="Times New Roman" w:cs="Times New Roman"/>
          <w:b/>
          <w:color w:val="0070C0"/>
          <w:sz w:val="30"/>
          <w:szCs w:val="30"/>
          <w:lang w:val="ru-RU"/>
        </w:rPr>
        <w:t xml:space="preserve"> </w:t>
      </w:r>
      <w:r w:rsidR="000012B2" w:rsidRPr="007943B7">
        <w:rPr>
          <w:rFonts w:ascii="Times New Roman" w:hAnsi="Times New Roman" w:cs="Times New Roman"/>
          <w:b/>
          <w:color w:val="0070C0"/>
          <w:sz w:val="30"/>
          <w:szCs w:val="30"/>
          <w:lang w:val="en-US"/>
        </w:rPr>
        <w:t>management</w:t>
      </w:r>
      <w:r w:rsidR="000012B2" w:rsidRPr="007943B7">
        <w:rPr>
          <w:rFonts w:ascii="Times New Roman" w:hAnsi="Times New Roman" w:cs="Times New Roman"/>
          <w:b/>
          <w:color w:val="0070C0"/>
          <w:sz w:val="30"/>
          <w:szCs w:val="30"/>
          <w:lang w:val="ru-RU"/>
        </w:rPr>
        <w:t>)</w:t>
      </w:r>
    </w:p>
    <w:p w14:paraId="1FB9A946" w14:textId="65F5D130" w:rsidR="00A1696C" w:rsidRPr="007943B7" w:rsidRDefault="00A1696C" w:rsidP="001A02F7">
      <w:pPr>
        <w:spacing w:after="40"/>
        <w:jc w:val="center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</w:rPr>
        <w:t>г</w:t>
      </w:r>
      <w:r w:rsidRPr="007943B7">
        <w:rPr>
          <w:rFonts w:ascii="Times New Roman" w:hAnsi="Times New Roman" w:cs="Times New Roman"/>
          <w:lang w:val="ru-RU"/>
        </w:rPr>
        <w:t xml:space="preserve">. </w:t>
      </w:r>
      <w:r w:rsidRPr="007943B7">
        <w:rPr>
          <w:rFonts w:ascii="Times New Roman" w:hAnsi="Times New Roman" w:cs="Times New Roman"/>
        </w:rPr>
        <w:t>Москва</w:t>
      </w:r>
      <w:r w:rsidRPr="007943B7"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                                 </w:t>
      </w:r>
      <w:r w:rsidR="007943B7" w:rsidRPr="007943B7">
        <w:rPr>
          <w:rFonts w:ascii="Times New Roman" w:hAnsi="Times New Roman" w:cs="Times New Roman"/>
          <w:lang w:val="ru-RU"/>
        </w:rPr>
        <w:t>октябрь</w:t>
      </w:r>
      <w:r w:rsidRPr="007943B7">
        <w:rPr>
          <w:rFonts w:ascii="Times New Roman" w:hAnsi="Times New Roman" w:cs="Times New Roman"/>
          <w:lang w:val="ru-RU"/>
        </w:rPr>
        <w:t xml:space="preserve"> 202</w:t>
      </w:r>
      <w:r w:rsidR="003A4C3B" w:rsidRPr="007943B7">
        <w:rPr>
          <w:rFonts w:ascii="Times New Roman" w:hAnsi="Times New Roman" w:cs="Times New Roman"/>
          <w:lang w:val="ru-RU"/>
        </w:rPr>
        <w:t>4</w:t>
      </w:r>
      <w:r w:rsidRPr="007943B7">
        <w:rPr>
          <w:rFonts w:ascii="Times New Roman" w:hAnsi="Times New Roman" w:cs="Times New Roman"/>
          <w:lang w:val="ru-RU"/>
        </w:rPr>
        <w:t xml:space="preserve"> </w:t>
      </w:r>
      <w:r w:rsidRPr="007943B7">
        <w:rPr>
          <w:rFonts w:ascii="Times New Roman" w:hAnsi="Times New Roman" w:cs="Times New Roman"/>
        </w:rPr>
        <w:t>г</w:t>
      </w:r>
      <w:r w:rsidRPr="007943B7">
        <w:rPr>
          <w:rFonts w:ascii="Times New Roman" w:hAnsi="Times New Roman" w:cs="Times New Roman"/>
          <w:lang w:val="ru-RU"/>
        </w:rPr>
        <w:t>.</w:t>
      </w:r>
      <w:r w:rsidRPr="007943B7">
        <w:rPr>
          <w:rFonts w:ascii="Times New Roman" w:hAnsi="Times New Roman" w:cs="Times New Roman"/>
          <w:lang w:val="ru-RU"/>
        </w:rPr>
        <w:br/>
      </w:r>
    </w:p>
    <w:p w14:paraId="32C069C1" w14:textId="5A0346F9" w:rsidR="00A1696C" w:rsidRPr="007943B7" w:rsidRDefault="00A1696C" w:rsidP="001A02F7">
      <w:pPr>
        <w:spacing w:after="180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  <w:lang w:val="ru-RU"/>
        </w:rPr>
        <w:t xml:space="preserve">ГК </w:t>
      </w:r>
      <w:r w:rsidR="00BA7F11" w:rsidRPr="007943B7">
        <w:rPr>
          <w:rFonts w:ascii="Times New Roman" w:hAnsi="Times New Roman" w:cs="Times New Roman"/>
          <w:lang w:val="ru-RU"/>
        </w:rPr>
        <w:t>«</w:t>
      </w:r>
      <w:proofErr w:type="spellStart"/>
      <w:r w:rsidR="00BA7F11" w:rsidRPr="007943B7">
        <w:rPr>
          <w:rFonts w:ascii="Times New Roman" w:hAnsi="Times New Roman" w:cs="Times New Roman"/>
          <w:lang w:val="ru-RU"/>
        </w:rPr>
        <w:t>Иннотех</w:t>
      </w:r>
      <w:proofErr w:type="spellEnd"/>
      <w:r w:rsidR="00BA7F11" w:rsidRPr="007943B7">
        <w:rPr>
          <w:rFonts w:ascii="Times New Roman" w:hAnsi="Times New Roman" w:cs="Times New Roman"/>
          <w:lang w:val="ru-RU"/>
        </w:rPr>
        <w:t>»</w:t>
      </w:r>
      <w:r w:rsidR="003A4C3B" w:rsidRPr="007943B7">
        <w:rPr>
          <w:rFonts w:ascii="Times New Roman" w:hAnsi="Times New Roman" w:cs="Times New Roman"/>
          <w:lang w:val="ru-RU"/>
        </w:rPr>
        <w:t xml:space="preserve"> </w:t>
      </w:r>
      <w:r w:rsidRPr="007943B7">
        <w:rPr>
          <w:rFonts w:ascii="Times New Roman" w:hAnsi="Times New Roman" w:cs="Times New Roman"/>
        </w:rPr>
        <w:t xml:space="preserve">настоящим объявляет о проведении </w:t>
      </w:r>
      <w:r w:rsidR="00A435D1" w:rsidRPr="007943B7">
        <w:rPr>
          <w:rFonts w:ascii="Times New Roman" w:hAnsi="Times New Roman" w:cs="Times New Roman"/>
          <w:lang w:val="ru-RU"/>
        </w:rPr>
        <w:t>запроса информации</w:t>
      </w:r>
      <w:r w:rsidRPr="007943B7">
        <w:rPr>
          <w:rFonts w:ascii="Times New Roman" w:hAnsi="Times New Roman" w:cs="Times New Roman"/>
        </w:rPr>
        <w:t xml:space="preserve"> и приглашает юридических лиц </w:t>
      </w:r>
      <w:r w:rsidR="00BA7F11" w:rsidRPr="007943B7">
        <w:rPr>
          <w:rFonts w:ascii="Times New Roman" w:hAnsi="Times New Roman" w:cs="Times New Roman"/>
          <w:lang w:val="ru-RU"/>
        </w:rPr>
        <w:t>для подачи предложений в целях</w:t>
      </w:r>
      <w:r w:rsidRPr="007943B7">
        <w:rPr>
          <w:rFonts w:ascii="Times New Roman" w:hAnsi="Times New Roman" w:cs="Times New Roman"/>
        </w:rPr>
        <w:t xml:space="preserve"> заключения договора на оказание услуг в соответствии с описанием и спецификацией</w:t>
      </w:r>
      <w:r w:rsidR="00BA7F11" w:rsidRPr="007943B7">
        <w:rPr>
          <w:rFonts w:ascii="Times New Roman" w:hAnsi="Times New Roman" w:cs="Times New Roman"/>
          <w:lang w:val="ru-RU"/>
        </w:rPr>
        <w:t xml:space="preserve"> ниже</w:t>
      </w:r>
      <w:r w:rsidRPr="007943B7">
        <w:rPr>
          <w:rFonts w:ascii="Times New Roman" w:hAnsi="Times New Roman" w:cs="Times New Roman"/>
        </w:rPr>
        <w:t>.</w:t>
      </w:r>
    </w:p>
    <w:p w14:paraId="4AC6A21C" w14:textId="77777777" w:rsidR="007943B7" w:rsidRPr="007943B7" w:rsidRDefault="007943B7" w:rsidP="001A02F7">
      <w:pPr>
        <w:spacing w:after="180"/>
        <w:jc w:val="both"/>
        <w:rPr>
          <w:rFonts w:asciiTheme="minorHAnsi" w:hAnsiTheme="minorHAnsi" w:cstheme="minorHAnsi"/>
        </w:rPr>
      </w:pPr>
    </w:p>
    <w:p w14:paraId="1AA5DC45" w14:textId="77777777" w:rsidR="00A1696C" w:rsidRPr="007943B7" w:rsidRDefault="00A1696C" w:rsidP="0005526D">
      <w:pPr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О компании</w:t>
      </w:r>
    </w:p>
    <w:p w14:paraId="67FFFDA9" w14:textId="27B20D46" w:rsidR="00A1696C" w:rsidRPr="007943B7" w:rsidRDefault="003A4C3B" w:rsidP="00A1696C">
      <w:p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b/>
          <w:lang w:val="ru-RU"/>
        </w:rPr>
        <w:t>Г</w:t>
      </w:r>
      <w:r w:rsidR="00F02D05" w:rsidRPr="007943B7">
        <w:rPr>
          <w:rFonts w:ascii="Times New Roman" w:hAnsi="Times New Roman" w:cs="Times New Roman"/>
          <w:b/>
          <w:lang w:val="ru-RU"/>
        </w:rPr>
        <w:t>руппа</w:t>
      </w:r>
      <w:r w:rsidRPr="007943B7">
        <w:rPr>
          <w:rFonts w:ascii="Times New Roman" w:hAnsi="Times New Roman" w:cs="Times New Roman"/>
          <w:b/>
          <w:lang w:val="ru-RU"/>
        </w:rPr>
        <w:t xml:space="preserve"> </w:t>
      </w:r>
      <w:r w:rsidR="00BA7F11" w:rsidRPr="007943B7">
        <w:rPr>
          <w:rFonts w:ascii="Times New Roman" w:hAnsi="Times New Roman" w:cs="Times New Roman"/>
          <w:b/>
          <w:lang w:val="ru-RU"/>
        </w:rPr>
        <w:t>«</w:t>
      </w:r>
      <w:proofErr w:type="spellStart"/>
      <w:r w:rsidR="00BA7F11" w:rsidRPr="007943B7">
        <w:rPr>
          <w:rFonts w:ascii="Times New Roman" w:hAnsi="Times New Roman" w:cs="Times New Roman"/>
          <w:b/>
          <w:lang w:val="ru-RU"/>
        </w:rPr>
        <w:t>Иннотех</w:t>
      </w:r>
      <w:proofErr w:type="spellEnd"/>
      <w:r w:rsidR="00BA7F11" w:rsidRPr="007943B7">
        <w:rPr>
          <w:rFonts w:ascii="Times New Roman" w:hAnsi="Times New Roman" w:cs="Times New Roman"/>
          <w:b/>
          <w:lang w:val="ru-RU"/>
        </w:rPr>
        <w:t>»</w:t>
      </w:r>
      <w:r w:rsidR="00A1696C" w:rsidRPr="007943B7">
        <w:rPr>
          <w:rFonts w:ascii="Times New Roman" w:hAnsi="Times New Roman" w:cs="Times New Roman"/>
          <w:b/>
        </w:rPr>
        <w:t xml:space="preserve"> </w:t>
      </w:r>
      <w:r w:rsidR="00A1696C" w:rsidRPr="007943B7">
        <w:rPr>
          <w:rFonts w:ascii="Times New Roman" w:hAnsi="Times New Roman" w:cs="Times New Roman"/>
          <w:lang w:val="ru-RU"/>
        </w:rPr>
        <w:t xml:space="preserve">занимается разработкой </w:t>
      </w:r>
      <w:r w:rsidR="00A1696C" w:rsidRPr="007943B7">
        <w:rPr>
          <w:rFonts w:ascii="Times New Roman" w:hAnsi="Times New Roman" w:cs="Times New Roman"/>
        </w:rPr>
        <w:t>инновационны</w:t>
      </w:r>
      <w:r w:rsidR="00A1696C" w:rsidRPr="007943B7">
        <w:rPr>
          <w:rFonts w:ascii="Times New Roman" w:hAnsi="Times New Roman" w:cs="Times New Roman"/>
          <w:lang w:val="ru-RU"/>
        </w:rPr>
        <w:t>х</w:t>
      </w:r>
      <w:r w:rsidR="00A1696C" w:rsidRPr="007943B7">
        <w:rPr>
          <w:rFonts w:ascii="Times New Roman" w:hAnsi="Times New Roman" w:cs="Times New Roman"/>
        </w:rPr>
        <w:t xml:space="preserve"> </w:t>
      </w:r>
      <w:r w:rsidR="001033F1" w:rsidRPr="007943B7">
        <w:rPr>
          <w:rFonts w:ascii="Times New Roman" w:hAnsi="Times New Roman" w:cs="Times New Roman"/>
        </w:rPr>
        <w:t>решений</w:t>
      </w:r>
      <w:r w:rsidR="00A1696C" w:rsidRPr="007943B7">
        <w:rPr>
          <w:rFonts w:ascii="Times New Roman" w:hAnsi="Times New Roman" w:cs="Times New Roman"/>
        </w:rPr>
        <w:t xml:space="preserve"> для цифровизации бизнеса</w:t>
      </w:r>
      <w:r w:rsidR="00A1696C" w:rsidRPr="007943B7">
        <w:rPr>
          <w:rFonts w:ascii="Times New Roman" w:hAnsi="Times New Roman" w:cs="Times New Roman"/>
          <w:lang w:val="ru-RU"/>
        </w:rPr>
        <w:t xml:space="preserve"> с 2020 года</w:t>
      </w:r>
      <w:r w:rsidR="00BA7F11" w:rsidRPr="007943B7">
        <w:rPr>
          <w:rFonts w:ascii="Times New Roman" w:hAnsi="Times New Roman" w:cs="Times New Roman"/>
          <w:lang w:val="ru-RU"/>
        </w:rPr>
        <w:t>, входит в Холдинг Т1</w:t>
      </w:r>
      <w:r w:rsidR="00A1696C" w:rsidRPr="007943B7">
        <w:rPr>
          <w:rFonts w:ascii="Times New Roman" w:hAnsi="Times New Roman" w:cs="Times New Roman"/>
          <w:lang w:val="ru-RU"/>
        </w:rPr>
        <w:t xml:space="preserve">. </w:t>
      </w:r>
      <w:r w:rsidR="00DB2205" w:rsidRPr="007943B7">
        <w:rPr>
          <w:rFonts w:ascii="Times New Roman" w:hAnsi="Times New Roman" w:cs="Times New Roman"/>
          <w:lang w:val="ru-RU"/>
        </w:rPr>
        <w:t>Г</w:t>
      </w:r>
      <w:r w:rsidR="00F02D05" w:rsidRPr="007943B7">
        <w:rPr>
          <w:rFonts w:ascii="Times New Roman" w:hAnsi="Times New Roman" w:cs="Times New Roman"/>
          <w:lang w:val="ru-RU"/>
        </w:rPr>
        <w:t>руппа</w:t>
      </w:r>
      <w:r w:rsidR="00DB2205" w:rsidRPr="007943B7">
        <w:rPr>
          <w:rFonts w:ascii="Times New Roman" w:hAnsi="Times New Roman" w:cs="Times New Roman"/>
          <w:lang w:val="ru-RU"/>
        </w:rPr>
        <w:t xml:space="preserve"> </w:t>
      </w:r>
      <w:r w:rsidR="00F02D05" w:rsidRPr="007943B7">
        <w:rPr>
          <w:rFonts w:ascii="Times New Roman" w:hAnsi="Times New Roman" w:cs="Times New Roman"/>
          <w:lang w:val="ru-RU"/>
        </w:rPr>
        <w:t>«</w:t>
      </w:r>
      <w:proofErr w:type="spellStart"/>
      <w:r w:rsidR="00F02D05" w:rsidRPr="007943B7">
        <w:rPr>
          <w:rFonts w:ascii="Times New Roman" w:hAnsi="Times New Roman" w:cs="Times New Roman"/>
          <w:lang w:val="ru-RU"/>
        </w:rPr>
        <w:t>Иннотех</w:t>
      </w:r>
      <w:proofErr w:type="spellEnd"/>
      <w:r w:rsidR="00F02D05" w:rsidRPr="007943B7">
        <w:rPr>
          <w:rFonts w:ascii="Times New Roman" w:hAnsi="Times New Roman" w:cs="Times New Roman"/>
          <w:lang w:val="ru-RU"/>
        </w:rPr>
        <w:t>»</w:t>
      </w:r>
      <w:r w:rsidR="00A1696C" w:rsidRPr="007943B7">
        <w:rPr>
          <w:rFonts w:ascii="Times New Roman" w:hAnsi="Times New Roman" w:cs="Times New Roman"/>
          <w:lang w:val="ru-RU"/>
        </w:rPr>
        <w:t xml:space="preserve"> выстраивает партнерские отношения с ведущими компаниями финансового сектора, предлагая им комплексные решения </w:t>
      </w:r>
      <w:proofErr w:type="gramStart"/>
      <w:r w:rsidR="00A1696C" w:rsidRPr="007943B7">
        <w:rPr>
          <w:rFonts w:ascii="Times New Roman" w:hAnsi="Times New Roman" w:cs="Times New Roman"/>
          <w:lang w:val="ru-RU"/>
        </w:rPr>
        <w:t>для фронт</w:t>
      </w:r>
      <w:proofErr w:type="gramEnd"/>
      <w:r w:rsidR="00A1696C" w:rsidRPr="007943B7">
        <w:rPr>
          <w:rFonts w:ascii="Times New Roman" w:hAnsi="Times New Roman" w:cs="Times New Roman"/>
          <w:lang w:val="ru-RU"/>
        </w:rPr>
        <w:t xml:space="preserve">- и </w:t>
      </w:r>
      <w:proofErr w:type="spellStart"/>
      <w:r w:rsidR="00A1696C" w:rsidRPr="007943B7">
        <w:rPr>
          <w:rFonts w:ascii="Times New Roman" w:hAnsi="Times New Roman" w:cs="Times New Roman"/>
          <w:lang w:val="ru-RU"/>
        </w:rPr>
        <w:t>бэк</w:t>
      </w:r>
      <w:proofErr w:type="spellEnd"/>
      <w:r w:rsidR="00A1696C" w:rsidRPr="007943B7">
        <w:rPr>
          <w:rFonts w:ascii="Times New Roman" w:hAnsi="Times New Roman" w:cs="Times New Roman"/>
          <w:lang w:val="ru-RU"/>
        </w:rPr>
        <w:t xml:space="preserve">-офисов, современные </w:t>
      </w:r>
      <w:proofErr w:type="spellStart"/>
      <w:r w:rsidR="00A1696C" w:rsidRPr="007943B7">
        <w:rPr>
          <w:rFonts w:ascii="Times New Roman" w:hAnsi="Times New Roman" w:cs="Times New Roman"/>
          <w:lang w:val="ru-RU"/>
        </w:rPr>
        <w:t>финтех</w:t>
      </w:r>
      <w:proofErr w:type="spellEnd"/>
      <w:r w:rsidR="00A1696C" w:rsidRPr="007943B7">
        <w:rPr>
          <w:rFonts w:ascii="Times New Roman" w:hAnsi="Times New Roman" w:cs="Times New Roman"/>
          <w:lang w:val="ru-RU"/>
        </w:rPr>
        <w:t xml:space="preserve">-продукты, системы работы с большими данными. Кроме того, </w:t>
      </w:r>
      <w:r w:rsidR="00DB2205" w:rsidRPr="007943B7">
        <w:rPr>
          <w:rFonts w:ascii="Times New Roman" w:hAnsi="Times New Roman" w:cs="Times New Roman"/>
          <w:lang w:val="ru-RU"/>
        </w:rPr>
        <w:t>Г</w:t>
      </w:r>
      <w:r w:rsidR="009A1FD0" w:rsidRPr="007943B7">
        <w:rPr>
          <w:rFonts w:ascii="Times New Roman" w:hAnsi="Times New Roman" w:cs="Times New Roman"/>
          <w:lang w:val="ru-RU"/>
        </w:rPr>
        <w:t>руппа</w:t>
      </w:r>
      <w:r w:rsidR="00DB2205" w:rsidRPr="007943B7">
        <w:rPr>
          <w:rFonts w:ascii="Times New Roman" w:hAnsi="Times New Roman" w:cs="Times New Roman"/>
          <w:lang w:val="ru-RU"/>
        </w:rPr>
        <w:t xml:space="preserve"> </w:t>
      </w:r>
      <w:r w:rsidR="009A1FD0" w:rsidRPr="007943B7">
        <w:rPr>
          <w:rFonts w:ascii="Times New Roman" w:hAnsi="Times New Roman" w:cs="Times New Roman"/>
          <w:lang w:val="ru-RU"/>
        </w:rPr>
        <w:t>«</w:t>
      </w:r>
      <w:proofErr w:type="spellStart"/>
      <w:r w:rsidR="009A1FD0" w:rsidRPr="007943B7">
        <w:rPr>
          <w:rFonts w:ascii="Times New Roman" w:hAnsi="Times New Roman" w:cs="Times New Roman"/>
          <w:lang w:val="ru-RU"/>
        </w:rPr>
        <w:t>Иннотех</w:t>
      </w:r>
      <w:proofErr w:type="spellEnd"/>
      <w:r w:rsidR="009A1FD0" w:rsidRPr="007943B7">
        <w:rPr>
          <w:rFonts w:ascii="Times New Roman" w:hAnsi="Times New Roman" w:cs="Times New Roman"/>
          <w:lang w:val="ru-RU"/>
        </w:rPr>
        <w:t>»</w:t>
      </w:r>
      <w:r w:rsidR="00A1696C" w:rsidRPr="007943B7">
        <w:rPr>
          <w:rFonts w:ascii="Times New Roman" w:hAnsi="Times New Roman" w:cs="Times New Roman"/>
          <w:lang w:val="ru-RU"/>
        </w:rPr>
        <w:t xml:space="preserve"> выполняет на заказ технологические проекты любой сложности, помогая своим клиентам на пути цифровой трансформации.</w:t>
      </w:r>
    </w:p>
    <w:p w14:paraId="62B317E1" w14:textId="77777777" w:rsidR="00A1696C" w:rsidRPr="00B51DBD" w:rsidRDefault="00A1696C" w:rsidP="00A1696C">
      <w:pPr>
        <w:jc w:val="both"/>
        <w:rPr>
          <w:rFonts w:asciiTheme="minorHAnsi" w:hAnsiTheme="minorHAnsi" w:cstheme="minorHAnsi"/>
          <w:b/>
        </w:rPr>
      </w:pPr>
    </w:p>
    <w:p w14:paraId="0BA80AA1" w14:textId="44EAC98D" w:rsidR="00A1696C" w:rsidRPr="007943B7" w:rsidRDefault="008651C8" w:rsidP="00A1696C">
      <w:p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b/>
          <w:lang w:val="ru-RU"/>
        </w:rPr>
        <w:t xml:space="preserve">Холдинг </w:t>
      </w:r>
      <w:r w:rsidR="00A1696C" w:rsidRPr="007943B7">
        <w:rPr>
          <w:rFonts w:ascii="Times New Roman" w:hAnsi="Times New Roman" w:cs="Times New Roman"/>
          <w:b/>
        </w:rPr>
        <w:t>Т1</w:t>
      </w:r>
      <w:r w:rsidR="00A1696C" w:rsidRPr="007943B7">
        <w:rPr>
          <w:rFonts w:ascii="Times New Roman" w:hAnsi="Times New Roman" w:cs="Times New Roman"/>
        </w:rPr>
        <w:t xml:space="preserve">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  <w:r w:rsidR="009A1FD0" w:rsidRPr="007943B7">
        <w:rPr>
          <w:rFonts w:ascii="Times New Roman" w:hAnsi="Times New Roman" w:cs="Times New Roman"/>
          <w:lang w:val="ru-RU"/>
        </w:rPr>
        <w:t xml:space="preserve"> 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190E6F3C" w14:textId="77777777" w:rsidR="00A1696C" w:rsidRPr="007943B7" w:rsidRDefault="00A1696C" w:rsidP="00A1696C">
      <w:pPr>
        <w:rPr>
          <w:rFonts w:ascii="Times New Roman" w:hAnsi="Times New Roman" w:cs="Times New Roman"/>
          <w:b/>
        </w:rPr>
      </w:pPr>
      <w:r w:rsidRPr="007943B7">
        <w:rPr>
          <w:rFonts w:ascii="Times New Roman" w:hAnsi="Times New Roman" w:cs="Times New Roman"/>
        </w:rPr>
        <w:t>Сайт:</w:t>
      </w:r>
      <w:hyperlink r:id="rId5">
        <w:r w:rsidRPr="007943B7">
          <w:rPr>
            <w:rFonts w:ascii="Times New Roman" w:hAnsi="Times New Roman" w:cs="Times New Roman"/>
          </w:rPr>
          <w:t xml:space="preserve"> </w:t>
        </w:r>
      </w:hyperlink>
      <w:hyperlink r:id="rId6">
        <w:r w:rsidRPr="007943B7">
          <w:rPr>
            <w:rFonts w:ascii="Times New Roman" w:hAnsi="Times New Roman" w:cs="Times New Roman"/>
            <w:color w:val="0000FF"/>
            <w:u w:val="single"/>
          </w:rPr>
          <w:t>https://t1.ru/</w:t>
        </w:r>
      </w:hyperlink>
    </w:p>
    <w:p w14:paraId="59CE1BCD" w14:textId="571034D3" w:rsidR="00A1696C" w:rsidRDefault="00A1696C" w:rsidP="00A1696C">
      <w:pPr>
        <w:ind w:left="360"/>
        <w:rPr>
          <w:rFonts w:asciiTheme="minorHAnsi" w:hAnsiTheme="minorHAnsi" w:cstheme="minorHAnsi"/>
          <w:b/>
        </w:rPr>
      </w:pPr>
    </w:p>
    <w:p w14:paraId="23C76EC7" w14:textId="77777777" w:rsidR="00917D11" w:rsidRPr="00B51DBD" w:rsidRDefault="00917D11" w:rsidP="00A1696C">
      <w:pPr>
        <w:ind w:left="360"/>
        <w:rPr>
          <w:rFonts w:asciiTheme="minorHAnsi" w:hAnsiTheme="minorHAnsi" w:cstheme="minorHAnsi"/>
          <w:b/>
        </w:rPr>
      </w:pPr>
    </w:p>
    <w:p w14:paraId="0D3F9E63" w14:textId="2A93D1D9" w:rsidR="003A4C3B" w:rsidRPr="007943B7" w:rsidRDefault="003A4C3B" w:rsidP="0005526D">
      <w:pPr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Описание продукта</w:t>
      </w:r>
      <w:r w:rsidR="007D48D2"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 xml:space="preserve"> и решаемые им задачи</w:t>
      </w:r>
    </w:p>
    <w:p w14:paraId="02E67926" w14:textId="365ECAA0" w:rsidR="000012B2" w:rsidRPr="007943B7" w:rsidRDefault="000012B2" w:rsidP="000012B2">
      <w:pPr>
        <w:ind w:firstLine="708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Назначением системы</w:t>
      </w:r>
      <w:r w:rsidR="001B0FE2" w:rsidRPr="007943B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B0FE2" w:rsidRPr="007943B7">
        <w:rPr>
          <w:rFonts w:ascii="Times New Roman" w:hAnsi="Times New Roman" w:cs="Times New Roman"/>
        </w:rPr>
        <w:t>Workforce</w:t>
      </w:r>
      <w:proofErr w:type="spellEnd"/>
      <w:r w:rsidR="001B0FE2" w:rsidRPr="007943B7">
        <w:rPr>
          <w:rFonts w:ascii="Times New Roman" w:hAnsi="Times New Roman" w:cs="Times New Roman"/>
        </w:rPr>
        <w:t xml:space="preserve"> </w:t>
      </w:r>
      <w:proofErr w:type="spellStart"/>
      <w:r w:rsidR="001B0FE2" w:rsidRPr="007943B7">
        <w:rPr>
          <w:rFonts w:ascii="Times New Roman" w:hAnsi="Times New Roman" w:cs="Times New Roman"/>
        </w:rPr>
        <w:t>management</w:t>
      </w:r>
      <w:proofErr w:type="spellEnd"/>
      <w:r w:rsidRPr="007943B7">
        <w:rPr>
          <w:rFonts w:ascii="Times New Roman" w:hAnsi="Times New Roman" w:cs="Times New Roman"/>
        </w:rPr>
        <w:t xml:space="preserve"> </w:t>
      </w:r>
      <w:r w:rsidR="001B0FE2" w:rsidRPr="007943B7">
        <w:rPr>
          <w:rFonts w:ascii="Times New Roman" w:hAnsi="Times New Roman" w:cs="Times New Roman"/>
          <w:lang w:val="ru-RU"/>
        </w:rPr>
        <w:t xml:space="preserve">(далее – </w:t>
      </w:r>
      <w:r w:rsidRPr="007943B7">
        <w:rPr>
          <w:rFonts w:ascii="Times New Roman" w:hAnsi="Times New Roman" w:cs="Times New Roman"/>
          <w:lang w:val="en-US"/>
        </w:rPr>
        <w:t>WFM</w:t>
      </w:r>
      <w:r w:rsidR="001B0FE2" w:rsidRPr="007943B7">
        <w:rPr>
          <w:rFonts w:ascii="Times New Roman" w:hAnsi="Times New Roman" w:cs="Times New Roman"/>
          <w:lang w:val="ru-RU"/>
        </w:rPr>
        <w:t>)</w:t>
      </w:r>
      <w:r w:rsidRPr="007943B7">
        <w:rPr>
          <w:rFonts w:ascii="Times New Roman" w:hAnsi="Times New Roman" w:cs="Times New Roman"/>
        </w:rPr>
        <w:t xml:space="preserve"> является прогнозирование нагрузки в Единый контактный центр (далее – ЕКЦ) компании, автоматизация построения графиков рабочих смен операторов ЕКЦ, осуществление контроля за показателями и соблюдением трудовой дисциплины сотрудников ЕКЦ.</w:t>
      </w:r>
    </w:p>
    <w:p w14:paraId="5EC26BE3" w14:textId="5914F359" w:rsidR="000012B2" w:rsidRPr="007943B7" w:rsidRDefault="000012B2" w:rsidP="000012B2">
      <w:pPr>
        <w:ind w:firstLine="708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 xml:space="preserve">Основной целью внедрения </w:t>
      </w:r>
      <w:r w:rsidRPr="007943B7">
        <w:rPr>
          <w:rFonts w:ascii="Times New Roman" w:hAnsi="Times New Roman" w:cs="Times New Roman"/>
          <w:lang w:val="en-US"/>
        </w:rPr>
        <w:t>WFM</w:t>
      </w:r>
      <w:r w:rsidRPr="007943B7">
        <w:rPr>
          <w:rFonts w:ascii="Times New Roman" w:hAnsi="Times New Roman" w:cs="Times New Roman"/>
        </w:rPr>
        <w:t xml:space="preserve"> является организация возможности эффективно и экономически рационально управлять работой распределенного ЕКЦ.</w:t>
      </w:r>
    </w:p>
    <w:p w14:paraId="3633A931" w14:textId="3A7A7EB9" w:rsidR="0005526D" w:rsidRPr="007943B7" w:rsidRDefault="0005526D" w:rsidP="0005526D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7943B7">
        <w:rPr>
          <w:rFonts w:ascii="Times New Roman" w:hAnsi="Times New Roman" w:cs="Times New Roman"/>
        </w:rPr>
        <w:t>Workforce</w:t>
      </w:r>
      <w:proofErr w:type="spellEnd"/>
      <w:r w:rsidRPr="007943B7">
        <w:rPr>
          <w:rFonts w:ascii="Times New Roman" w:hAnsi="Times New Roman" w:cs="Times New Roman"/>
        </w:rPr>
        <w:t xml:space="preserve"> </w:t>
      </w:r>
      <w:proofErr w:type="spellStart"/>
      <w:r w:rsidRPr="007943B7">
        <w:rPr>
          <w:rFonts w:ascii="Times New Roman" w:hAnsi="Times New Roman" w:cs="Times New Roman"/>
        </w:rPr>
        <w:t>management</w:t>
      </w:r>
      <w:proofErr w:type="spellEnd"/>
      <w:r w:rsidRPr="007943B7">
        <w:rPr>
          <w:rFonts w:ascii="Times New Roman" w:hAnsi="Times New Roman" w:cs="Times New Roman"/>
        </w:rPr>
        <w:t xml:space="preserve"> - система управления персоналом - операторами ЕКЦ, позволяющая с помощью оптимизации расписания работы, исходя из нагрузки, уменьшить количество необходимых операторов и повысить уровень обслуживания.</w:t>
      </w:r>
    </w:p>
    <w:p w14:paraId="4FB58CC6" w14:textId="77777777" w:rsidR="000012B2" w:rsidRPr="007943B7" w:rsidRDefault="000012B2" w:rsidP="003A4C3B">
      <w:pPr>
        <w:rPr>
          <w:rFonts w:ascii="Times New Roman" w:hAnsi="Times New Roman" w:cs="Times New Roman"/>
        </w:rPr>
      </w:pPr>
    </w:p>
    <w:p w14:paraId="7E7D7E4B" w14:textId="3CE30876" w:rsidR="003B2F97" w:rsidRPr="007943B7" w:rsidRDefault="004C1A59" w:rsidP="001A02F7">
      <w:pPr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Задачи, которые решает продукт</w:t>
      </w:r>
      <w:r w:rsidR="003B2F97"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:</w:t>
      </w:r>
    </w:p>
    <w:p w14:paraId="56BBC84D" w14:textId="77777777" w:rsidR="000012B2" w:rsidRPr="007943B7" w:rsidRDefault="000012B2" w:rsidP="000012B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создание единой системы управления персоналом ЕКЦ;</w:t>
      </w:r>
    </w:p>
    <w:p w14:paraId="7D001B8B" w14:textId="77777777" w:rsidR="000012B2" w:rsidRPr="007943B7" w:rsidRDefault="000012B2" w:rsidP="000012B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автоматизация процесса прогнозирования нагрузки и расписания с учетом исторической статистики и сезонности по всем каналам взаимодействия с клиентами;</w:t>
      </w:r>
    </w:p>
    <w:p w14:paraId="082DA114" w14:textId="77777777" w:rsidR="000012B2" w:rsidRPr="007943B7" w:rsidRDefault="000012B2" w:rsidP="000012B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планирование и формирование графиков рабочих смен сотрудников на основании спрогнозированной нагрузки;</w:t>
      </w:r>
    </w:p>
    <w:p w14:paraId="59894039" w14:textId="77777777" w:rsidR="000012B2" w:rsidRPr="007943B7" w:rsidRDefault="000012B2" w:rsidP="000012B2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осуществление мониторинга работы сотрудников, включающего отслеживание соответствия фактического расписания работы сотрудников с плановым;</w:t>
      </w:r>
    </w:p>
    <w:p w14:paraId="1D8EA8C9" w14:textId="7353A404" w:rsidR="00EA5F44" w:rsidRPr="000012B2" w:rsidRDefault="000012B2" w:rsidP="000012B2">
      <w:pPr>
        <w:pStyle w:val="a4"/>
        <w:numPr>
          <w:ilvl w:val="0"/>
          <w:numId w:val="17"/>
        </w:numPr>
        <w:jc w:val="both"/>
        <w:rPr>
          <w:rFonts w:asciiTheme="minorHAnsi" w:hAnsiTheme="minorHAnsi" w:cstheme="minorHAnsi"/>
          <w:lang w:val="ru-RU"/>
        </w:rPr>
      </w:pPr>
      <w:r w:rsidRPr="000012B2">
        <w:rPr>
          <w:rFonts w:asciiTheme="minorHAnsi" w:hAnsiTheme="minorHAnsi" w:cstheme="minorHAnsi"/>
          <w:lang w:val="ru-RU"/>
        </w:rPr>
        <w:t>управление графиком рабочих смен сотрудников в режиме реального времени.</w:t>
      </w:r>
    </w:p>
    <w:p w14:paraId="147DA7DF" w14:textId="352EE537" w:rsidR="003A4C3B" w:rsidRDefault="003A4C3B" w:rsidP="00CC775E">
      <w:pPr>
        <w:jc w:val="both"/>
        <w:rPr>
          <w:rFonts w:asciiTheme="minorHAnsi" w:hAnsiTheme="minorHAnsi" w:cstheme="minorHAnsi"/>
          <w:b/>
          <w:lang w:val="ru-RU"/>
        </w:rPr>
      </w:pPr>
    </w:p>
    <w:p w14:paraId="5B28181C" w14:textId="5FB916D6" w:rsidR="00EA5F44" w:rsidRPr="007943B7" w:rsidRDefault="00BA3F79" w:rsidP="00EA5F44">
      <w:pPr>
        <w:spacing w:after="120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Целевые аудитории продукта</w:t>
      </w:r>
      <w:r w:rsidR="00473418"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:</w:t>
      </w:r>
    </w:p>
    <w:p w14:paraId="5AADF545" w14:textId="67E92FA2" w:rsidR="00EA5F44" w:rsidRPr="007943B7" w:rsidRDefault="00C80B18" w:rsidP="00C80B1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Операторы ЕКЦ</w:t>
      </w:r>
      <w:r w:rsidR="0005526D" w:rsidRPr="007943B7">
        <w:rPr>
          <w:rFonts w:ascii="Times New Roman" w:hAnsi="Times New Roman" w:cs="Times New Roman"/>
          <w:lang w:val="ru-RU"/>
        </w:rPr>
        <w:t>;</w:t>
      </w:r>
    </w:p>
    <w:p w14:paraId="2E19649E" w14:textId="77D53B7B" w:rsidR="00C80B18" w:rsidRPr="007943B7" w:rsidRDefault="00C80B18" w:rsidP="00C80B1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Руководители ЕКЦ</w:t>
      </w:r>
      <w:r w:rsidR="0005526D" w:rsidRPr="007943B7">
        <w:rPr>
          <w:rFonts w:ascii="Times New Roman" w:hAnsi="Times New Roman" w:cs="Times New Roman"/>
          <w:lang w:val="ru-RU"/>
        </w:rPr>
        <w:t>;</w:t>
      </w:r>
    </w:p>
    <w:p w14:paraId="206E31E8" w14:textId="4C1CC123" w:rsidR="00EA5F44" w:rsidRPr="007943B7" w:rsidRDefault="00C80B18" w:rsidP="00C80B1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Планировщики нагрузки</w:t>
      </w:r>
      <w:r w:rsidR="001B0FE2" w:rsidRPr="007943B7">
        <w:rPr>
          <w:rFonts w:ascii="Times New Roman" w:hAnsi="Times New Roman" w:cs="Times New Roman"/>
          <w:lang w:val="ru-RU"/>
        </w:rPr>
        <w:t xml:space="preserve"> (специалисты)</w:t>
      </w:r>
      <w:r w:rsidR="0005526D" w:rsidRPr="007943B7">
        <w:rPr>
          <w:rFonts w:ascii="Times New Roman" w:hAnsi="Times New Roman" w:cs="Times New Roman"/>
          <w:lang w:val="ru-RU"/>
        </w:rPr>
        <w:t>.</w:t>
      </w:r>
    </w:p>
    <w:p w14:paraId="10136C68" w14:textId="77777777" w:rsidR="00EA5F44" w:rsidRPr="007943B7" w:rsidRDefault="00EA5F44" w:rsidP="00EA5F44">
      <w:pPr>
        <w:jc w:val="both"/>
        <w:rPr>
          <w:rFonts w:ascii="Times New Roman" w:hAnsi="Times New Roman" w:cs="Times New Roman"/>
          <w:b/>
          <w:lang w:val="ru-RU"/>
        </w:rPr>
      </w:pPr>
    </w:p>
    <w:p w14:paraId="51D9BD10" w14:textId="1DB68663" w:rsidR="001B0FE2" w:rsidRPr="007943B7" w:rsidRDefault="001B0FE2" w:rsidP="001B0FE2">
      <w:pPr>
        <w:spacing w:after="120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 xml:space="preserve">Требования к </w:t>
      </w:r>
      <w:r w:rsidR="002B6ABF"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поставщику</w:t>
      </w:r>
    </w:p>
    <w:p w14:paraId="320134F4" w14:textId="488DC66F" w:rsidR="00BC1A03" w:rsidRPr="007943B7" w:rsidRDefault="00BC1A03" w:rsidP="00BC1A0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Компания, участвующая</w:t>
      </w:r>
      <w:r w:rsidR="007943B7">
        <w:rPr>
          <w:rFonts w:ascii="Times New Roman" w:hAnsi="Times New Roman" w:cs="Times New Roman"/>
          <w:lang w:val="ru-RU"/>
        </w:rPr>
        <w:t xml:space="preserve"> в запросе информации,</w:t>
      </w:r>
      <w:r w:rsidRPr="007943B7">
        <w:rPr>
          <w:rFonts w:ascii="Times New Roman" w:hAnsi="Times New Roman" w:cs="Times New Roman"/>
          <w:lang w:val="ru-RU"/>
        </w:rPr>
        <w:t xml:space="preserve"> должна быть производителем предлагаемого программного обеспечения или официальным партнером производителя ПО со статусом распространения и внедрения.</w:t>
      </w:r>
    </w:p>
    <w:p w14:paraId="73593680" w14:textId="77777777" w:rsidR="00BC1A03" w:rsidRPr="007943B7" w:rsidRDefault="00BC1A03" w:rsidP="00BC1A0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Поставщик должен иметь готовое решение.</w:t>
      </w:r>
    </w:p>
    <w:p w14:paraId="408CBFBD" w14:textId="77777777" w:rsidR="00BC1A03" w:rsidRPr="007943B7" w:rsidRDefault="00BC1A03" w:rsidP="00BC1A0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Поставщик не должен иметь ненадлежащим образом исполненных\неисполненных обязательств по договорам с группой компаний ВТБ</w:t>
      </w:r>
    </w:p>
    <w:p w14:paraId="72A49D95" w14:textId="77777777" w:rsidR="00BC1A03" w:rsidRPr="007943B7" w:rsidRDefault="00BC1A03" w:rsidP="00BC1A0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Компания поставщика не должна находиться под процедурой банкротства, в процессе ликвидации или реорганизации, на ее имущество не должен быть наложен арест.</w:t>
      </w:r>
    </w:p>
    <w:p w14:paraId="303E5ADC" w14:textId="77777777" w:rsidR="00BC1A03" w:rsidRPr="007943B7" w:rsidRDefault="00BC1A03" w:rsidP="00BC1A0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 xml:space="preserve">ПО должно быть единым и его работоспособность не должна зависеть от других сторонних модулей ПО или сервисов (при этом, допускается использование сторонних компонентов). </w:t>
      </w:r>
    </w:p>
    <w:p w14:paraId="7E4E32F1" w14:textId="63307BF7" w:rsidR="002B6ABF" w:rsidRPr="007943B7" w:rsidRDefault="00BC1A03" w:rsidP="00BC1A03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Гарантийная поддержка ПО, лицензий и услуг/работ составляет 1 год в соответствии с условиями запроса и должна быть включена в стоимость ПО / лицензий и услуг / работ</w:t>
      </w:r>
    </w:p>
    <w:p w14:paraId="64F5D970" w14:textId="77777777" w:rsidR="001B0FE2" w:rsidRDefault="001B0FE2" w:rsidP="000E32A0">
      <w:pPr>
        <w:spacing w:after="120"/>
        <w:rPr>
          <w:rFonts w:asciiTheme="majorHAnsi" w:hAnsiTheme="majorHAnsi" w:cstheme="majorHAnsi"/>
          <w:b/>
          <w:i/>
          <w:color w:val="0070C0"/>
          <w:sz w:val="30"/>
          <w:szCs w:val="30"/>
          <w:lang w:val="ru-RU"/>
        </w:rPr>
      </w:pPr>
    </w:p>
    <w:p w14:paraId="78C3A31C" w14:textId="46A37F9E" w:rsidR="00350F19" w:rsidRPr="007943B7" w:rsidRDefault="00F95D75" w:rsidP="000E32A0">
      <w:pPr>
        <w:spacing w:after="120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Общие требования</w:t>
      </w:r>
    </w:p>
    <w:p w14:paraId="778D7E11" w14:textId="77777777" w:rsidR="00F95D75" w:rsidRPr="007943B7" w:rsidRDefault="00F95D75" w:rsidP="0005526D">
      <w:p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 xml:space="preserve">WFM должна обеспечивать выполнение функций администрирования рабочего процесса операторов ЕКЦ: </w:t>
      </w:r>
    </w:p>
    <w:p w14:paraId="0A2A4C03" w14:textId="77777777" w:rsidR="00F95D75" w:rsidRPr="007943B7" w:rsidRDefault="00F95D75" w:rsidP="0090450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ведение графиков работ, смен, отпусков, отгулов;</w:t>
      </w:r>
    </w:p>
    <w:p w14:paraId="13B2D00E" w14:textId="77777777" w:rsidR="00F95D75" w:rsidRPr="007943B7" w:rsidRDefault="00F95D75" w:rsidP="0090450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настройку бизнес-правил, принятых трудовым законодательством - обеденные, технологические перерывы;</w:t>
      </w:r>
    </w:p>
    <w:p w14:paraId="4DE46F12" w14:textId="77777777" w:rsidR="00F95D75" w:rsidRPr="007943B7" w:rsidRDefault="00F95D75" w:rsidP="0090450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планирование групповых и индивидуальных мероприятий, принятых внутри компании - совещания, обучения;</w:t>
      </w:r>
    </w:p>
    <w:p w14:paraId="4F85D20A" w14:textId="77777777" w:rsidR="00F95D75" w:rsidRPr="007943B7" w:rsidRDefault="00F95D75" w:rsidP="0090450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единый пул операторов, с возможностью разделения расписания по площадкам (географически распределённые подразделения);</w:t>
      </w:r>
    </w:p>
    <w:p w14:paraId="5BD7B4EE" w14:textId="77777777" w:rsidR="00F95D75" w:rsidRPr="007943B7" w:rsidRDefault="00F95D75" w:rsidP="0090450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предоставлять возможность публиковать дополнительные смены работы для самостоятельного выбора операторами (биржа/аукцион смен);</w:t>
      </w:r>
    </w:p>
    <w:p w14:paraId="7D44EC7E" w14:textId="77777777" w:rsidR="00F95D75" w:rsidRPr="007943B7" w:rsidRDefault="00F95D75" w:rsidP="0090450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должна сохраняться историчность данных, в том числе данных, передаваемых из внешних систем;</w:t>
      </w:r>
    </w:p>
    <w:p w14:paraId="060BD78C" w14:textId="1F790B95" w:rsidR="00EE722D" w:rsidRPr="007943B7" w:rsidRDefault="00F95D75" w:rsidP="00904503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 xml:space="preserve">управление через </w:t>
      </w:r>
      <w:proofErr w:type="spellStart"/>
      <w:r w:rsidRPr="007943B7">
        <w:rPr>
          <w:rFonts w:ascii="Times New Roman" w:hAnsi="Times New Roman" w:cs="Times New Roman"/>
          <w:lang w:val="ru-RU"/>
        </w:rPr>
        <w:t>web</w:t>
      </w:r>
      <w:proofErr w:type="spellEnd"/>
      <w:r w:rsidRPr="007943B7">
        <w:rPr>
          <w:rFonts w:ascii="Times New Roman" w:hAnsi="Times New Roman" w:cs="Times New Roman"/>
          <w:lang w:val="ru-RU"/>
        </w:rPr>
        <w:t>-интерфейс и мобильное приложение</w:t>
      </w:r>
      <w:r w:rsidR="00904503" w:rsidRPr="007943B7">
        <w:rPr>
          <w:rFonts w:ascii="Times New Roman" w:hAnsi="Times New Roman" w:cs="Times New Roman"/>
          <w:lang w:val="ru-RU"/>
        </w:rPr>
        <w:t>.</w:t>
      </w:r>
    </w:p>
    <w:p w14:paraId="2285E5DC" w14:textId="77777777" w:rsidR="00633DC8" w:rsidRDefault="00633DC8" w:rsidP="00904503">
      <w:pPr>
        <w:jc w:val="both"/>
        <w:rPr>
          <w:rFonts w:asciiTheme="minorHAnsi" w:hAnsiTheme="minorHAnsi" w:cstheme="minorHAnsi"/>
          <w:lang w:val="ru-RU"/>
        </w:rPr>
      </w:pPr>
    </w:p>
    <w:p w14:paraId="165A77C9" w14:textId="77777777" w:rsidR="00633DC8" w:rsidRDefault="00633DC8" w:rsidP="00904503">
      <w:pPr>
        <w:jc w:val="both"/>
        <w:rPr>
          <w:rFonts w:asciiTheme="minorHAnsi" w:hAnsiTheme="minorHAnsi" w:cstheme="minorHAnsi"/>
          <w:lang w:val="ru-RU"/>
        </w:rPr>
      </w:pPr>
    </w:p>
    <w:p w14:paraId="01BE2840" w14:textId="05CFF79A" w:rsidR="00904503" w:rsidRPr="007943B7" w:rsidRDefault="00904503" w:rsidP="00904503">
      <w:p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WFM должна включать следующие модули:</w:t>
      </w:r>
    </w:p>
    <w:p w14:paraId="7B3089D1" w14:textId="77777777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Прогнозирование</w:t>
      </w:r>
    </w:p>
    <w:p w14:paraId="10241D47" w14:textId="77777777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Планирование</w:t>
      </w:r>
    </w:p>
    <w:p w14:paraId="5483D421" w14:textId="77777777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Расписание</w:t>
      </w:r>
    </w:p>
    <w:p w14:paraId="606DDDB0" w14:textId="77777777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Управление информацией о сотрудниках</w:t>
      </w:r>
    </w:p>
    <w:p w14:paraId="71DE91C2" w14:textId="77777777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Онлайн мониторинг</w:t>
      </w:r>
    </w:p>
    <w:p w14:paraId="028AC41B" w14:textId="77777777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Отчетность</w:t>
      </w:r>
    </w:p>
    <w:p w14:paraId="2091E068" w14:textId="77777777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Настройка прав доступа</w:t>
      </w:r>
    </w:p>
    <w:p w14:paraId="175AA9C9" w14:textId="77777777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Кабинет сотрудника</w:t>
      </w:r>
    </w:p>
    <w:p w14:paraId="0C3050C0" w14:textId="77777777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lastRenderedPageBreak/>
        <w:t>Уведомления</w:t>
      </w:r>
    </w:p>
    <w:p w14:paraId="05B76424" w14:textId="3496893A" w:rsidR="00AB5369" w:rsidRPr="007943B7" w:rsidRDefault="00AB5369" w:rsidP="00AB536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Мобильное приложение</w:t>
      </w:r>
    </w:p>
    <w:p w14:paraId="5CE05F92" w14:textId="115D1A22" w:rsidR="00F95D75" w:rsidRPr="007943B7" w:rsidRDefault="00F95D75" w:rsidP="00F95D75">
      <w:pPr>
        <w:jc w:val="both"/>
        <w:rPr>
          <w:rFonts w:ascii="Times New Roman" w:hAnsi="Times New Roman" w:cs="Times New Roman"/>
          <w:lang w:val="ru-RU"/>
        </w:rPr>
      </w:pPr>
    </w:p>
    <w:p w14:paraId="79C5DEE4" w14:textId="77777777" w:rsidR="00F95D75" w:rsidRPr="007943B7" w:rsidRDefault="00F95D75" w:rsidP="00F95D75">
      <w:pPr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Функциональные требования</w:t>
      </w:r>
    </w:p>
    <w:p w14:paraId="302AB62E" w14:textId="45946942" w:rsidR="00F95D75" w:rsidRPr="007943B7" w:rsidRDefault="0005526D" w:rsidP="00CD6BC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Система должна обеспечить заданные требования по функционированию и производительности (раздел "Показатели назначения ПО")</w:t>
      </w:r>
    </w:p>
    <w:p w14:paraId="326B8D73" w14:textId="77777777" w:rsidR="00CD6BC0" w:rsidRPr="007943B7" w:rsidRDefault="00CD6BC0" w:rsidP="00CD6BC0">
      <w:pPr>
        <w:pStyle w:val="a4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Система WFM должна иметь возможность оперативного масштабирования путем добавления лицензий на сервер без приостановки работы WFM.</w:t>
      </w:r>
    </w:p>
    <w:p w14:paraId="7E54A715" w14:textId="77777777" w:rsidR="00CD6BC0" w:rsidRPr="007943B7" w:rsidRDefault="00CD6BC0" w:rsidP="00CD6BC0">
      <w:pPr>
        <w:pStyle w:val="a4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Для формирования прогноза в Системе WFM необходимо обеспечить наличие выбора исторического периода и периода, на который необходимо сформировать прогноз, с возможностью просмотра определенного временного отрезка с детализацией прогноза (месяц, неделя, день, час, 30 минут, 15 минут), после завершения построения прогноза.</w:t>
      </w:r>
    </w:p>
    <w:p w14:paraId="109AC72B" w14:textId="447431BB" w:rsidR="00CD6BC0" w:rsidRPr="007943B7" w:rsidRDefault="00CD6BC0" w:rsidP="00CD6BC0">
      <w:pPr>
        <w:pStyle w:val="a4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Также в WFM необходимо обеспечить отображение следующих показателей прогнозирования с возможностью внесения поправочных коэффициентов вручную, как в абсолютном, так и в процентном соотношении (в разрезе дня недели/15 минут):</w:t>
      </w:r>
    </w:p>
    <w:p w14:paraId="1CD77DE3" w14:textId="058BAE02" w:rsidR="00CD6BC0" w:rsidRPr="007943B7" w:rsidRDefault="00CD6BC0" w:rsidP="00CD6BC0">
      <w:pPr>
        <w:pStyle w:val="a4"/>
        <w:numPr>
          <w:ilvl w:val="1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количество обращений (прогноз, факт, абсолютное отклонение, относительное отклонение);</w:t>
      </w:r>
    </w:p>
    <w:p w14:paraId="120528F6" w14:textId="27D8671C" w:rsidR="00CD6BC0" w:rsidRPr="007943B7" w:rsidRDefault="00CD6BC0" w:rsidP="00CD6BC0">
      <w:pPr>
        <w:pStyle w:val="a4"/>
        <w:numPr>
          <w:ilvl w:val="1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потребность в сотрудниках (прогноз, факт, абсолютное отклонение, относительное отклонение);</w:t>
      </w:r>
    </w:p>
    <w:p w14:paraId="4CBE0D8C" w14:textId="38A4B431" w:rsidR="00CD6BC0" w:rsidRPr="007943B7" w:rsidRDefault="00CD6BC0" w:rsidP="00CD6BC0">
      <w:pPr>
        <w:pStyle w:val="a4"/>
        <w:numPr>
          <w:ilvl w:val="1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среднее время обработки обращения (прогноз, факт, абсолютное отклонение, относительное отклонение)</w:t>
      </w:r>
    </w:p>
    <w:p w14:paraId="5DFDECC9" w14:textId="1B05E8BB" w:rsidR="00CD6BC0" w:rsidRPr="007943B7" w:rsidRDefault="00CD6BC0" w:rsidP="00CD6BC0">
      <w:pPr>
        <w:pStyle w:val="a4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Прогнозирование нагрузки по обращениям и расчет потребности в операторах в системе должен осуществляться в разрезе групп/каналов коммуникаций (как простых, так и агрегированных). Период прогнозирования не должен быть ограничен.</w:t>
      </w:r>
    </w:p>
    <w:p w14:paraId="31525FD0" w14:textId="59D887C5" w:rsidR="00A5321C" w:rsidRPr="007943B7" w:rsidRDefault="00A5321C" w:rsidP="00CD6BC0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Возможность формирования нескольких вариантов прогноза: прогноза нагрузки как по историческим данным, так и расчёт нагрузки под существующий персонал (при ограничениях бюджета).</w:t>
      </w:r>
    </w:p>
    <w:p w14:paraId="62B82FEB" w14:textId="77777777" w:rsidR="00CB4D57" w:rsidRPr="007943B7" w:rsidRDefault="00CB4D57" w:rsidP="00CB4D57">
      <w:pPr>
        <w:pStyle w:val="a4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Система должна обеспечивать многоуровневую иерархию прав доступа (роли), с возможностью управления через интерфейс (АРМ) администратора. Ролевая модель должна базироваться на принципах минимизации привилегий.</w:t>
      </w:r>
    </w:p>
    <w:p w14:paraId="62DD66A8" w14:textId="1AD350D5" w:rsidR="00CB4D57" w:rsidRPr="007943B7" w:rsidRDefault="00CB4D57" w:rsidP="00AB5369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 xml:space="preserve">Интеграция с Телефонией </w:t>
      </w:r>
    </w:p>
    <w:p w14:paraId="598D44B6" w14:textId="34C24829" w:rsidR="00CB4D57" w:rsidRPr="007943B7" w:rsidRDefault="00CB4D57" w:rsidP="00CB4D57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 xml:space="preserve">Интеграция с </w:t>
      </w:r>
      <w:r w:rsidR="00AB5369" w:rsidRPr="007943B7">
        <w:rPr>
          <w:rFonts w:ascii="Times New Roman" w:hAnsi="Times New Roman" w:cs="Times New Roman"/>
          <w:lang w:val="ru-RU"/>
        </w:rPr>
        <w:t>системами кадрового учета</w:t>
      </w:r>
    </w:p>
    <w:p w14:paraId="6C84359D" w14:textId="520ECE42" w:rsidR="00CB4D57" w:rsidRPr="007943B7" w:rsidRDefault="00CB4D57" w:rsidP="00CB4D57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Время формирования расписания не превышает 2 часов, с учетом настроек Системы (до 5 назначенных схем работ для одного сотрудника, до 5 навыков работы, без учета замещений)</w:t>
      </w:r>
    </w:p>
    <w:p w14:paraId="35809380" w14:textId="77777777" w:rsidR="0005526D" w:rsidRPr="007943B7" w:rsidRDefault="0005526D" w:rsidP="00F95D75">
      <w:pPr>
        <w:jc w:val="both"/>
        <w:rPr>
          <w:rFonts w:ascii="Times New Roman" w:hAnsi="Times New Roman" w:cs="Times New Roman"/>
          <w:lang w:val="ru-RU"/>
        </w:rPr>
      </w:pPr>
    </w:p>
    <w:p w14:paraId="3685AAEB" w14:textId="77777777" w:rsidR="00633DC8" w:rsidRDefault="00633DC8" w:rsidP="00F95D75">
      <w:pPr>
        <w:jc w:val="both"/>
        <w:rPr>
          <w:rFonts w:asciiTheme="majorHAnsi" w:hAnsiTheme="majorHAnsi" w:cstheme="majorHAnsi"/>
          <w:b/>
          <w:i/>
          <w:color w:val="0070C0"/>
          <w:sz w:val="30"/>
          <w:szCs w:val="30"/>
          <w:lang w:val="ru-RU"/>
        </w:rPr>
      </w:pPr>
    </w:p>
    <w:p w14:paraId="6FA2A603" w14:textId="77777777" w:rsidR="00633DC8" w:rsidRDefault="00633DC8" w:rsidP="00F95D75">
      <w:pPr>
        <w:jc w:val="both"/>
        <w:rPr>
          <w:rFonts w:asciiTheme="majorHAnsi" w:hAnsiTheme="majorHAnsi" w:cstheme="majorHAnsi"/>
          <w:b/>
          <w:i/>
          <w:color w:val="0070C0"/>
          <w:sz w:val="30"/>
          <w:szCs w:val="30"/>
          <w:lang w:val="ru-RU"/>
        </w:rPr>
      </w:pPr>
    </w:p>
    <w:p w14:paraId="0382E9AB" w14:textId="77777777" w:rsidR="00633DC8" w:rsidRDefault="00633DC8" w:rsidP="00F95D75">
      <w:pPr>
        <w:jc w:val="both"/>
        <w:rPr>
          <w:rFonts w:asciiTheme="majorHAnsi" w:hAnsiTheme="majorHAnsi" w:cstheme="majorHAnsi"/>
          <w:b/>
          <w:i/>
          <w:color w:val="0070C0"/>
          <w:sz w:val="30"/>
          <w:szCs w:val="30"/>
          <w:lang w:val="ru-RU"/>
        </w:rPr>
      </w:pPr>
    </w:p>
    <w:p w14:paraId="2A0DDFA2" w14:textId="4DC7C2A4" w:rsidR="00F95D75" w:rsidRPr="007943B7" w:rsidRDefault="0005526D" w:rsidP="00F95D75">
      <w:pPr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Показатели назначения системы WFM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6516"/>
        <w:gridCol w:w="2084"/>
      </w:tblGrid>
      <w:tr w:rsidR="0005526D" w:rsidRPr="007943B7" w14:paraId="648ABAA0" w14:textId="77777777" w:rsidTr="007943B7">
        <w:trPr>
          <w:trHeight w:val="28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DECB" w14:textId="77777777" w:rsidR="0005526D" w:rsidRPr="007943B7" w:rsidRDefault="0005526D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Показатель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016" w14:textId="77777777" w:rsidR="0005526D" w:rsidRPr="007943B7" w:rsidRDefault="0005526D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Количество, ед.</w:t>
            </w:r>
          </w:p>
        </w:tc>
      </w:tr>
      <w:tr w:rsidR="0005526D" w:rsidRPr="007943B7" w14:paraId="58943DBC" w14:textId="77777777" w:rsidTr="007943B7">
        <w:trPr>
          <w:trHeight w:val="57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75C6" w14:textId="77777777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учетных записей (операторы + супервайзеры + руководители + планировщики и т.д.)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0B1E" w14:textId="4A008787" w:rsidR="0005526D" w:rsidRPr="007943B7" w:rsidRDefault="00904503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1 5</w:t>
            </w:r>
            <w:r w:rsidR="0005526D"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00</w:t>
            </w:r>
          </w:p>
        </w:tc>
      </w:tr>
      <w:tr w:rsidR="0005526D" w:rsidRPr="007943B7" w14:paraId="29F4E3EF" w14:textId="77777777" w:rsidTr="007943B7">
        <w:trPr>
          <w:trHeight w:val="28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4C35" w14:textId="77777777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операторов ЕКЦ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7136" w14:textId="6F1FC312" w:rsidR="0005526D" w:rsidRPr="007943B7" w:rsidRDefault="00CD6BC0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904503"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4</w:t>
            </w:r>
            <w:r w:rsidR="0005526D"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00</w:t>
            </w:r>
          </w:p>
        </w:tc>
      </w:tr>
      <w:tr w:rsidR="0005526D" w:rsidRPr="007943B7" w14:paraId="35A9B41B" w14:textId="77777777" w:rsidTr="007943B7">
        <w:trPr>
          <w:trHeight w:val="57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0DF5" w14:textId="77777777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Количество операторов единовременно на линии, в максимальные пики нагрузки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A71" w14:textId="6C704DCA" w:rsidR="0005526D" w:rsidRPr="007943B7" w:rsidRDefault="00904503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</w:tr>
      <w:tr w:rsidR="0005526D" w:rsidRPr="007943B7" w14:paraId="0F963AFF" w14:textId="77777777" w:rsidTr="007943B7">
        <w:trPr>
          <w:trHeight w:val="576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4E98" w14:textId="77777777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число экспертов, занимающихся прогнозированием, планированием и мониторингом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EE71" w14:textId="35B42F05" w:rsidR="0005526D" w:rsidRPr="007943B7" w:rsidRDefault="00904503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</w:p>
        </w:tc>
      </w:tr>
      <w:tr w:rsidR="0005526D" w:rsidRPr="007943B7" w14:paraId="5FAA4B82" w14:textId="77777777" w:rsidTr="007943B7">
        <w:trPr>
          <w:trHeight w:val="864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093A" w14:textId="001401C9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Максимальное количество экспертов, единовременно занимающихся</w:t>
            </w:r>
            <w:r w:rsidR="007943B7"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прогнозированием/планированием/мониторингом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BF92" w14:textId="7108F638" w:rsidR="0005526D" w:rsidRPr="007943B7" w:rsidRDefault="00904503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</w:p>
        </w:tc>
      </w:tr>
      <w:tr w:rsidR="0005526D" w:rsidRPr="007943B7" w14:paraId="0FD606F3" w14:textId="77777777" w:rsidTr="0005526D">
        <w:trPr>
          <w:trHeight w:val="288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A3A7" w14:textId="77777777" w:rsidR="0005526D" w:rsidRPr="007943B7" w:rsidRDefault="0005526D" w:rsidP="000552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Прогнозирование</w:t>
            </w:r>
          </w:p>
        </w:tc>
      </w:tr>
      <w:tr w:rsidR="0005526D" w:rsidRPr="007943B7" w14:paraId="06FE0455" w14:textId="77777777" w:rsidTr="007943B7">
        <w:trPr>
          <w:trHeight w:val="28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647B" w14:textId="77777777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Длительность периода исторических данных, в днях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921C" w14:textId="67C6CF5F" w:rsidR="0005526D" w:rsidRPr="007943B7" w:rsidRDefault="00904503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1 825</w:t>
            </w:r>
          </w:p>
        </w:tc>
      </w:tr>
      <w:tr w:rsidR="0005526D" w:rsidRPr="007943B7" w14:paraId="387511CF" w14:textId="77777777" w:rsidTr="007943B7">
        <w:trPr>
          <w:trHeight w:val="28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E148" w14:textId="77777777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Длительность периода прогнозных данных, в днях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6E09" w14:textId="0E20463F" w:rsidR="0005526D" w:rsidRPr="007943B7" w:rsidRDefault="00904503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95</w:t>
            </w:r>
          </w:p>
        </w:tc>
      </w:tr>
      <w:tr w:rsidR="0005526D" w:rsidRPr="007943B7" w14:paraId="6984DBDC" w14:textId="77777777" w:rsidTr="0005526D">
        <w:trPr>
          <w:trHeight w:val="288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F110" w14:textId="77777777" w:rsidR="0005526D" w:rsidRPr="007943B7" w:rsidRDefault="0005526D" w:rsidP="000552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Планирование</w:t>
            </w:r>
          </w:p>
        </w:tc>
      </w:tr>
      <w:tr w:rsidR="0005526D" w:rsidRPr="007943B7" w14:paraId="215D1FCF" w14:textId="77777777" w:rsidTr="007943B7">
        <w:trPr>
          <w:trHeight w:val="28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7A3D" w14:textId="77777777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Количество операторов в графике работ/расписании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3E8B" w14:textId="5BD3AFC7" w:rsidR="0005526D" w:rsidRPr="007943B7" w:rsidRDefault="00904503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1 400</w:t>
            </w:r>
          </w:p>
        </w:tc>
      </w:tr>
      <w:tr w:rsidR="0005526D" w:rsidRPr="007943B7" w14:paraId="711699B8" w14:textId="77777777" w:rsidTr="007943B7">
        <w:trPr>
          <w:trHeight w:val="28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FC5A" w14:textId="77777777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Количество одновременно открытых сессий планирования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CC5C" w14:textId="5C286705" w:rsidR="0005526D" w:rsidRPr="007943B7" w:rsidRDefault="00904503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</w:tr>
      <w:tr w:rsidR="0005526D" w:rsidRPr="007943B7" w14:paraId="1E14F456" w14:textId="77777777" w:rsidTr="0005526D">
        <w:trPr>
          <w:trHeight w:val="288"/>
        </w:trPr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1FCF" w14:textId="77777777" w:rsidR="0005526D" w:rsidRPr="007943B7" w:rsidRDefault="0005526D" w:rsidP="000552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</w:t>
            </w:r>
          </w:p>
        </w:tc>
      </w:tr>
      <w:tr w:rsidR="0005526D" w:rsidRPr="007943B7" w14:paraId="274B9D01" w14:textId="77777777" w:rsidTr="007943B7">
        <w:trPr>
          <w:trHeight w:val="28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EFC7" w14:textId="77777777" w:rsidR="0005526D" w:rsidRPr="007943B7" w:rsidRDefault="0005526D" w:rsidP="0005526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Количество одновременно открытых сессий мониторинга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355" w14:textId="60A247B7" w:rsidR="0005526D" w:rsidRPr="007943B7" w:rsidRDefault="00904503" w:rsidP="00794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</w:p>
        </w:tc>
      </w:tr>
    </w:tbl>
    <w:p w14:paraId="76AF696D" w14:textId="123E7FEB" w:rsidR="0086793A" w:rsidRPr="007943B7" w:rsidRDefault="0086793A" w:rsidP="0086793A">
      <w:pPr>
        <w:jc w:val="both"/>
        <w:rPr>
          <w:rFonts w:ascii="Times New Roman" w:hAnsi="Times New Roman" w:cs="Times New Roman"/>
          <w:lang w:val="ru-RU"/>
        </w:rPr>
      </w:pPr>
    </w:p>
    <w:p w14:paraId="4FE6E95A" w14:textId="7F0D9D58" w:rsidR="0086793A" w:rsidRPr="007943B7" w:rsidRDefault="0086793A" w:rsidP="0086793A">
      <w:pPr>
        <w:spacing w:after="120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t>Требования к предложению</w:t>
      </w:r>
    </w:p>
    <w:p w14:paraId="1C5A8F65" w14:textId="4A66A932" w:rsidR="0086793A" w:rsidRPr="007943B7" w:rsidRDefault="0086793A" w:rsidP="00CD6BC0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>Указание возможности компании-поставщика выполнять весь потенциальный объем работ.</w:t>
      </w:r>
    </w:p>
    <w:p w14:paraId="593BD1A2" w14:textId="7452B608" w:rsidR="0086793A" w:rsidRPr="007943B7" w:rsidRDefault="0005526D" w:rsidP="00CD6BC0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И</w:t>
      </w:r>
      <w:r w:rsidR="0059248F" w:rsidRPr="007943B7">
        <w:rPr>
          <w:rFonts w:ascii="Times New Roman" w:hAnsi="Times New Roman" w:cs="Times New Roman"/>
        </w:rPr>
        <w:t>нформация</w:t>
      </w:r>
      <w:r w:rsidR="0086793A" w:rsidRPr="007943B7">
        <w:rPr>
          <w:rFonts w:ascii="Times New Roman" w:hAnsi="Times New Roman" w:cs="Times New Roman"/>
        </w:rPr>
        <w:t xml:space="preserve"> о подходе к </w:t>
      </w:r>
      <w:r w:rsidRPr="007943B7">
        <w:rPr>
          <w:rFonts w:ascii="Times New Roman" w:hAnsi="Times New Roman" w:cs="Times New Roman"/>
          <w:lang w:val="ru-RU"/>
        </w:rPr>
        <w:t>внедрению ПО</w:t>
      </w:r>
      <w:r w:rsidR="0086793A" w:rsidRPr="007943B7">
        <w:rPr>
          <w:rFonts w:ascii="Times New Roman" w:hAnsi="Times New Roman" w:cs="Times New Roman"/>
        </w:rPr>
        <w:t xml:space="preserve">: описание предлагаемой </w:t>
      </w:r>
      <w:r w:rsidRPr="007943B7">
        <w:rPr>
          <w:rFonts w:ascii="Times New Roman" w:hAnsi="Times New Roman" w:cs="Times New Roman"/>
          <w:lang w:val="ru-RU"/>
        </w:rPr>
        <w:t>функциональности</w:t>
      </w:r>
      <w:r w:rsidR="0086793A" w:rsidRPr="007943B7">
        <w:rPr>
          <w:rFonts w:ascii="Times New Roman" w:hAnsi="Times New Roman" w:cs="Times New Roman"/>
        </w:rPr>
        <w:t xml:space="preserve"> и </w:t>
      </w:r>
      <w:r w:rsidRPr="007943B7">
        <w:rPr>
          <w:rFonts w:ascii="Times New Roman" w:hAnsi="Times New Roman" w:cs="Times New Roman"/>
          <w:lang w:val="ru-RU"/>
        </w:rPr>
        <w:t>порядка</w:t>
      </w:r>
      <w:r w:rsidR="0086793A" w:rsidRPr="007943B7">
        <w:rPr>
          <w:rFonts w:ascii="Times New Roman" w:hAnsi="Times New Roman" w:cs="Times New Roman"/>
        </w:rPr>
        <w:t xml:space="preserve"> ее </w:t>
      </w:r>
      <w:r w:rsidRPr="007943B7">
        <w:rPr>
          <w:rFonts w:ascii="Times New Roman" w:hAnsi="Times New Roman" w:cs="Times New Roman"/>
          <w:lang w:val="ru-RU"/>
        </w:rPr>
        <w:t>интеграции.</w:t>
      </w:r>
    </w:p>
    <w:p w14:paraId="2473FC48" w14:textId="0554E273" w:rsidR="0086793A" w:rsidRPr="007943B7" w:rsidRDefault="0086793A" w:rsidP="00CD6BC0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7943B7">
        <w:rPr>
          <w:rFonts w:ascii="Times New Roman" w:hAnsi="Times New Roman" w:cs="Times New Roman"/>
        </w:rPr>
        <w:t xml:space="preserve">Справочная информация о компании-поставщике и ее опыте </w:t>
      </w:r>
      <w:r w:rsidR="0005526D" w:rsidRPr="007943B7">
        <w:rPr>
          <w:rFonts w:ascii="Times New Roman" w:hAnsi="Times New Roman" w:cs="Times New Roman"/>
          <w:lang w:val="ru-RU"/>
        </w:rPr>
        <w:t>внедрения:</w:t>
      </w:r>
      <w:r w:rsidRPr="007943B7">
        <w:rPr>
          <w:rFonts w:ascii="Times New Roman" w:hAnsi="Times New Roman" w:cs="Times New Roman"/>
          <w:color w:val="0070C0"/>
        </w:rPr>
        <w:t xml:space="preserve"> </w:t>
      </w:r>
      <w:r w:rsidRPr="007943B7">
        <w:rPr>
          <w:rFonts w:ascii="Times New Roman" w:hAnsi="Times New Roman" w:cs="Times New Roman"/>
        </w:rPr>
        <w:t xml:space="preserve">название и краткое резюме проекта, команда проекта, общая стоимость проекта. </w:t>
      </w:r>
    </w:p>
    <w:p w14:paraId="02BE0C34" w14:textId="76DD7AC0" w:rsidR="0086793A" w:rsidRPr="007943B7" w:rsidRDefault="0086793A" w:rsidP="00CD6BC0">
      <w:pPr>
        <w:pStyle w:val="a4"/>
        <w:numPr>
          <w:ilvl w:val="0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</w:rPr>
        <w:t>Коммерческое предложение с детализацией</w:t>
      </w:r>
      <w:r w:rsidR="0005526D" w:rsidRPr="007943B7">
        <w:rPr>
          <w:rFonts w:ascii="Times New Roman" w:hAnsi="Times New Roman" w:cs="Times New Roman"/>
          <w:lang w:val="ru-RU"/>
        </w:rPr>
        <w:t xml:space="preserve"> статей расходов, в том числе:</w:t>
      </w:r>
    </w:p>
    <w:p w14:paraId="4AE9B3DA" w14:textId="77777777" w:rsidR="0005526D" w:rsidRPr="007943B7" w:rsidRDefault="0005526D" w:rsidP="00CD6BC0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Стоимость лицензии на 5 лет, руб. (в том числе НДС)</w:t>
      </w:r>
    </w:p>
    <w:p w14:paraId="02A59DC3" w14:textId="77777777" w:rsidR="0005526D" w:rsidRPr="007943B7" w:rsidRDefault="0005526D" w:rsidP="00CD6BC0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Стоимость ТП (тех. поддержка)</w:t>
      </w:r>
    </w:p>
    <w:p w14:paraId="26A1E3DC" w14:textId="77777777" w:rsidR="0005526D" w:rsidRPr="007943B7" w:rsidRDefault="0005526D" w:rsidP="00CD6BC0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Стоимость услуг внедрения</w:t>
      </w:r>
    </w:p>
    <w:p w14:paraId="2BAF343C" w14:textId="77777777" w:rsidR="0005526D" w:rsidRPr="007943B7" w:rsidRDefault="0005526D" w:rsidP="00CD6BC0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Порядок оплаты (</w:t>
      </w:r>
      <w:proofErr w:type="spellStart"/>
      <w:r w:rsidRPr="007943B7">
        <w:rPr>
          <w:rFonts w:ascii="Times New Roman" w:hAnsi="Times New Roman" w:cs="Times New Roman"/>
          <w:lang w:val="ru-RU"/>
        </w:rPr>
        <w:t>постоплата</w:t>
      </w:r>
      <w:proofErr w:type="spellEnd"/>
      <w:r w:rsidRPr="007943B7">
        <w:rPr>
          <w:rFonts w:ascii="Times New Roman" w:hAnsi="Times New Roman" w:cs="Times New Roman"/>
          <w:lang w:val="ru-RU"/>
        </w:rPr>
        <w:t xml:space="preserve">, предоплата и </w:t>
      </w:r>
      <w:proofErr w:type="spellStart"/>
      <w:r w:rsidRPr="007943B7">
        <w:rPr>
          <w:rFonts w:ascii="Times New Roman" w:hAnsi="Times New Roman" w:cs="Times New Roman"/>
          <w:lang w:val="ru-RU"/>
        </w:rPr>
        <w:t>тд</w:t>
      </w:r>
      <w:proofErr w:type="spellEnd"/>
      <w:r w:rsidRPr="007943B7">
        <w:rPr>
          <w:rFonts w:ascii="Times New Roman" w:hAnsi="Times New Roman" w:cs="Times New Roman"/>
          <w:lang w:val="ru-RU"/>
        </w:rPr>
        <w:t>)</w:t>
      </w:r>
    </w:p>
    <w:p w14:paraId="7B73ACF2" w14:textId="77777777" w:rsidR="0005526D" w:rsidRPr="007943B7" w:rsidRDefault="0005526D" w:rsidP="00CD6BC0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Срок внедрения</w:t>
      </w:r>
    </w:p>
    <w:p w14:paraId="29BB1A34" w14:textId="1FBEC73D" w:rsidR="0005526D" w:rsidRPr="007943B7" w:rsidRDefault="0005526D" w:rsidP="00CD6BC0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7943B7">
        <w:rPr>
          <w:rFonts w:ascii="Times New Roman" w:hAnsi="Times New Roman" w:cs="Times New Roman"/>
          <w:lang w:val="ru-RU"/>
        </w:rPr>
        <w:t>Гарантийные обязательства</w:t>
      </w:r>
    </w:p>
    <w:p w14:paraId="78A3611D" w14:textId="2ED18B8C" w:rsidR="0005526D" w:rsidRDefault="0005526D" w:rsidP="0086793A">
      <w:pPr>
        <w:jc w:val="both"/>
        <w:rPr>
          <w:rFonts w:asciiTheme="minorHAnsi" w:hAnsiTheme="minorHAnsi" w:cstheme="minorHAnsi"/>
          <w:lang w:val="ru-RU"/>
        </w:rPr>
      </w:pPr>
    </w:p>
    <w:p w14:paraId="37E356FF" w14:textId="033CF5E9" w:rsidR="0005526D" w:rsidRPr="007943B7" w:rsidRDefault="0005526D" w:rsidP="0086793A">
      <w:pPr>
        <w:jc w:val="both"/>
        <w:rPr>
          <w:rFonts w:ascii="Times New Roman" w:hAnsi="Times New Roman" w:cs="Times New Roman"/>
          <w:i/>
          <w:lang w:val="ru-RU"/>
        </w:rPr>
      </w:pPr>
      <w:r w:rsidRPr="007943B7">
        <w:rPr>
          <w:rFonts w:ascii="Times New Roman" w:hAnsi="Times New Roman" w:cs="Times New Roman"/>
          <w:i/>
          <w:lang w:val="ru-RU"/>
        </w:rPr>
        <w:t xml:space="preserve">По итогам проведенного запроса </w:t>
      </w:r>
      <w:r w:rsidR="00BC1A03" w:rsidRPr="007943B7">
        <w:rPr>
          <w:rFonts w:ascii="Times New Roman" w:hAnsi="Times New Roman" w:cs="Times New Roman"/>
          <w:i/>
          <w:lang w:val="ru-RU"/>
        </w:rPr>
        <w:t>Группа</w:t>
      </w:r>
      <w:r w:rsidRPr="007943B7">
        <w:rPr>
          <w:rFonts w:ascii="Times New Roman" w:hAnsi="Times New Roman" w:cs="Times New Roman"/>
          <w:i/>
          <w:lang w:val="ru-RU"/>
        </w:rPr>
        <w:t xml:space="preserve"> "</w:t>
      </w:r>
      <w:proofErr w:type="spellStart"/>
      <w:r w:rsidRPr="007943B7">
        <w:rPr>
          <w:rFonts w:ascii="Times New Roman" w:hAnsi="Times New Roman" w:cs="Times New Roman"/>
          <w:i/>
          <w:lang w:val="ru-RU"/>
        </w:rPr>
        <w:t>Иннотех</w:t>
      </w:r>
      <w:proofErr w:type="spellEnd"/>
      <w:r w:rsidRPr="007943B7">
        <w:rPr>
          <w:rFonts w:ascii="Times New Roman" w:hAnsi="Times New Roman" w:cs="Times New Roman"/>
          <w:i/>
          <w:lang w:val="ru-RU"/>
        </w:rPr>
        <w:t>" не несет обязательств по заключению договора ни с одной из участников, направивших ответ.</w:t>
      </w:r>
    </w:p>
    <w:p w14:paraId="43D068B3" w14:textId="2D4D7CF6" w:rsidR="000F44E0" w:rsidRDefault="000F44E0">
      <w:pPr>
        <w:spacing w:after="160" w:line="259" w:lineRule="auto"/>
        <w:rPr>
          <w:rFonts w:asciiTheme="minorHAnsi" w:hAnsiTheme="minorHAnsi" w:cstheme="minorHAnsi"/>
          <w:i/>
          <w:lang w:val="ru-RU"/>
        </w:rPr>
      </w:pPr>
      <w:r>
        <w:rPr>
          <w:rFonts w:asciiTheme="minorHAnsi" w:hAnsiTheme="minorHAnsi" w:cstheme="minorHAnsi"/>
          <w:i/>
          <w:lang w:val="ru-RU"/>
        </w:rPr>
        <w:br w:type="page"/>
      </w:r>
    </w:p>
    <w:p w14:paraId="2443E15F" w14:textId="6C5961B0" w:rsidR="000F44E0" w:rsidRPr="007943B7" w:rsidRDefault="000F44E0" w:rsidP="000F44E0">
      <w:pPr>
        <w:spacing w:after="120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  <w:r w:rsidRPr="007943B7"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  <w:lastRenderedPageBreak/>
        <w:t>Пример оформления ответа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5440"/>
        <w:gridCol w:w="4020"/>
      </w:tblGrid>
      <w:tr w:rsidR="000F44E0" w:rsidRPr="007943B7" w14:paraId="516885E6" w14:textId="77777777" w:rsidTr="000F44E0">
        <w:trPr>
          <w:trHeight w:val="28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C898F1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Запрашиваемая информация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A051A1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Для заполнения участником</w:t>
            </w:r>
          </w:p>
        </w:tc>
      </w:tr>
      <w:tr w:rsidR="000F44E0" w:rsidRPr="007943B7" w14:paraId="48131CDC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9E80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5516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0315E161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0508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 участника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C6F7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4DB98789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EC13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AB0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17E1DECC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6783" w14:textId="44DC1568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Контактное лицо (ФИО / тел/ эл.-почта)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724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2F9E4BCA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ECDC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Срок действия коммерческого предложения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88F8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2BB2A848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58FA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Стоимость лицензии на 5 лет, руб. (в том числе НДС)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B6F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4F62C066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C84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Стоимость ТП (тех. поддержка)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668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3B7D10ED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E0E0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Стоимость услуг внедрения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75C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096C66D2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1908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Порядок оплаты (</w:t>
            </w:r>
            <w:proofErr w:type="spellStart"/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постоплата</w:t>
            </w:r>
            <w:proofErr w:type="spellEnd"/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предоплата и </w:t>
            </w:r>
            <w:proofErr w:type="spellStart"/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тд</w:t>
            </w:r>
            <w:proofErr w:type="spellEnd"/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25F2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2C02D14C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38B8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Срок внедрения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7B0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7F7AB6C4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998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Гарантийные обязательства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8C8D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7EC3A3B1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813B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Описание модулей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6A02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10D65120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CC1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bookmarkStart w:id="0" w:name="_Hlk178343724"/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Прогнозирование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10E7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6B955BBC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FEFD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Планирование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286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5242C742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B47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Расписание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66DC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0B8A801C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17CD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Управление информацией о сотрудниках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F1BC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  <w:bookmarkStart w:id="1" w:name="_GoBack"/>
            <w:bookmarkEnd w:id="1"/>
          </w:p>
        </w:tc>
      </w:tr>
      <w:tr w:rsidR="000F44E0" w:rsidRPr="007943B7" w14:paraId="76F6DFC7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83C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Онлайн мониторинг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DA20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1A830F61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38B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Отчетность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E3F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05BE3B96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C392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Настройка прав доступа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EE2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016347A2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7E8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Кабинет сотрудника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54E3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1A159A68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A0C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Уведомления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110A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18ADB9E7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3F3A" w14:textId="77777777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Мобильное приложение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DCA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bookmarkEnd w:id="0"/>
      <w:tr w:rsidR="000F44E0" w:rsidRPr="007943B7" w14:paraId="3E28F6EE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8EC9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Возможности интеграции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93E1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189AD208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DA48" w14:textId="1A26AE01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 </w:t>
            </w:r>
            <w:r w:rsidR="00904503"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системами кадрового учета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E37C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08E70B4E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969" w14:textId="58EE1F6C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 Телефонией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614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F44E0" w:rsidRPr="007943B7" w14:paraId="5830027B" w14:textId="77777777" w:rsidTr="000F44E0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13E" w14:textId="61E20DFC" w:rsidR="000F44E0" w:rsidRPr="007943B7" w:rsidRDefault="000F44E0" w:rsidP="000F44E0">
            <w:pPr>
              <w:spacing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 </w:t>
            </w:r>
            <w:r w:rsidR="00904503"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чат-платформой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9F3" w14:textId="77777777" w:rsidR="000F44E0" w:rsidRPr="007943B7" w:rsidRDefault="000F44E0" w:rsidP="000F44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 </w:t>
            </w:r>
          </w:p>
        </w:tc>
      </w:tr>
    </w:tbl>
    <w:p w14:paraId="3C0592A7" w14:textId="77777777" w:rsidR="000F44E0" w:rsidRPr="007943B7" w:rsidRDefault="000F44E0" w:rsidP="000F44E0">
      <w:pPr>
        <w:spacing w:after="120"/>
        <w:jc w:val="both"/>
        <w:rPr>
          <w:rFonts w:ascii="Times New Roman" w:hAnsi="Times New Roman" w:cs="Times New Roman"/>
          <w:b/>
          <w:i/>
          <w:color w:val="0070C0"/>
          <w:sz w:val="30"/>
          <w:szCs w:val="30"/>
          <w:lang w:val="ru-RU"/>
        </w:rPr>
      </w:pPr>
    </w:p>
    <w:p w14:paraId="10BFAC5B" w14:textId="77777777" w:rsidR="000F44E0" w:rsidRPr="007943B7" w:rsidRDefault="000F44E0" w:rsidP="0086793A">
      <w:pPr>
        <w:jc w:val="both"/>
        <w:rPr>
          <w:rFonts w:ascii="Times New Roman" w:hAnsi="Times New Roman" w:cs="Times New Roman"/>
          <w:i/>
          <w:lang w:val="ru-RU"/>
        </w:rPr>
      </w:pPr>
    </w:p>
    <w:sectPr w:rsidR="000F44E0" w:rsidRPr="0079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5636ED1" w16cex:dateUtc="2024-03-27T20:21:00Z"/>
  <w16cex:commentExtensible w16cex:durableId="79969499" w16cex:dateUtc="2024-03-27T20:22:00Z"/>
  <w16cex:commentExtensible w16cex:durableId="7EA4B68F" w16cex:dateUtc="2024-03-27T20:25:00Z"/>
  <w16cex:commentExtensible w16cex:durableId="0CA57986" w16cex:dateUtc="2024-03-27T20:33:00Z"/>
  <w16cex:commentExtensible w16cex:durableId="12487169" w16cex:dateUtc="2024-03-27T20:57:00Z"/>
  <w16cex:commentExtensible w16cex:durableId="370AC0CA" w16cex:dateUtc="2024-03-27T20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4CFEB"/>
    <w:multiLevelType w:val="hybridMultilevel"/>
    <w:tmpl w:val="1734D9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D7220"/>
    <w:multiLevelType w:val="hybridMultilevel"/>
    <w:tmpl w:val="7BE446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F2456"/>
    <w:multiLevelType w:val="hybridMultilevel"/>
    <w:tmpl w:val="3432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674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72FBD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" w15:restartNumberingAfterBreak="0">
    <w:nsid w:val="0AA9269D"/>
    <w:multiLevelType w:val="hybridMultilevel"/>
    <w:tmpl w:val="27BA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F7D88"/>
    <w:multiLevelType w:val="hybridMultilevel"/>
    <w:tmpl w:val="1B50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1BDE"/>
    <w:multiLevelType w:val="hybridMultilevel"/>
    <w:tmpl w:val="8D68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F5FA1"/>
    <w:multiLevelType w:val="hybridMultilevel"/>
    <w:tmpl w:val="C30C50C4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3E5E8"/>
    <w:multiLevelType w:val="hybridMultilevel"/>
    <w:tmpl w:val="FFF14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7C0563"/>
    <w:multiLevelType w:val="hybridMultilevel"/>
    <w:tmpl w:val="B010C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A5A5E"/>
    <w:multiLevelType w:val="hybridMultilevel"/>
    <w:tmpl w:val="46E41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7F22"/>
    <w:multiLevelType w:val="hybridMultilevel"/>
    <w:tmpl w:val="F90CE554"/>
    <w:lvl w:ilvl="0" w:tplc="253029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CB6ACE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34050"/>
    <w:multiLevelType w:val="hybridMultilevel"/>
    <w:tmpl w:val="1C36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327D3"/>
    <w:multiLevelType w:val="hybridMultilevel"/>
    <w:tmpl w:val="01F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31CF7"/>
    <w:multiLevelType w:val="hybridMultilevel"/>
    <w:tmpl w:val="B7F6DAD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C3E68"/>
    <w:multiLevelType w:val="hybridMultilevel"/>
    <w:tmpl w:val="9F2E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E147C"/>
    <w:multiLevelType w:val="hybridMultilevel"/>
    <w:tmpl w:val="315E737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76956"/>
    <w:multiLevelType w:val="hybridMultilevel"/>
    <w:tmpl w:val="8B581878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61797"/>
    <w:multiLevelType w:val="hybridMultilevel"/>
    <w:tmpl w:val="7C40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31BB2"/>
    <w:multiLevelType w:val="hybridMultilevel"/>
    <w:tmpl w:val="5A44437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A5ABF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B208A"/>
    <w:multiLevelType w:val="hybridMultilevel"/>
    <w:tmpl w:val="BEEA88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338AE92">
      <w:numFmt w:val="bullet"/>
      <w:lvlText w:val="•"/>
      <w:lvlJc w:val="left"/>
      <w:pPr>
        <w:ind w:left="1788" w:hanging="708"/>
      </w:pPr>
      <w:rPr>
        <w:rFonts w:ascii="Calibri" w:eastAsia="Arial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90E22"/>
    <w:multiLevelType w:val="hybridMultilevel"/>
    <w:tmpl w:val="AAA8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C39A9"/>
    <w:multiLevelType w:val="hybridMultilevel"/>
    <w:tmpl w:val="8D56953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39C311D"/>
    <w:multiLevelType w:val="hybridMultilevel"/>
    <w:tmpl w:val="E0FCB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F6B15"/>
    <w:multiLevelType w:val="hybridMultilevel"/>
    <w:tmpl w:val="B5F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31CE6"/>
    <w:multiLevelType w:val="hybridMultilevel"/>
    <w:tmpl w:val="EEEEAF0E"/>
    <w:lvl w:ilvl="0" w:tplc="253029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1C5484"/>
    <w:multiLevelType w:val="hybridMultilevel"/>
    <w:tmpl w:val="3934D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E67A1"/>
    <w:multiLevelType w:val="hybridMultilevel"/>
    <w:tmpl w:val="9DDEE5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8668E"/>
    <w:multiLevelType w:val="hybridMultilevel"/>
    <w:tmpl w:val="4AEA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E1D32"/>
    <w:multiLevelType w:val="hybridMultilevel"/>
    <w:tmpl w:val="5BE26F4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9210BA"/>
    <w:multiLevelType w:val="hybridMultilevel"/>
    <w:tmpl w:val="AC08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0"/>
  </w:num>
  <w:num w:numId="5">
    <w:abstractNumId w:val="9"/>
  </w:num>
  <w:num w:numId="6">
    <w:abstractNumId w:val="26"/>
  </w:num>
  <w:num w:numId="7">
    <w:abstractNumId w:val="5"/>
  </w:num>
  <w:num w:numId="8">
    <w:abstractNumId w:val="8"/>
  </w:num>
  <w:num w:numId="9">
    <w:abstractNumId w:val="33"/>
  </w:num>
  <w:num w:numId="10">
    <w:abstractNumId w:val="27"/>
  </w:num>
  <w:num w:numId="11">
    <w:abstractNumId w:val="15"/>
  </w:num>
  <w:num w:numId="12">
    <w:abstractNumId w:val="7"/>
  </w:num>
  <w:num w:numId="13">
    <w:abstractNumId w:val="17"/>
  </w:num>
  <w:num w:numId="14">
    <w:abstractNumId w:val="6"/>
  </w:num>
  <w:num w:numId="15">
    <w:abstractNumId w:val="31"/>
  </w:num>
  <w:num w:numId="16">
    <w:abstractNumId w:val="2"/>
  </w:num>
  <w:num w:numId="17">
    <w:abstractNumId w:val="23"/>
  </w:num>
  <w:num w:numId="18">
    <w:abstractNumId w:val="18"/>
  </w:num>
  <w:num w:numId="19">
    <w:abstractNumId w:val="16"/>
  </w:num>
  <w:num w:numId="20">
    <w:abstractNumId w:val="21"/>
  </w:num>
  <w:num w:numId="21">
    <w:abstractNumId w:val="19"/>
  </w:num>
  <w:num w:numId="22">
    <w:abstractNumId w:val="28"/>
  </w:num>
  <w:num w:numId="23">
    <w:abstractNumId w:val="12"/>
  </w:num>
  <w:num w:numId="24">
    <w:abstractNumId w:val="3"/>
  </w:num>
  <w:num w:numId="25">
    <w:abstractNumId w:val="29"/>
  </w:num>
  <w:num w:numId="26">
    <w:abstractNumId w:val="24"/>
  </w:num>
  <w:num w:numId="27">
    <w:abstractNumId w:val="4"/>
  </w:num>
  <w:num w:numId="28">
    <w:abstractNumId w:val="30"/>
  </w:num>
  <w:num w:numId="29">
    <w:abstractNumId w:val="32"/>
  </w:num>
  <w:num w:numId="30">
    <w:abstractNumId w:val="10"/>
  </w:num>
  <w:num w:numId="31">
    <w:abstractNumId w:val="25"/>
  </w:num>
  <w:num w:numId="32">
    <w:abstractNumId w:val="22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28"/>
    <w:rsid w:val="000012B2"/>
    <w:rsid w:val="000020A3"/>
    <w:rsid w:val="000310EB"/>
    <w:rsid w:val="00051815"/>
    <w:rsid w:val="0005526D"/>
    <w:rsid w:val="00073658"/>
    <w:rsid w:val="000748E0"/>
    <w:rsid w:val="000B04EA"/>
    <w:rsid w:val="000C4927"/>
    <w:rsid w:val="000D4D07"/>
    <w:rsid w:val="000D53F0"/>
    <w:rsid w:val="000E32A0"/>
    <w:rsid w:val="000F44E0"/>
    <w:rsid w:val="001033F1"/>
    <w:rsid w:val="001229A9"/>
    <w:rsid w:val="00134110"/>
    <w:rsid w:val="001402E3"/>
    <w:rsid w:val="00184E2E"/>
    <w:rsid w:val="001A02F7"/>
    <w:rsid w:val="001A083E"/>
    <w:rsid w:val="001B0FE2"/>
    <w:rsid w:val="001D0A29"/>
    <w:rsid w:val="001E64C6"/>
    <w:rsid w:val="00233DA0"/>
    <w:rsid w:val="00253A27"/>
    <w:rsid w:val="00283902"/>
    <w:rsid w:val="002A27C5"/>
    <w:rsid w:val="002B6336"/>
    <w:rsid w:val="002B6ABF"/>
    <w:rsid w:val="002B759F"/>
    <w:rsid w:val="002E13E7"/>
    <w:rsid w:val="0030059A"/>
    <w:rsid w:val="003165A4"/>
    <w:rsid w:val="003372FF"/>
    <w:rsid w:val="00342189"/>
    <w:rsid w:val="00350F19"/>
    <w:rsid w:val="00384E06"/>
    <w:rsid w:val="003979A1"/>
    <w:rsid w:val="003A4C3B"/>
    <w:rsid w:val="003B2F97"/>
    <w:rsid w:val="003B5EE3"/>
    <w:rsid w:val="00412482"/>
    <w:rsid w:val="00422A08"/>
    <w:rsid w:val="00441A96"/>
    <w:rsid w:val="00460BA1"/>
    <w:rsid w:val="00473418"/>
    <w:rsid w:val="0049330D"/>
    <w:rsid w:val="0049345D"/>
    <w:rsid w:val="00496C55"/>
    <w:rsid w:val="004970E7"/>
    <w:rsid w:val="004A64F9"/>
    <w:rsid w:val="004B220A"/>
    <w:rsid w:val="004B2CBC"/>
    <w:rsid w:val="004C1A59"/>
    <w:rsid w:val="0052321A"/>
    <w:rsid w:val="005560B6"/>
    <w:rsid w:val="00562845"/>
    <w:rsid w:val="0057154A"/>
    <w:rsid w:val="0059086C"/>
    <w:rsid w:val="0059248F"/>
    <w:rsid w:val="005941F4"/>
    <w:rsid w:val="005C2A9E"/>
    <w:rsid w:val="005F16BE"/>
    <w:rsid w:val="00613628"/>
    <w:rsid w:val="00633DC8"/>
    <w:rsid w:val="00647C51"/>
    <w:rsid w:val="0067200D"/>
    <w:rsid w:val="00680E07"/>
    <w:rsid w:val="006B2ABB"/>
    <w:rsid w:val="00745169"/>
    <w:rsid w:val="007943B7"/>
    <w:rsid w:val="007A1CD4"/>
    <w:rsid w:val="007B7B06"/>
    <w:rsid w:val="007D3A63"/>
    <w:rsid w:val="007D48D2"/>
    <w:rsid w:val="00801E59"/>
    <w:rsid w:val="00805E32"/>
    <w:rsid w:val="008060FB"/>
    <w:rsid w:val="008064E5"/>
    <w:rsid w:val="00814816"/>
    <w:rsid w:val="00816695"/>
    <w:rsid w:val="00835087"/>
    <w:rsid w:val="008651C8"/>
    <w:rsid w:val="0086793A"/>
    <w:rsid w:val="00874142"/>
    <w:rsid w:val="00886DE9"/>
    <w:rsid w:val="008B0758"/>
    <w:rsid w:val="008C31A9"/>
    <w:rsid w:val="008C3A8E"/>
    <w:rsid w:val="008F5D34"/>
    <w:rsid w:val="00904503"/>
    <w:rsid w:val="00914535"/>
    <w:rsid w:val="00917D11"/>
    <w:rsid w:val="009456CB"/>
    <w:rsid w:val="0098268B"/>
    <w:rsid w:val="009934AC"/>
    <w:rsid w:val="00994F4E"/>
    <w:rsid w:val="00995FBC"/>
    <w:rsid w:val="009965EC"/>
    <w:rsid w:val="009A1FD0"/>
    <w:rsid w:val="009C4D0D"/>
    <w:rsid w:val="009F324C"/>
    <w:rsid w:val="00A16411"/>
    <w:rsid w:val="00A1696C"/>
    <w:rsid w:val="00A435D1"/>
    <w:rsid w:val="00A4736A"/>
    <w:rsid w:val="00A5321C"/>
    <w:rsid w:val="00AB498D"/>
    <w:rsid w:val="00AB5369"/>
    <w:rsid w:val="00AC4B56"/>
    <w:rsid w:val="00B12693"/>
    <w:rsid w:val="00B8137D"/>
    <w:rsid w:val="00B8300C"/>
    <w:rsid w:val="00BA3F79"/>
    <w:rsid w:val="00BA7F11"/>
    <w:rsid w:val="00BC1A03"/>
    <w:rsid w:val="00C012C9"/>
    <w:rsid w:val="00C02ACE"/>
    <w:rsid w:val="00C12810"/>
    <w:rsid w:val="00C20983"/>
    <w:rsid w:val="00C215CB"/>
    <w:rsid w:val="00C32D17"/>
    <w:rsid w:val="00C64A1E"/>
    <w:rsid w:val="00C755AB"/>
    <w:rsid w:val="00C80B18"/>
    <w:rsid w:val="00C9415A"/>
    <w:rsid w:val="00CB4D57"/>
    <w:rsid w:val="00CC775E"/>
    <w:rsid w:val="00CD6BC0"/>
    <w:rsid w:val="00CF7ABD"/>
    <w:rsid w:val="00D073EC"/>
    <w:rsid w:val="00D5463D"/>
    <w:rsid w:val="00D857C8"/>
    <w:rsid w:val="00DB2205"/>
    <w:rsid w:val="00E16EAA"/>
    <w:rsid w:val="00E318A3"/>
    <w:rsid w:val="00E63950"/>
    <w:rsid w:val="00E66811"/>
    <w:rsid w:val="00E66860"/>
    <w:rsid w:val="00E66B17"/>
    <w:rsid w:val="00E80953"/>
    <w:rsid w:val="00E85AA5"/>
    <w:rsid w:val="00EA4B93"/>
    <w:rsid w:val="00EA5F44"/>
    <w:rsid w:val="00EC7FA0"/>
    <w:rsid w:val="00ED0271"/>
    <w:rsid w:val="00EE1DFD"/>
    <w:rsid w:val="00EE722D"/>
    <w:rsid w:val="00F02D05"/>
    <w:rsid w:val="00F0551D"/>
    <w:rsid w:val="00F42E17"/>
    <w:rsid w:val="00F446CC"/>
    <w:rsid w:val="00F502CE"/>
    <w:rsid w:val="00F707B5"/>
    <w:rsid w:val="00F90496"/>
    <w:rsid w:val="00F95D75"/>
    <w:rsid w:val="00FB15F8"/>
    <w:rsid w:val="00FC224F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C822"/>
  <w15:chartTrackingRefBased/>
  <w15:docId w15:val="{E3D63D78-619F-4717-AA1D-19CE0A6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93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aliases w:val="CDE List Paragraph,AC List 01,Bullet_IRAO,Мой Список,Bullet List,FooterText,numbered,Основной текст документа,Bullet 1,Use Case List Paragraph,Nornal indented,lp1,Párrafo de lista,Numbered List,Bulleted Text,List Paragraph1,Listenabsatz,UL"/>
    <w:basedOn w:val="a"/>
    <w:link w:val="a5"/>
    <w:uiPriority w:val="34"/>
    <w:qFormat/>
    <w:rsid w:val="007D48D2"/>
    <w:pPr>
      <w:ind w:left="720"/>
      <w:contextualSpacing/>
    </w:pPr>
  </w:style>
  <w:style w:type="paragraph" w:customStyle="1" w:styleId="Default">
    <w:name w:val="Default"/>
    <w:rsid w:val="0035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E318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8A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8A3"/>
    <w:rPr>
      <w:rFonts w:ascii="Arial" w:eastAsia="Arial" w:hAnsi="Arial" w:cs="Arial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8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8A3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31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18A3"/>
    <w:rPr>
      <w:rFonts w:ascii="Segoe UI" w:eastAsia="Arial" w:hAnsi="Segoe UI" w:cs="Segoe UI"/>
      <w:sz w:val="18"/>
      <w:szCs w:val="18"/>
      <w:lang w:val="ru" w:eastAsia="ru-RU"/>
    </w:rPr>
  </w:style>
  <w:style w:type="character" w:customStyle="1" w:styleId="a5">
    <w:name w:val="Абзац списка Знак"/>
    <w:aliases w:val="CDE List Paragraph Знак,AC List 01 Знак,Bullet_IRAO Знак,Мой Список Знак,Bullet List Знак,FooterText Знак,numbered Знак,Основной текст документа Знак,Bullet 1 Знак,Use Case List Paragraph Знак,Nornal indented Знак,lp1 Знак,UL Знак"/>
    <w:basedOn w:val="a0"/>
    <w:link w:val="a4"/>
    <w:uiPriority w:val="34"/>
    <w:rsid w:val="00A5321C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1.ru/" TargetMode="External"/><Relationship Id="rId5" Type="http://schemas.openxmlformats.org/officeDocument/2006/relationships/hyperlink" Target="https://t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Вьюгин Никита Михайлович</cp:lastModifiedBy>
  <cp:revision>12</cp:revision>
  <dcterms:created xsi:type="dcterms:W3CDTF">2024-09-25T13:38:00Z</dcterms:created>
  <dcterms:modified xsi:type="dcterms:W3CDTF">2024-10-03T08:42:00Z</dcterms:modified>
</cp:coreProperties>
</file>