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80B9A" w:rsidRPr="00584C93" w:rsidRDefault="00480B9A" w:rsidP="00480B9A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lang w:val="ru-RU"/>
        </w:rPr>
      </w:pPr>
      <w:bookmarkStart w:id="0" w:name="_GoBack"/>
      <w:bookmarkEnd w:id="0"/>
    </w:p>
    <w:p w14:paraId="384A18C1" w14:textId="77777777" w:rsidR="00480B9A" w:rsidRPr="00DB4FA0" w:rsidRDefault="00480B9A" w:rsidP="00480B9A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color w:val="auto"/>
          <w:lang w:val="en-US"/>
        </w:rPr>
      </w:pPr>
      <w:bookmarkStart w:id="1" w:name="_Ref317667343"/>
      <w:r>
        <w:rPr>
          <w:color w:val="auto"/>
        </w:rPr>
        <w:t>Приложение №</w:t>
      </w:r>
      <w:r>
        <w:rPr>
          <w:color w:val="auto"/>
          <w:lang w:val="en-US"/>
        </w:rPr>
        <w:t>1</w:t>
      </w:r>
      <w:bookmarkEnd w:id="1"/>
    </w:p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4926"/>
        <w:gridCol w:w="4130"/>
        <w:gridCol w:w="514"/>
        <w:gridCol w:w="282"/>
      </w:tblGrid>
      <w:tr w:rsidR="00480B9A" w:rsidRPr="00604084" w14:paraId="69FA7375" w14:textId="77777777" w:rsidTr="5C622F72">
        <w:trPr>
          <w:trHeight w:val="240"/>
          <w:jc w:val="right"/>
        </w:trPr>
        <w:tc>
          <w:tcPr>
            <w:tcW w:w="2500" w:type="pct"/>
            <w:vMerge w:val="restart"/>
          </w:tcPr>
          <w:p w14:paraId="0A37501D" w14:textId="77777777" w:rsidR="00480B9A" w:rsidRPr="00604084" w:rsidRDefault="00480B9A" w:rsidP="006009E5"/>
        </w:tc>
        <w:tc>
          <w:tcPr>
            <w:tcW w:w="2500" w:type="pct"/>
            <w:gridSpan w:val="3"/>
          </w:tcPr>
          <w:p w14:paraId="57981018" w14:textId="77777777" w:rsidR="00480B9A" w:rsidRPr="00CA5B25" w:rsidRDefault="00480B9A" w:rsidP="006009E5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14:paraId="5DAB6C7B" w14:textId="77777777" w:rsidTr="5C622F72">
        <w:trPr>
          <w:trHeight w:val="240"/>
          <w:jc w:val="right"/>
        </w:trPr>
        <w:tc>
          <w:tcPr>
            <w:tcW w:w="2500" w:type="pct"/>
            <w:vMerge/>
          </w:tcPr>
          <w:p w14:paraId="02EB378F" w14:textId="77777777" w:rsidR="00480B9A" w:rsidRPr="00604084" w:rsidRDefault="00480B9A" w:rsidP="006009E5"/>
        </w:tc>
        <w:tc>
          <w:tcPr>
            <w:tcW w:w="2500" w:type="pct"/>
            <w:gridSpan w:val="3"/>
          </w:tcPr>
          <w:p w14:paraId="6A05A809" w14:textId="77777777" w:rsidR="00480B9A" w:rsidRPr="00604084" w:rsidRDefault="00480B9A" w:rsidP="006009E5">
            <w:pPr>
              <w:ind w:firstLine="0"/>
            </w:pPr>
          </w:p>
        </w:tc>
      </w:tr>
      <w:tr w:rsidR="00480B9A" w:rsidRPr="00604084" w14:paraId="27D408F8" w14:textId="77777777" w:rsidTr="5C622F72">
        <w:trPr>
          <w:trHeight w:val="235"/>
          <w:jc w:val="right"/>
        </w:trPr>
        <w:tc>
          <w:tcPr>
            <w:tcW w:w="2500" w:type="pct"/>
            <w:vMerge/>
          </w:tcPr>
          <w:p w14:paraId="5A39BBE3" w14:textId="77777777" w:rsidR="00480B9A" w:rsidRPr="00604084" w:rsidRDefault="00480B9A" w:rsidP="006009E5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3C1EB770" w14:textId="0786A04A" w:rsidR="00480B9A" w:rsidRPr="00CE0A75" w:rsidRDefault="00480B9A" w:rsidP="00C50357">
            <w:pPr>
              <w:ind w:firstLine="0"/>
            </w:pPr>
          </w:p>
        </w:tc>
      </w:tr>
      <w:tr w:rsidR="00480B9A" w:rsidRPr="00CE0A75" w14:paraId="5B935E7A" w14:textId="77777777" w:rsidTr="5C622F72">
        <w:trPr>
          <w:trHeight w:val="235"/>
          <w:jc w:val="right"/>
        </w:trPr>
        <w:tc>
          <w:tcPr>
            <w:tcW w:w="2500" w:type="pct"/>
            <w:vMerge/>
          </w:tcPr>
          <w:p w14:paraId="41C8F396" w14:textId="77777777" w:rsidR="00480B9A" w:rsidRPr="00604084" w:rsidRDefault="00480B9A" w:rsidP="006009E5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14:paraId="224A9765" w14:textId="77777777" w:rsidR="00480B9A" w:rsidRPr="00DF6B5C" w:rsidRDefault="00480B9A" w:rsidP="006009E5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14:paraId="759F2F3C" w14:textId="77777777" w:rsidTr="5C622F72">
        <w:trPr>
          <w:trHeight w:val="235"/>
          <w:jc w:val="right"/>
        </w:trPr>
        <w:tc>
          <w:tcPr>
            <w:tcW w:w="2500" w:type="pct"/>
            <w:vMerge/>
          </w:tcPr>
          <w:p w14:paraId="72A3D3EC" w14:textId="77777777" w:rsidR="00480B9A" w:rsidRPr="00CE0A75" w:rsidRDefault="00480B9A" w:rsidP="006009E5">
            <w:pPr>
              <w:rPr>
                <w:lang w:val="en-US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58E922AF" w14:textId="52BFDF0B" w:rsidR="00480B9A" w:rsidRPr="00DE4431" w:rsidRDefault="00480B9A" w:rsidP="006009E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DF6B5C" w14:paraId="501F1938" w14:textId="77777777" w:rsidTr="5C622F72">
        <w:trPr>
          <w:trHeight w:val="235"/>
          <w:jc w:val="right"/>
        </w:trPr>
        <w:tc>
          <w:tcPr>
            <w:tcW w:w="2500" w:type="pct"/>
            <w:vMerge/>
          </w:tcPr>
          <w:p w14:paraId="0D0B940D" w14:textId="77777777" w:rsidR="00480B9A" w:rsidRPr="00DE4431" w:rsidRDefault="00480B9A" w:rsidP="006009E5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14:paraId="5F7282F4" w14:textId="77777777" w:rsidR="00480B9A" w:rsidRPr="00DF6B5C" w:rsidRDefault="00480B9A" w:rsidP="006009E5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14:paraId="0E27B00A" w14:textId="77777777" w:rsidTr="5C622F72">
        <w:trPr>
          <w:trHeight w:val="235"/>
          <w:jc w:val="right"/>
        </w:trPr>
        <w:tc>
          <w:tcPr>
            <w:tcW w:w="2500" w:type="pct"/>
            <w:vMerge/>
          </w:tcPr>
          <w:p w14:paraId="60061E4C" w14:textId="77777777" w:rsidR="00480B9A" w:rsidRPr="00DF6B5C" w:rsidRDefault="00480B9A" w:rsidP="006009E5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44EAFD9C" w14:textId="77777777" w:rsidR="00480B9A" w:rsidRPr="00DF6B5C" w:rsidRDefault="00480B9A" w:rsidP="006009E5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14:paraId="1E918AEC" w14:textId="77777777" w:rsidTr="5C622F72">
        <w:trPr>
          <w:trHeight w:val="431"/>
          <w:jc w:val="right"/>
        </w:trPr>
        <w:tc>
          <w:tcPr>
            <w:tcW w:w="2500" w:type="pct"/>
            <w:vMerge/>
          </w:tcPr>
          <w:p w14:paraId="4B94D5A5" w14:textId="77777777" w:rsidR="00480B9A" w:rsidRPr="00DF6B5C" w:rsidRDefault="00480B9A" w:rsidP="006009E5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14:paraId="5FD8E021" w14:textId="77777777" w:rsidR="00480B9A" w:rsidRPr="00DF6B5C" w:rsidRDefault="00480B9A" w:rsidP="006009E5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14:paraId="3DEEC669" w14:textId="77777777" w:rsidTr="5C622F72">
        <w:trPr>
          <w:trHeight w:val="235"/>
          <w:jc w:val="right"/>
        </w:trPr>
        <w:tc>
          <w:tcPr>
            <w:tcW w:w="2500" w:type="pct"/>
            <w:vMerge/>
          </w:tcPr>
          <w:p w14:paraId="3656B9AB" w14:textId="77777777" w:rsidR="00480B9A" w:rsidRPr="00604084" w:rsidRDefault="00480B9A" w:rsidP="006009E5"/>
        </w:tc>
        <w:tc>
          <w:tcPr>
            <w:tcW w:w="2500" w:type="pct"/>
            <w:gridSpan w:val="3"/>
          </w:tcPr>
          <w:p w14:paraId="45FB0818" w14:textId="77777777" w:rsidR="00480B9A" w:rsidRPr="00DE4431" w:rsidRDefault="00480B9A" w:rsidP="006009E5">
            <w:pPr>
              <w:ind w:firstLine="0"/>
              <w:rPr>
                <w:i/>
                <w:sz w:val="16"/>
                <w:szCs w:val="16"/>
              </w:rPr>
            </w:pPr>
          </w:p>
          <w:p w14:paraId="049F31CB" w14:textId="77777777" w:rsidR="00480B9A" w:rsidRPr="00DE4431" w:rsidRDefault="00480B9A" w:rsidP="006009E5">
            <w:pPr>
              <w:ind w:firstLine="0"/>
              <w:rPr>
                <w:i/>
                <w:sz w:val="16"/>
                <w:szCs w:val="16"/>
              </w:rPr>
            </w:pPr>
          </w:p>
          <w:p w14:paraId="53128261" w14:textId="77777777" w:rsidR="00480B9A" w:rsidRPr="00DE4431" w:rsidRDefault="00480B9A" w:rsidP="006009E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14:paraId="3BEA13BC" w14:textId="77777777" w:rsidTr="5C622F72">
        <w:trPr>
          <w:trHeight w:val="653"/>
          <w:jc w:val="right"/>
        </w:trPr>
        <w:tc>
          <w:tcPr>
            <w:tcW w:w="5000" w:type="pct"/>
            <w:gridSpan w:val="4"/>
            <w:vAlign w:val="center"/>
          </w:tcPr>
          <w:p w14:paraId="53D48EB3" w14:textId="77777777" w:rsidR="00D416EE" w:rsidRPr="00D416EE" w:rsidRDefault="00D416EE" w:rsidP="00D416EE">
            <w:pPr>
              <w:ind w:firstLine="0"/>
              <w:jc w:val="center"/>
              <w:rPr>
                <w:b/>
                <w:caps/>
              </w:rPr>
            </w:pPr>
            <w:r w:rsidRPr="00D416EE">
              <w:rPr>
                <w:b/>
                <w:caps/>
              </w:rPr>
              <w:t>ТЕХНИЧЕСКОЕ ЗАДАНИЕ</w:t>
            </w:r>
          </w:p>
          <w:p w14:paraId="1C734771" w14:textId="1CB0BEB0" w:rsidR="00D416EE" w:rsidRPr="00D416EE" w:rsidRDefault="00D416EE" w:rsidP="00D416EE">
            <w:pPr>
              <w:ind w:firstLine="0"/>
              <w:jc w:val="center"/>
              <w:rPr>
                <w:b/>
                <w:caps/>
              </w:rPr>
            </w:pPr>
            <w:r w:rsidRPr="00D416EE">
              <w:rPr>
                <w:b/>
                <w:caps/>
              </w:rPr>
              <w:t>ДЛЯ ЗАКУПКИ</w:t>
            </w:r>
            <w:r w:rsidR="007010BA">
              <w:rPr>
                <w:b/>
                <w:caps/>
              </w:rPr>
              <w:t xml:space="preserve"> услуг по </w:t>
            </w:r>
            <w:r w:rsidR="009872B2">
              <w:rPr>
                <w:b/>
                <w:caps/>
              </w:rPr>
              <w:t xml:space="preserve">ВЫБОРУ, ТЕСТИРОВАНИЮ и выполнению комплекса подготовительных работ для </w:t>
            </w:r>
            <w:r w:rsidR="007010BA">
              <w:rPr>
                <w:b/>
                <w:caps/>
              </w:rPr>
              <w:t>расширению</w:t>
            </w:r>
            <w:r w:rsidR="009872B2">
              <w:rPr>
                <w:b/>
                <w:caps/>
              </w:rPr>
              <w:t>я</w:t>
            </w:r>
            <w:r w:rsidR="007010BA">
              <w:rPr>
                <w:b/>
                <w:caps/>
              </w:rPr>
              <w:t xml:space="preserve"> системы</w:t>
            </w:r>
          </w:p>
          <w:p w14:paraId="13F7476B" w14:textId="36359977" w:rsidR="0068118E" w:rsidRPr="009872B2" w:rsidRDefault="00D416EE" w:rsidP="007010BA">
            <w:pPr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D416EE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видеонабдюдения </w:t>
            </w:r>
            <w:r w:rsidR="00B82E97" w:rsidRPr="00B82E97">
              <w:rPr>
                <w:b/>
                <w:caps/>
                <w:lang w:val="en-US"/>
              </w:rPr>
              <w:t>Endura</w:t>
            </w:r>
            <w:r w:rsidR="00B82E97" w:rsidRPr="00B82E97">
              <w:rPr>
                <w:b/>
                <w:caps/>
              </w:rPr>
              <w:t xml:space="preserve"> на оборудовании </w:t>
            </w:r>
            <w:r w:rsidR="00B82E97" w:rsidRPr="00B82E97">
              <w:rPr>
                <w:b/>
                <w:caps/>
                <w:lang w:val="en-US"/>
              </w:rPr>
              <w:t>Pelco</w:t>
            </w:r>
          </w:p>
        </w:tc>
      </w:tr>
      <w:tr w:rsidR="00480B9A" w:rsidRPr="0066555A" w14:paraId="62486C05" w14:textId="77777777" w:rsidTr="5C622F72">
        <w:trPr>
          <w:trHeight w:val="20"/>
          <w:jc w:val="right"/>
        </w:trPr>
        <w:tc>
          <w:tcPr>
            <w:tcW w:w="5000" w:type="pct"/>
            <w:gridSpan w:val="4"/>
            <w:vAlign w:val="center"/>
          </w:tcPr>
          <w:p w14:paraId="4101652C" w14:textId="77777777" w:rsidR="00480B9A" w:rsidRPr="00DE4431" w:rsidRDefault="00480B9A" w:rsidP="006009E5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14:paraId="551008E9" w14:textId="77777777" w:rsidTr="5C622F72">
        <w:trPr>
          <w:trHeight w:val="20"/>
          <w:jc w:val="right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3E7D46E7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lang w:val="ru-RU" w:eastAsia="ru-RU"/>
              </w:rPr>
              <w:t>Требования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к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предмету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14:paraId="4B99056E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299C43A" w14:textId="77777777" w:rsidR="00480B9A" w:rsidRPr="00B96ED4" w:rsidRDefault="00480B9A" w:rsidP="006009E5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14:paraId="4B57F6DF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38201" w14:textId="77777777" w:rsidR="00480B9A" w:rsidRPr="00472650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14:paraId="5589B176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7C1" w14:textId="124C4FF6" w:rsidR="00480B9A" w:rsidRPr="00F522E0" w:rsidRDefault="009D0510" w:rsidP="00D76B49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 w:rsidRPr="009D0510">
              <w:rPr>
                <w:rFonts w:cs="Arial"/>
                <w:b w:val="0"/>
                <w:bCs/>
                <w:lang w:val="ru-RU" w:eastAsia="ru-RU"/>
              </w:rPr>
              <w:t xml:space="preserve">В соответствии с данным техническим заданием Поставщик </w:t>
            </w:r>
            <w:r w:rsidR="00BF65D6">
              <w:rPr>
                <w:rFonts w:cs="Arial"/>
                <w:b w:val="0"/>
                <w:bCs/>
                <w:lang w:val="ru-RU" w:eastAsia="ru-RU"/>
              </w:rPr>
              <w:t xml:space="preserve">оказывает услугу </w:t>
            </w:r>
            <w:r w:rsidRPr="009D0510">
              <w:rPr>
                <w:rFonts w:cs="Arial"/>
                <w:b w:val="0"/>
                <w:bCs/>
                <w:lang w:val="ru-RU" w:eastAsia="ru-RU"/>
              </w:rPr>
              <w:t xml:space="preserve">в </w:t>
            </w:r>
            <w:r w:rsidR="00BF65D6">
              <w:rPr>
                <w:rFonts w:cs="Arial"/>
                <w:b w:val="0"/>
                <w:bCs/>
                <w:lang w:val="ru-RU" w:eastAsia="ru-RU"/>
              </w:rPr>
              <w:t xml:space="preserve">порядке, и в </w:t>
            </w:r>
            <w:r w:rsidRPr="009D0510">
              <w:rPr>
                <w:rFonts w:cs="Arial"/>
                <w:b w:val="0"/>
                <w:bCs/>
                <w:lang w:val="ru-RU" w:eastAsia="ru-RU"/>
              </w:rPr>
              <w:t xml:space="preserve">соответствии с  </w:t>
            </w:r>
            <w:r w:rsidR="00BF65D6">
              <w:rPr>
                <w:rFonts w:cs="Arial"/>
                <w:b w:val="0"/>
                <w:bCs/>
                <w:lang w:val="ru-RU" w:eastAsia="ru-RU"/>
              </w:rPr>
              <w:t xml:space="preserve">требованиями </w:t>
            </w:r>
            <w:r w:rsidRPr="009D0510">
              <w:rPr>
                <w:rFonts w:cs="Arial"/>
                <w:b w:val="0"/>
                <w:bCs/>
                <w:lang w:val="ru-RU" w:eastAsia="ru-RU"/>
              </w:rPr>
              <w:t>к техническим характеристикам и в количестве</w:t>
            </w:r>
            <w:r w:rsidR="00D76B49" w:rsidRPr="00D76B49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D76B49">
              <w:rPr>
                <w:rFonts w:cs="Arial"/>
                <w:b w:val="0"/>
                <w:bCs/>
                <w:lang w:val="ru-RU" w:eastAsia="ru-RU"/>
              </w:rPr>
              <w:t>результата работ</w:t>
            </w:r>
            <w:r w:rsidRPr="009D0510">
              <w:rPr>
                <w:rFonts w:cs="Arial"/>
                <w:b w:val="0"/>
                <w:bCs/>
                <w:lang w:val="ru-RU" w:eastAsia="ru-RU"/>
              </w:rPr>
              <w:t>, указанными в п. 1.2 данного Технического задания.</w:t>
            </w:r>
          </w:p>
        </w:tc>
      </w:tr>
      <w:tr w:rsidR="00480B9A" w:rsidRPr="00604084" w14:paraId="4DDBEF00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61D779" w14:textId="77777777" w:rsidR="00480B9A" w:rsidRPr="002861AC" w:rsidRDefault="00480B9A" w:rsidP="006009E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416EE" w14:paraId="055F3D26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3E578" w14:textId="7F4836AC" w:rsidR="00480B9A" w:rsidRPr="009872B2" w:rsidRDefault="00D76B49" w:rsidP="009872B2">
            <w:pPr>
              <w:pStyle w:val="2"/>
              <w:rPr>
                <w:rFonts w:cs="Arial"/>
                <w:bCs/>
                <w:lang w:val="ru-RU" w:eastAsia="ru-RU"/>
              </w:rPr>
            </w:pPr>
            <w:r w:rsidRPr="009872B2">
              <w:rPr>
                <w:lang w:val="ru-RU"/>
              </w:rPr>
              <w:t>Порядок оказания услуг, выполнения работ. Т</w:t>
            </w:r>
            <w:r w:rsidR="00480B9A" w:rsidRPr="00472650">
              <w:t>ребования</w:t>
            </w:r>
            <w:r w:rsidR="00480B9A" w:rsidRPr="006009E5">
              <w:t xml:space="preserve"> </w:t>
            </w:r>
            <w:r w:rsidR="00480B9A" w:rsidRPr="00472650">
              <w:t>к</w:t>
            </w:r>
            <w:r w:rsidR="00480B9A" w:rsidRPr="006009E5">
              <w:t xml:space="preserve"> </w:t>
            </w:r>
            <w:r w:rsidR="00480B9A" w:rsidRPr="00472650">
              <w:t>техническим</w:t>
            </w:r>
            <w:r w:rsidR="00480B9A" w:rsidRPr="006009E5">
              <w:t xml:space="preserve"> </w:t>
            </w:r>
            <w:r w:rsidR="00480B9A" w:rsidRPr="00472650">
              <w:t>характеристикам</w:t>
            </w:r>
            <w:r w:rsidR="00BF65D6">
              <w:t xml:space="preserve"> </w:t>
            </w:r>
            <w:r w:rsidRPr="009872B2">
              <w:rPr>
                <w:lang w:val="ru-RU"/>
              </w:rPr>
              <w:t xml:space="preserve">результата услуг и работ </w:t>
            </w:r>
            <w:r w:rsidR="00BF65D6">
              <w:t>по</w:t>
            </w:r>
            <w:r w:rsidR="009872B2">
              <w:rPr>
                <w:lang w:val="ru-RU"/>
              </w:rPr>
              <w:t xml:space="preserve"> </w:t>
            </w:r>
            <w:r w:rsidR="009872B2" w:rsidRPr="009872B2">
              <w:t>выбор</w:t>
            </w:r>
            <w:r w:rsidR="009872B2">
              <w:rPr>
                <w:lang w:val="ru-RU"/>
              </w:rPr>
              <w:t>у</w:t>
            </w:r>
            <w:r w:rsidR="009872B2" w:rsidRPr="009872B2">
              <w:t>, тестировани</w:t>
            </w:r>
            <w:r w:rsidR="009872B2">
              <w:rPr>
                <w:lang w:val="ru-RU"/>
              </w:rPr>
              <w:t>ю</w:t>
            </w:r>
            <w:r w:rsidR="009872B2" w:rsidRPr="009872B2">
              <w:t xml:space="preserve"> на программную и аппар</w:t>
            </w:r>
            <w:r w:rsidR="009872B2">
              <w:rPr>
                <w:lang w:val="ru-RU"/>
              </w:rPr>
              <w:t>а</w:t>
            </w:r>
            <w:r w:rsidR="009872B2" w:rsidRPr="009872B2">
              <w:t xml:space="preserve">тную совместимость </w:t>
            </w:r>
            <w:r w:rsidR="009872B2">
              <w:rPr>
                <w:lang w:val="ru-RU"/>
              </w:rPr>
              <w:t xml:space="preserve">приборов для </w:t>
            </w:r>
            <w:r w:rsidR="00BF65D6">
              <w:t>расширени</w:t>
            </w:r>
            <w:r w:rsidR="009872B2">
              <w:rPr>
                <w:lang w:val="ru-RU"/>
              </w:rPr>
              <w:t>я</w:t>
            </w:r>
            <w:r w:rsidR="00BF65D6">
              <w:t xml:space="preserve"> системы телевизионного наблюдения </w:t>
            </w:r>
            <w:r w:rsidR="00BF65D6" w:rsidRPr="009872B2">
              <w:rPr>
                <w:rFonts w:cs="Arial"/>
                <w:bCs/>
                <w:lang w:val="ru-RU" w:eastAsia="ru-RU"/>
              </w:rPr>
              <w:t>Endura</w:t>
            </w:r>
            <w:r w:rsidRPr="009872B2">
              <w:rPr>
                <w:rFonts w:cs="Arial"/>
                <w:bCs/>
                <w:lang w:val="ru-RU" w:eastAsia="ru-RU"/>
              </w:rPr>
              <w:t xml:space="preserve"> на оборудовании </w:t>
            </w:r>
            <w:r w:rsidRPr="009872B2">
              <w:rPr>
                <w:rFonts w:cs="Arial"/>
                <w:bCs/>
                <w:lang w:val="en-US" w:eastAsia="ru-RU"/>
              </w:rPr>
              <w:t>Pelco</w:t>
            </w:r>
            <w:r w:rsidRPr="009872B2">
              <w:rPr>
                <w:rFonts w:cs="Arial"/>
                <w:bCs/>
                <w:lang w:val="ru-RU" w:eastAsia="ru-RU"/>
              </w:rPr>
              <w:t>.</w:t>
            </w:r>
          </w:p>
          <w:p w14:paraId="07C0EDD0" w14:textId="77777777" w:rsidR="00AB2082" w:rsidRPr="00FE017C" w:rsidRDefault="00AB2082" w:rsidP="00D76B49">
            <w:pPr>
              <w:rPr>
                <w:b/>
              </w:rPr>
            </w:pPr>
          </w:p>
          <w:p w14:paraId="0A4EF091" w14:textId="019F8362" w:rsidR="00D76B49" w:rsidRPr="00B82E97" w:rsidRDefault="00D76B49" w:rsidP="00C204F3">
            <w:pPr>
              <w:ind w:firstLine="716"/>
              <w:rPr>
                <w:b/>
              </w:rPr>
            </w:pPr>
            <w:r w:rsidRPr="00B82E97">
              <w:rPr>
                <w:b/>
              </w:rPr>
              <w:t>Включает в себя следующие работы и услуги:</w:t>
            </w:r>
          </w:p>
          <w:p w14:paraId="5F7FE638" w14:textId="6771296E" w:rsidR="00D76B49" w:rsidRPr="00D76B49" w:rsidRDefault="00D76B49" w:rsidP="00D76B49">
            <w:pPr>
              <w:pStyle w:val="af2"/>
              <w:ind w:firstLine="0"/>
            </w:pPr>
            <w:r w:rsidRPr="00D76B49">
              <w:t>1.</w:t>
            </w:r>
            <w:r>
              <w:t xml:space="preserve">Подбор </w:t>
            </w:r>
            <w:r>
              <w:rPr>
                <w:lang w:val="en-US"/>
              </w:rPr>
              <w:t>ip</w:t>
            </w:r>
            <w:r w:rsidRPr="00D76B49">
              <w:t xml:space="preserve"> – </w:t>
            </w:r>
            <w:r>
              <w:t>камер</w:t>
            </w:r>
            <w:r w:rsidR="00FE017C">
              <w:t xml:space="preserve"> </w:t>
            </w:r>
            <w:r w:rsidR="00FE017C" w:rsidRPr="00FE017C">
              <w:t>Pelco</w:t>
            </w:r>
            <w:r>
              <w:t xml:space="preserve">, </w:t>
            </w:r>
            <w:r w:rsidR="00FE017C">
              <w:t xml:space="preserve">сопутствующих комплектующих (объективы, кронштейны, совместимые РоЕ блоки питания по мощности (Вт), </w:t>
            </w:r>
            <w:r>
              <w:t xml:space="preserve">доставка их на объект Заказчика для проведения тестирования на предмет </w:t>
            </w:r>
            <w:r w:rsidR="00FE017C">
              <w:t xml:space="preserve">программной – аппаратной совместимости с </w:t>
            </w:r>
          </w:p>
          <w:p w14:paraId="3997384A" w14:textId="0446283E" w:rsidR="00D76B49" w:rsidRDefault="00FE017C" w:rsidP="00D76B49">
            <w:r>
              <w:t xml:space="preserve">установленной на объекте </w:t>
            </w:r>
            <w:r w:rsidRPr="00FE017C">
              <w:t>системы телевизионного наблюдения Endura</w:t>
            </w:r>
            <w:r>
              <w:t>.</w:t>
            </w:r>
          </w:p>
          <w:p w14:paraId="12828495" w14:textId="52E90858" w:rsidR="00FE017C" w:rsidRDefault="00FE017C" w:rsidP="00830C06">
            <w:pPr>
              <w:ind w:left="716" w:firstLine="0"/>
            </w:pPr>
            <w:r>
              <w:t xml:space="preserve">2.Проведение мероприятий входного контроля </w:t>
            </w:r>
            <w:r w:rsidR="00830C06">
              <w:t>материалов и приборов, входящих в стоимость работ и услуг.</w:t>
            </w:r>
          </w:p>
          <w:p w14:paraId="50F1F51B" w14:textId="13928216" w:rsidR="00830C06" w:rsidRDefault="00830C06" w:rsidP="00830C06">
            <w:pPr>
              <w:ind w:left="716" w:firstLine="0"/>
            </w:pPr>
            <w:r>
              <w:t xml:space="preserve">3.Проведение работ на аппаратную совместимость сопутствующих комплектующих для </w:t>
            </w:r>
            <w:r>
              <w:lastRenderedPageBreak/>
              <w:t xml:space="preserve">каждой отдельной </w:t>
            </w:r>
            <w:r>
              <w:rPr>
                <w:lang w:val="en-US"/>
              </w:rPr>
              <w:t>ip</w:t>
            </w:r>
            <w:r w:rsidRPr="00830C06">
              <w:t xml:space="preserve"> </w:t>
            </w:r>
            <w:r>
              <w:t>–</w:t>
            </w:r>
            <w:r w:rsidRPr="00830C06">
              <w:t xml:space="preserve"> </w:t>
            </w:r>
            <w:r>
              <w:t xml:space="preserve">камеры </w:t>
            </w:r>
            <w:r w:rsidRPr="00830C06">
              <w:t>(объективы, кронштейны, совместимые РоЕ</w:t>
            </w:r>
            <w:r>
              <w:t xml:space="preserve"> блоки питания по мощности (Вт).</w:t>
            </w:r>
          </w:p>
          <w:p w14:paraId="27742A83" w14:textId="61E6708B" w:rsidR="00830C06" w:rsidRDefault="00830C06" w:rsidP="00830C06">
            <w:pPr>
              <w:ind w:left="716" w:firstLine="0"/>
            </w:pPr>
            <w:r>
              <w:t xml:space="preserve">4.Сборка и подключение комплектной </w:t>
            </w:r>
            <w:r>
              <w:rPr>
                <w:lang w:val="en-US"/>
              </w:rPr>
              <w:t>ip</w:t>
            </w:r>
            <w:r w:rsidRPr="00830C06">
              <w:t xml:space="preserve"> </w:t>
            </w:r>
            <w:r>
              <w:t>–</w:t>
            </w:r>
            <w:r w:rsidRPr="00830C06">
              <w:t xml:space="preserve"> </w:t>
            </w:r>
            <w:r>
              <w:t xml:space="preserve">камеры в существующую систему </w:t>
            </w:r>
            <w:r w:rsidRPr="00830C06">
              <w:t>телевизионного наблюдения Endura на оборудовании Pelco</w:t>
            </w:r>
            <w:r>
              <w:t>.</w:t>
            </w:r>
          </w:p>
          <w:p w14:paraId="6078600F" w14:textId="1168275F" w:rsidR="00830C06" w:rsidRDefault="00830C06" w:rsidP="00830C06">
            <w:pPr>
              <w:ind w:left="716" w:firstLine="0"/>
            </w:pPr>
            <w:r>
              <w:t xml:space="preserve">5.Программирование подключенной </w:t>
            </w:r>
            <w:r w:rsidRPr="00830C06">
              <w:t>ip – камеры</w:t>
            </w:r>
            <w:r>
              <w:t xml:space="preserve"> (работа с меню настроек и администрирования, управления) для получения результата устойчивой работы.</w:t>
            </w:r>
          </w:p>
          <w:p w14:paraId="63BB2999" w14:textId="4C567A15" w:rsidR="00830C06" w:rsidRDefault="00830C06" w:rsidP="00830C06">
            <w:pPr>
              <w:ind w:left="716" w:firstLine="0"/>
            </w:pPr>
            <w:r>
              <w:t xml:space="preserve">6.Присвоение </w:t>
            </w:r>
            <w:r>
              <w:rPr>
                <w:lang w:val="en-US"/>
              </w:rPr>
              <w:t>ip</w:t>
            </w:r>
            <w:r w:rsidRPr="00830C06">
              <w:t xml:space="preserve"> – </w:t>
            </w:r>
            <w:r>
              <w:t>адреса.</w:t>
            </w:r>
          </w:p>
          <w:p w14:paraId="2C964388" w14:textId="28920297" w:rsidR="00830C06" w:rsidRDefault="00830C06" w:rsidP="00830C06">
            <w:pPr>
              <w:ind w:left="716" w:firstLine="0"/>
            </w:pPr>
            <w:r>
              <w:t xml:space="preserve">7.Комплекс подготовительных работ проводится с каждой </w:t>
            </w:r>
            <w:r>
              <w:rPr>
                <w:lang w:val="en-US"/>
              </w:rPr>
              <w:t>ip</w:t>
            </w:r>
            <w:r w:rsidRPr="00830C06">
              <w:t xml:space="preserve"> </w:t>
            </w:r>
            <w:r>
              <w:t>–</w:t>
            </w:r>
            <w:r w:rsidRPr="00830C06">
              <w:t xml:space="preserve"> </w:t>
            </w:r>
            <w:r>
              <w:t xml:space="preserve">камерой с сопутствующими комплектующими. По каждой отдельной </w:t>
            </w:r>
            <w:r w:rsidRPr="00830C06">
              <w:t>ip –</w:t>
            </w:r>
            <w:r>
              <w:t xml:space="preserve"> камере оформляется заключение на пригодность ее использования в существующей системе  </w:t>
            </w:r>
            <w:r w:rsidR="00C204F3" w:rsidRPr="00C204F3">
              <w:t>телевизионного наблюдения Endura</w:t>
            </w:r>
            <w:r w:rsidR="00C204F3">
              <w:t>.</w:t>
            </w:r>
          </w:p>
          <w:p w14:paraId="047A3380" w14:textId="5AB0B131" w:rsidR="00C204F3" w:rsidRDefault="00C204F3" w:rsidP="00830C06">
            <w:pPr>
              <w:ind w:left="716" w:firstLine="0"/>
            </w:pPr>
            <w:r>
              <w:t xml:space="preserve">8.Оформленный отчет по работам и услугам является основанием для использования комплектов совместимых </w:t>
            </w:r>
            <w:r>
              <w:rPr>
                <w:lang w:val="en-US"/>
              </w:rPr>
              <w:t>ip</w:t>
            </w:r>
            <w:r w:rsidRPr="00C204F3">
              <w:t xml:space="preserve"> – </w:t>
            </w:r>
            <w:r>
              <w:t>камер в монтажных и пусковых наладочных работах во 2 – этапе работ.</w:t>
            </w:r>
          </w:p>
          <w:p w14:paraId="478A85E8" w14:textId="283FFEB5" w:rsidR="00C204F3" w:rsidRDefault="00C204F3" w:rsidP="00830C06">
            <w:pPr>
              <w:ind w:left="716" w:firstLine="0"/>
            </w:pPr>
          </w:p>
          <w:p w14:paraId="42AE7FC1" w14:textId="77777777" w:rsidR="00B82E97" w:rsidRDefault="00B82E97" w:rsidP="00830C06">
            <w:pPr>
              <w:ind w:left="716" w:firstLine="0"/>
            </w:pPr>
          </w:p>
          <w:p w14:paraId="0CFFA23C" w14:textId="15F47C8E" w:rsidR="00893750" w:rsidRDefault="00893750" w:rsidP="00893750">
            <w:pPr>
              <w:pStyle w:val="2"/>
              <w:rPr>
                <w:lang w:val="ru-RU"/>
              </w:rPr>
            </w:pPr>
            <w:r>
              <w:t>Перечень работ</w:t>
            </w:r>
            <w:r>
              <w:rPr>
                <w:lang w:val="ru-RU"/>
              </w:rPr>
              <w:t xml:space="preserve"> по этапам</w:t>
            </w:r>
            <w:r w:rsidR="00EF1AE2" w:rsidRPr="00EF1AE2">
              <w:rPr>
                <w:lang w:val="ru-RU"/>
              </w:rPr>
              <w:t xml:space="preserve"> </w:t>
            </w:r>
            <w:r w:rsidR="00EF1AE2">
              <w:rPr>
                <w:lang w:val="ru-RU"/>
              </w:rPr>
              <w:t>работ и услуг</w:t>
            </w:r>
            <w:r w:rsidRPr="00EF1AE2">
              <w:rPr>
                <w:lang w:val="ru-RU"/>
              </w:rPr>
              <w:t>:</w:t>
            </w:r>
          </w:p>
          <w:tbl>
            <w:tblPr>
              <w:tblW w:w="4933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77"/>
              <w:gridCol w:w="3679"/>
              <w:gridCol w:w="3967"/>
              <w:gridCol w:w="563"/>
              <w:gridCol w:w="911"/>
            </w:tblGrid>
            <w:tr w:rsidR="00817A8A" w:rsidRPr="00134798" w14:paraId="0C59B0B9" w14:textId="77777777" w:rsidTr="00817A8A">
              <w:trPr>
                <w:trHeight w:val="255"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406B1A" w14:textId="414D3708" w:rsidR="00817A8A" w:rsidRPr="00134798" w:rsidRDefault="00817A8A" w:rsidP="00817A8A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7A8A" w:rsidRPr="00134798" w14:paraId="30E64682" w14:textId="77777777" w:rsidTr="00817A8A">
              <w:trPr>
                <w:trHeight w:val="255"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DD53D7" w14:textId="44F64D74" w:rsidR="00817A8A" w:rsidRPr="00134798" w:rsidRDefault="00817A8A" w:rsidP="00817A8A">
                  <w:pPr>
                    <w:ind w:firstLine="0"/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4A5EA9"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>Описание работ</w:t>
                  </w:r>
                  <w:r w:rsidR="004A5EA9" w:rsidRPr="004A5EA9"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r w:rsidRPr="00134798"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>ВЫБОР, ТЕСТИРОВАНИЕ НА ПРОГРАММНУЮ И АППАР</w:t>
                  </w:r>
                  <w:r w:rsidR="009872B2"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134798"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>ТНУЮ СОВМЕСТИМОСТЬ ПРИБОРОВ  с  СОТ  ENDURA ПС ФСБ</w:t>
                  </w:r>
                </w:p>
              </w:tc>
            </w:tr>
            <w:tr w:rsidR="00817A8A" w:rsidRPr="00134798" w14:paraId="73F913D5" w14:textId="77777777" w:rsidTr="00817A8A">
              <w:trPr>
                <w:trHeight w:val="211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2BB62E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F8CB17" w14:textId="2B6D43E7" w:rsidR="00817A8A" w:rsidRPr="00134798" w:rsidRDefault="00817A8A" w:rsidP="00817A8A">
                  <w:pPr>
                    <w:ind w:firstLine="0"/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>Наименование услуг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>, работ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941D07" w14:textId="02A98451" w:rsidR="00817A8A" w:rsidRPr="00134798" w:rsidRDefault="00817A8A" w:rsidP="00817A8A">
                  <w:pPr>
                    <w:ind w:firstLine="0"/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>Характеристика  материала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и прибора, используемого </w:t>
                  </w:r>
                  <w:r w:rsidRPr="00134798"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в работах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2A700F" w14:textId="31EFAE45" w:rsidR="00817A8A" w:rsidRPr="00134798" w:rsidRDefault="00817A8A" w:rsidP="00817A8A">
                  <w:pPr>
                    <w:ind w:firstLine="0"/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>кол - во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19B31D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</w:rPr>
                    <w:t>ед. изм.</w:t>
                  </w:r>
                </w:p>
              </w:tc>
            </w:tr>
            <w:tr w:rsidR="00817A8A" w:rsidRPr="00134798" w14:paraId="73AC6C9B" w14:textId="77777777" w:rsidTr="00817A8A">
              <w:trPr>
                <w:trHeight w:val="1121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7ACA57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B13E1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color w:val="000000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color w:val="000000"/>
                      <w:sz w:val="16"/>
                      <w:szCs w:val="16"/>
                    </w:rPr>
                    <w:t xml:space="preserve">Входной контроль, тестирование на совместимость с оборудованием  Pelco системы видеонаблюдения ENDURA монитора, в том числе монитор 43" ЦВТ DLED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A844C3" w14:textId="77777777" w:rsidR="00817A8A" w:rsidRPr="00134798" w:rsidRDefault="00817A8A" w:rsidP="00817A8A">
                  <w:pPr>
                    <w:rPr>
                      <w:rFonts w:cs="Times New Roman"/>
                      <w:color w:val="000000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color w:val="000000"/>
                      <w:sz w:val="16"/>
                      <w:szCs w:val="16"/>
                    </w:rPr>
                    <w:t xml:space="preserve">43" ЦВТ DLED Видеомонитор  43"; 16:9/4:3, время отклика 8мс; DP, HDMI 1.2/2.0 (2), VGA, RS-232 (вход/выход); аудио вход (стерео), встроенные динамики; пульт ИК ДУ; 100-240В, настенное исполнение; 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62B418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A3F2F4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03530446" w14:textId="77777777" w:rsidTr="00817A8A">
              <w:trPr>
                <w:trHeight w:val="510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CF5AC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5DAC131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 настенного крепления, в том числе настенное крепление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32250E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Настенное крепление VESO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C46308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17CE52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730E3993" w14:textId="77777777" w:rsidTr="00817A8A">
              <w:trPr>
                <w:trHeight w:val="2392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D7ABCD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6E69E0F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контроль, тестирование на программную совместимость с   системой видеонаблюдения ENDURA ip - камеры IBE338-1ER , в том числе ip - камера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4A73F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1/2.8" ЦВТ/ЧБ (Day/Night) Телекамера Sarix®3 Enhanced; сетевая H.265/H.264/MJPEG; 3M Pixel, до 2048x1536 эл. (до 120 ips без WDR), 0.05/0.001лк (33ms shutter speed, F1.3); WDR (130dB), ES, встроенный моторизованный варио-объектив 2.8-8мм c АРД (P-iris), автоматическая фокусировка (ABF), электронный стабилизатор изображения; ALARM вход/выход, встроенный слот MicroSD (до 2TB), аудио вход/выход; расширенная аналитика; встроенный ИК-осветитель (до 50м; адаптивный); цилиндрический корпус (diam.116x309мм), кронштейн настенный/потолочный с интегрированным кабельным каналом; PoE+ или 24В(AC)/12В(DC); IP66/67/68/69K (-50/+60°C; холодный старт -40°C), антивандальное исполнение (IK10). ONVIF (profile S, G, T)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4FFF14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6F9AA7C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0C85FF12" w14:textId="77777777" w:rsidTr="00817A8A">
              <w:trPr>
                <w:trHeight w:val="1893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C3B724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6558193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контроль, тестирование на программную совместимость с   системой видеонаблюдения ENDURA ip - камеры  IX30DN PELCO, в том числе ip - камера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589F4C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1/3" ЦВТ/ЧБ (Day/Night) Телекамера Sarix цифровая DSP, WDR; сетевая H.264/M-JPEG (2 потока одновременно), прогрессивная развертка; 3.1M Pixel, 2048x1536 эл., 1/0.2//0.2/0.05лк (F1.2, s/n 24dB/15-x Sense-Up); ES 1/10000, ALC DD, AWB; встроенный WEB-сервер, Ethernet 100TX (до 20 пользователей, для H.264 - неограниченно), до 30 fps (1280x720); автоматическая фокусировка (ABF); ALARM вход/выход, встроенный слот MiniSD, видеовыход (сервисный); 24В(AC); возможно электропитание по LAN-кабелю 5-ой категории (PoE); 79х76х137мм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E3F79B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9EDCB5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575F6B83" w14:textId="77777777" w:rsidTr="00817A8A">
              <w:trPr>
                <w:trHeight w:val="765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971E00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F668BE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контроль, тестирование на программную совместимость с  ip камерой объектива, в том числе объектив YV2.6x3С-SA2L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126666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Объектив 1/3", 3.0-8.0 мм, 94°-34°, F1.4, ASP, DD, CS (MM)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EF4174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AED649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1EFCFA12" w14:textId="77777777" w:rsidTr="00817A8A">
              <w:trPr>
                <w:trHeight w:val="510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AC54E3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414934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Входной контроль кронштейна, в том числе кронштейн CM1750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A22755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Кронштейн настенный/потолочный для телекамер; 139 мм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6CBD7BF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209B92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465A6EA1" w14:textId="77777777" w:rsidTr="00817A8A">
              <w:trPr>
                <w:trHeight w:val="1827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1249B2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AA2249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Входной контроль, тестирование на программную совместимость с   системой видеонаблюдения ENDURA ip - камеры IXE83, в том числе  ip - камера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631A37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1/2.8" ЦВТ/ЧБ (Day/Night) Телекамера Sarix®3 Enhanced; сетевая H.265/H.264/MJPEG; 4K (8M Pixel), до 3840x2160 эл. (до 60 ips без WDR), 0.05/0.04лк (33ms shutter speed, F1.8); WDR (130dB), ES, MWB/AWB/ATW, совместимость с объективами iCS, ALC P-iris; автоматическая фокусировка (ABF), электронный стабилизатор изображения; ALARM вход/выход, встроенный слот MicroSD/SDHC/</w:t>
                  </w:r>
                  <w:r w:rsidRPr="00134798">
                    <w:rPr>
                      <w:rFonts w:cs="Times New Roman"/>
                      <w:sz w:val="16"/>
                      <w:szCs w:val="16"/>
                    </w:rPr>
                    <w:br/>
                    <w:t>SDXC (до 2TB), аудио вход/выход и встроенный микрофон; расширенная аналитика; PoE или 24В(AC)/12В(DC); 76х59х122мм. ONVIF (profile S, G, Q, T)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F16389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84310D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31D4AE8C" w14:textId="77777777" w:rsidTr="00817A8A">
              <w:trPr>
                <w:trHeight w:val="611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52E517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52B6B97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контроль, тестирование на программную совместимость с  ip камерой объектива, в том числе объектив EG6Z0915TCS-MPWIR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CB373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Объектив 1/1.8", 9-50мм, 1.5..1.6-16C, 8/12МП, 4K, ИК-коррекция, CS крепление, i-CS технология управления. Новая модель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128ED4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FE1E13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700FAF73" w14:textId="77777777" w:rsidTr="00817A8A">
              <w:trPr>
                <w:trHeight w:val="510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38FD36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056DDF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 кронштейна, в том числе кронштейн CM1750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8EA619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Кронштейн настенный/потолочный для телекамер; 139 мм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86E4AD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FF814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1223DFA7" w14:textId="77777777" w:rsidTr="00817A8A">
              <w:trPr>
                <w:trHeight w:val="1278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CAB821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0068C74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Входной контроль, тестирование на программную совместимость с   системой видеонаблюдения ENDURA ip - камеры, в том числе ip - камера IXP33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46F609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1/2.8" ЦВТ/ЧБ (Day/Night) Телекамера Sarix Professional; сетевая H.265/264/M-JPEG (3 потока одновременно, до 5 пользователей, для multicast - неограниченно); 3M Pixel, 2048x1536 эл. (30 ips), 0.065/0.03лк (33ms shutter speed, F1.3); WDR (120dB), ES, АРД DD/P-iris, AWB; автоматическая фокусировка (ABF); ALARM вход/выход, встроенный слот MicroSD (до 2TB), аудио вход/выход; аналитика; PoE или 24В(АС)/12В(DC); 74х62х101мм. ONVIF (profile S, G, Q, T)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59A471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064F7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482A3EE0" w14:textId="77777777" w:rsidTr="00817A8A">
              <w:trPr>
                <w:trHeight w:val="765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47C577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D6F17C2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контроль, тестирование на программную совместимость с  ip камерой объектива, в том числе объектив YV4.3x2.8SR4A-SA2L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EF49C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Объектив 1/3", 3 Megapixel, 2.8-12.0 мм, 100°-23.21°, F1.4, DD, IR, CS (MM)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EE9BD5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DCFEDD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7C696EB1" w14:textId="77777777" w:rsidTr="00817A8A">
              <w:trPr>
                <w:trHeight w:val="510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BAE202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77D16E7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 кронштейна, в том числе кронштейн CM1750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E49441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Кронштейн настенный/потолочный для телекамер; 139 мм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1850A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DB556F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3F2B9F95" w14:textId="77777777" w:rsidTr="00817A8A">
              <w:trPr>
                <w:trHeight w:val="1112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C887A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lastRenderedPageBreak/>
                    <w:t>13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F097F43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Входной контроль, тестирование на программную совместимость с   системой видеонаблюдения ENDURA ip - камеры, в том числе ip - камера  IBP519-ER PELCO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642CF1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1/3.2" ЦВТ/ЧБ (Day/Night) Телекамера Sarix Professional; сетевая H.264/M-JPEG, прогрессивная развертка; 5M Pixel, 2592x1944, объектив 3-9мм автоматическая фокусировка; аудио вход/вых. лин; ALARM вход/выход; электропитание PoE (IEEE 802.3af, Class 3) или 18-32VAC; Bullet-корпус (diam.96х270мм), ИК-подсветка; IP66 (-40/+50°C)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1D0047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A07EC3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55CA9B8A" w14:textId="77777777" w:rsidTr="00817A8A">
              <w:trPr>
                <w:trHeight w:val="2647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95FF6F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074F2CF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контроль, тестирование на программную совместимость с   системой видеонаблюдения ENDURA ip - камеры, в том числе ip - камера IME329-1RS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93AC7E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1/2.8" ЦВТ/ЧБ (Day/Night) Телекамера Sarix Enhanced SureVision™3; сетевая H.264/M-JPEG (2 потока одновременно, до 20 пользователей, для multicast - неограниченно); 3M Pixel, до 2048x1536 эл. (до 60 ips), 0.05/0.01лк (33ms shutter speed, F1.3); WDR (130dB), Low-Light, ES, встроенный варио-объектив 3-9мм c АРД (DC P-iris), автоматическая фокусировка (ABF); встроенный адаптивный ИК-осветитель (до 30м); ALARM вход/выход, встроенный слот MicroSD (до 128GB), аудио вход/выход; расширенная аналитика; PoE или 24В(AC)/12В(DC); декоративный корпус полусфера (diam. 134x118мм), прозрачный плафон, потолочный/настенный (накладной) монтаж, антивандальное исполнение (IK10); IP66 (-40/+55°C, холодный запуск -40°С)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4D2794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F42F61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01DA6056" w14:textId="77777777" w:rsidTr="00817A8A">
              <w:trPr>
                <w:trHeight w:val="1552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BDEE59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96DB7C8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контроль, тестирование на программную совместимость с   системой видеонаблюдения ENDURA ip - камеры, в том числе ip - камера IWP221-1ES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303944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1/3" ЦВТ/ЧБ (Day/Night) Телекамера Sarix Professional; сетевая H.264/M-JPEG (2 потока одновременно, до 5 пользователей, для multicast - неограниченно); 2M Pixel, до 1920x1080 эл. (до 30 ips), 0.25/0.1лк (33ms shutter speed, F1.8); WDR (75dB), ES, AWB, встроенный объектив 2.8мм c АРД; встроенный слот MicroSD (до 64GB), аудио вход/выход; аналитика; PoE; корпус MicroDome (diam.110x48мм); IP67 (-10/+55°C), антивандальное исполнение (IK10)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11B5B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757A1C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5E21F972" w14:textId="77777777" w:rsidTr="00817A8A">
              <w:trPr>
                <w:trHeight w:val="557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AE86C1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F7466D8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контроль, тестирование на программную совместимость с   системой видеонаблюдения ENDURA ip - камеры, в том числе ip - камера IBP222-1R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9A36F2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1/2.8" ЦВТ/ЧБ (Day/Night) Телекамера Sarix Professional; сетевая H.264/M-JPEG (2 потока одновременно, до 5 пользователей, для multicast - неограниченно); 2M Pixel, до 1920x1080 эл. (до 30 ips), 0.25лк (33ms shutter speed, F1.2); WDR (75dB), ES, AWB, встроенный варио-объектив 9-22мм c АРД (DD), автоматическая фокусировка (ABF); встроенный ИК-осветитель (до 35м; адаптивный); ALARM вход/выход, встроенный слот MicroSD (до 64GB), аудио вход/выход; аналитика; PoE или 24В(AC)/12В(DC); цилиндрический корпус (diam.107x270мм); IP66 (-40/+55°C), антивандальное исполнение (IK10)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3AD0E2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6C4865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01E380B8" w14:textId="77777777" w:rsidTr="00817A8A">
              <w:trPr>
                <w:trHeight w:val="2061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6B7170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CEBCC86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Входной контроль, тестирование на программную совместимость с   системой видеонаблюдения ENDURA ip - камеры, в том числе ip - камера IMP221-1IS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120DA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1/2.8" ЦВТ/ЧБ (Day/Night) Телекамера Sarix Professional; сетевая H.264/M-JPEG (2 потока одновременно, до 5 пользователей, для multicast - неограниченно); 2M Pixel, до 1920x1080 эл. (30 ips), 0.25/0.1лк (33ms shutter speed, F1.2); WDR, ES, AWB; встроенный варио-объектив 3-10.5мм c АРД, автоматическая фокусировка (ABF); ALARM вход/выход, встроенный слот MicroSD, аудио вход/выход; аналитика; PoE или 24В(АС)/12В(DC); декоративный корпус полусфера (diam. 137x140мм), прозрачный плафон, потолочный/настенный (накладной) монтаж; антивандальное исполнение (IK10)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8A31C8E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8B5FB5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713729D5" w14:textId="77777777" w:rsidTr="00817A8A">
              <w:trPr>
                <w:trHeight w:val="569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CDBDC8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2F65834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контроль, тестирование на программную совместимость с   системой видеонаблюдения ENDURA ip - камеры, в том числе ip - камера IME322-1IS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A2BCBA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1/2.8" ЦВТ/ЧБ (Day/Night) Телекамера Sarix Enhanced SureVision™3; сетевая H.264/M-JPEG (2 потока одновременно, до 20 пользователей, для multicast - неограниченно); 3M Pixel, до 2048x1536 эл. (до 60 ips), 0.2/0.1лк </w:t>
                  </w:r>
                  <w:r w:rsidRPr="00134798">
                    <w:rPr>
                      <w:rFonts w:cs="Times New Roman"/>
                      <w:sz w:val="16"/>
                      <w:szCs w:val="16"/>
                    </w:rPr>
                    <w:lastRenderedPageBreak/>
                    <w:t>(33ms shutter speed, F1.6); WDR (130dB), Low-Light, ES, встроенный варио-объектив 9-22мм c АРД (DC P-iris), автоматическая фокусировка (ABF); ALARM вход/выход, встроенный слот MicroSD (до 128GB), аудио вход/выход; расширенная аналитика; PoE или 24В(AC)/12В(DC); внутреннее антивандальное исполнение (IK10)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2EEC62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2F4A03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7908F1EC" w14:textId="77777777" w:rsidTr="00B82E97">
              <w:trPr>
                <w:trHeight w:val="537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4CBAED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6ABFB53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контроль, тестирование на выходные параметры  PoE инжектора, в том числе  PoE инжектор T8120 PoE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D58847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AXIS T8120 (5026-202) 15W инжектор питания PoE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D9DF91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627400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  <w:tr w:rsidR="00817A8A" w:rsidRPr="00134798" w14:paraId="53E0265E" w14:textId="77777777" w:rsidTr="00817A8A">
              <w:trPr>
                <w:trHeight w:val="487"/>
                <w:jc w:val="center"/>
              </w:trPr>
              <w:tc>
                <w:tcPr>
                  <w:tcW w:w="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35F2CD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BB09D48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 xml:space="preserve">Входной контроль, тестирование на выходные параметры в линии связи удлинителя PoE, в том числе  удлинитель PoE T8129 </w:t>
                  </w:r>
                </w:p>
              </w:tc>
              <w:tc>
                <w:tcPr>
                  <w:tcW w:w="2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8EA1D4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Удлиняет соединение PoE за пределы 100-метрового ограничения. Совместим со всеми продуктами сетевого видеонаблюдения Axis.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E33794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D80262" w14:textId="77777777" w:rsidR="00817A8A" w:rsidRPr="00134798" w:rsidRDefault="00817A8A" w:rsidP="00817A8A">
                  <w:pPr>
                    <w:ind w:firstLine="0"/>
                    <w:rPr>
                      <w:rFonts w:cs="Times New Roman"/>
                      <w:sz w:val="16"/>
                      <w:szCs w:val="16"/>
                    </w:rPr>
                  </w:pPr>
                  <w:r w:rsidRPr="00134798">
                    <w:rPr>
                      <w:rFonts w:cs="Times New Roman"/>
                      <w:sz w:val="16"/>
                      <w:szCs w:val="16"/>
                    </w:rPr>
                    <w:t>услуга</w:t>
                  </w:r>
                </w:p>
              </w:tc>
            </w:tr>
          </w:tbl>
          <w:p w14:paraId="0FB78278" w14:textId="77777777" w:rsidR="0068118E" w:rsidRPr="00D416EE" w:rsidRDefault="0068118E" w:rsidP="009872B2">
            <w:pPr>
              <w:ind w:firstLine="0"/>
            </w:pPr>
          </w:p>
        </w:tc>
      </w:tr>
      <w:tr w:rsidR="00480B9A" w:rsidRPr="00D416EE" w14:paraId="1FC39945" w14:textId="77777777" w:rsidTr="00B82E97">
        <w:trPr>
          <w:trHeight w:val="259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46035C03" w:rsidR="00431E38" w:rsidRPr="00431E38" w:rsidRDefault="00431E38" w:rsidP="00431E38">
            <w:pPr>
              <w:ind w:firstLine="0"/>
            </w:pPr>
          </w:p>
        </w:tc>
      </w:tr>
      <w:tr w:rsidR="00480B9A" w:rsidRPr="00D416EE" w14:paraId="34CE0A41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EBF3C5" w14:textId="77777777" w:rsidR="00480B9A" w:rsidRPr="00D416EE" w:rsidRDefault="00480B9A" w:rsidP="006009E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14:paraId="2EE29FC8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EAE8C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размерам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14:paraId="52ED50E8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6A5" w14:textId="77777777" w:rsidR="00480B9A" w:rsidRPr="00DF6B5C" w:rsidRDefault="00F522E0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Отсутствуют</w:t>
            </w:r>
          </w:p>
        </w:tc>
      </w:tr>
      <w:tr w:rsidR="00480B9A" w:rsidRPr="00DF6B5C" w14:paraId="6D98A12B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46DB82" w14:textId="77777777" w:rsidR="00480B9A" w:rsidRPr="00DF6B5C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063CC6D4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81E40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упаковке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14:paraId="1E35B73C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E2F" w14:textId="77777777" w:rsidR="00480B9A" w:rsidRPr="00DF6B5C" w:rsidRDefault="00F522E0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Отсутствуют</w:t>
            </w:r>
          </w:p>
        </w:tc>
      </w:tr>
      <w:tr w:rsidR="00480B9A" w:rsidRPr="00DF6B5C" w14:paraId="5997CC1D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0FFD37" w14:textId="77777777" w:rsidR="00480B9A" w:rsidRPr="00DF6B5C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4FF3E394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A8C80" w14:textId="77777777"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14:paraId="71F32A82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79C" w14:textId="77777777" w:rsidR="00480B9A" w:rsidRPr="00DF6B5C" w:rsidRDefault="00F522E0" w:rsidP="006009E5">
            <w:pPr>
              <w:widowControl/>
              <w:ind w:firstLine="0"/>
              <w:outlineLvl w:val="0"/>
              <w:rPr>
                <w:bCs/>
              </w:rPr>
            </w:pPr>
            <w:r>
              <w:rPr>
                <w:bCs/>
              </w:rPr>
              <w:t>Отсутствуют</w:t>
            </w:r>
          </w:p>
        </w:tc>
      </w:tr>
      <w:tr w:rsidR="00480B9A" w:rsidRPr="00DF6B5C" w14:paraId="6B699379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E9F23F" w14:textId="77777777" w:rsidR="00480B9A" w:rsidRPr="00DF6B5C" w:rsidRDefault="00480B9A" w:rsidP="006009E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14:paraId="46DBCB20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39E72" w14:textId="3243FEEA" w:rsidR="00480B9A" w:rsidRPr="00DF6B5C" w:rsidRDefault="00480B9A" w:rsidP="004A5EA9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Количество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="004A5EA9">
              <w:rPr>
                <w:rFonts w:cs="Arial"/>
                <w:bCs/>
                <w:lang w:val="ru-RU" w:eastAsia="ru-RU"/>
              </w:rPr>
              <w:t>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объем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="004A5EA9">
              <w:rPr>
                <w:rFonts w:cs="Arial"/>
                <w:bCs/>
                <w:lang w:val="ru-RU" w:eastAsia="ru-RU"/>
              </w:rPr>
              <w:t xml:space="preserve"> с материалами</w:t>
            </w:r>
          </w:p>
        </w:tc>
      </w:tr>
      <w:tr w:rsidR="00480B9A" w:rsidRPr="00C50357" w14:paraId="68658DD7" w14:textId="77777777" w:rsidTr="5C622F72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7D9C" w14:textId="499957B4" w:rsidR="00ED7E00" w:rsidRPr="00ED7E00" w:rsidRDefault="00431E38" w:rsidP="00431E38">
            <w:pPr>
              <w:pStyle w:val="af2"/>
              <w:ind w:firstLine="0"/>
              <w:rPr>
                <w:bCs/>
              </w:rPr>
            </w:pPr>
            <w:r>
              <w:t>У</w:t>
            </w:r>
            <w:r w:rsidRPr="00431E38">
              <w:t>казано в п. 1.2</w:t>
            </w:r>
          </w:p>
        </w:tc>
      </w:tr>
      <w:tr w:rsidR="00480B9A" w:rsidRPr="00C50357" w14:paraId="1F72F646" w14:textId="77777777" w:rsidTr="5C622F72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FFFFFF" w:themeFill="background1"/>
          </w:tcPr>
          <w:p w14:paraId="08CE6F91" w14:textId="77777777" w:rsidR="00480B9A" w:rsidRPr="00E803B5" w:rsidRDefault="00480B9A" w:rsidP="006009E5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31A261C1" w14:textId="77777777" w:rsidTr="5C622F72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 w:themeFill="background1" w:themeFillShade="D9"/>
          </w:tcPr>
          <w:p w14:paraId="12F36452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14:paraId="61CDCEAD" w14:textId="77777777" w:rsidTr="5C622F72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bottom w:val="single" w:sz="4" w:space="0" w:color="auto"/>
            </w:tcBorders>
          </w:tcPr>
          <w:p w14:paraId="6BB9E253" w14:textId="77777777" w:rsidR="00480B9A" w:rsidRPr="00DF6B5C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0C945D8B" w14:textId="77777777" w:rsidTr="5C622F72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32BCD" w14:textId="77777777" w:rsidR="00480B9A" w:rsidRDefault="00480B9A" w:rsidP="004A5EA9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  <w:p w14:paraId="274703EB" w14:textId="1F62B1FE" w:rsidR="00B82E97" w:rsidRPr="00B82E97" w:rsidRDefault="00B82E97" w:rsidP="00B82E97"/>
        </w:tc>
      </w:tr>
      <w:tr w:rsidR="00480B9A" w:rsidRPr="00DF6B5C" w14:paraId="613D6BD4" w14:textId="77777777" w:rsidTr="5C622F72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6073" w14:textId="77777777" w:rsidR="00B82E97" w:rsidRDefault="00B82E97" w:rsidP="00B82E9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Работы и услуги оказываются</w:t>
            </w:r>
            <w:r w:rsidR="00F522E0" w:rsidRPr="00B82E97">
              <w:rPr>
                <w:rFonts w:cs="Arial"/>
                <w:bCs/>
                <w:lang w:val="ru-RU" w:eastAsia="ru-RU"/>
              </w:rPr>
              <w:t xml:space="preserve"> по адресу Заказчика: </w:t>
            </w:r>
          </w:p>
          <w:p w14:paraId="0EBE9FE3" w14:textId="7034A4E1" w:rsidR="00B82E97" w:rsidRPr="00B82E97" w:rsidRDefault="00B82E97" w:rsidP="009872B2">
            <w:pPr>
              <w:pStyle w:val="2"/>
              <w:numPr>
                <w:ilvl w:val="0"/>
                <w:numId w:val="0"/>
              </w:numPr>
              <w:spacing w:before="0" w:after="0"/>
            </w:pPr>
            <w:r>
              <w:rPr>
                <w:rFonts w:cs="Arial"/>
                <w:bCs/>
                <w:lang w:val="ru-RU" w:eastAsia="ru-RU"/>
              </w:rPr>
              <w:t xml:space="preserve">г. </w:t>
            </w:r>
            <w:r w:rsidR="00F522E0" w:rsidRPr="00B82E97">
              <w:rPr>
                <w:rFonts w:cs="Arial"/>
                <w:bCs/>
                <w:lang w:val="ru-RU" w:eastAsia="ru-RU"/>
              </w:rPr>
              <w:t>Санкт-Петербург</w:t>
            </w:r>
            <w:r w:rsidR="00175DCF" w:rsidRPr="00B82E97">
              <w:rPr>
                <w:rFonts w:cs="Arial"/>
                <w:bCs/>
                <w:lang w:val="ru-RU" w:eastAsia="ru-RU"/>
              </w:rPr>
              <w:t xml:space="preserve">, Пулковское шоссе, 41, </w:t>
            </w:r>
            <w:r w:rsidR="009872B2">
              <w:rPr>
                <w:rFonts w:cs="Arial"/>
                <w:bCs/>
                <w:lang w:val="ru-RU" w:eastAsia="ru-RU"/>
              </w:rPr>
              <w:t>литера ЗИ</w:t>
            </w:r>
            <w:r>
              <w:rPr>
                <w:rFonts w:cs="Arial"/>
                <w:bCs/>
                <w:lang w:val="ru-RU" w:eastAsia="ru-RU"/>
              </w:rPr>
              <w:t>.</w:t>
            </w:r>
          </w:p>
        </w:tc>
      </w:tr>
      <w:tr w:rsidR="00480B9A" w:rsidRPr="00DF6B5C" w14:paraId="23DE523C" w14:textId="77777777" w:rsidTr="5C622F72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E56223" w14:textId="77777777" w:rsidR="00480B9A" w:rsidRPr="00DF6B5C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7ED2096C" w14:textId="77777777" w:rsidTr="5C622F72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6280F" w14:textId="43B86C53"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14:paraId="190B0D26" w14:textId="3CCD6D86" w:rsidR="00480B9A" w:rsidRPr="009872B2" w:rsidRDefault="5C622F72" w:rsidP="004A5EA9">
            <w:pPr>
              <w:ind w:firstLine="0"/>
              <w:rPr>
                <w:b/>
              </w:rPr>
            </w:pPr>
            <w:r>
              <w:t xml:space="preserve">В соответствии с коммерческим предложением поставщика, </w:t>
            </w:r>
            <w:r w:rsidR="009872B2" w:rsidRPr="009872B2">
              <w:rPr>
                <w:b/>
              </w:rPr>
              <w:t>но не позднее 08.08.2022</w:t>
            </w:r>
          </w:p>
          <w:p w14:paraId="3A0D46C8" w14:textId="2EA64C64" w:rsidR="004A5EA9" w:rsidRPr="00DF6B5C" w:rsidRDefault="004A5EA9" w:rsidP="004A5EA9">
            <w:pPr>
              <w:ind w:firstLine="0"/>
            </w:pPr>
          </w:p>
        </w:tc>
      </w:tr>
      <w:tr w:rsidR="00480B9A" w:rsidRPr="00DF6B5C" w14:paraId="07547A01" w14:textId="77777777" w:rsidTr="5C622F72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43CB0F" w14:textId="77777777" w:rsidR="00480B9A" w:rsidRPr="00DF6B5C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14:paraId="6CF2D4AA" w14:textId="77777777" w:rsidTr="5C622F72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4C25" w14:textId="77777777" w:rsidR="00480B9A" w:rsidRPr="00982031" w:rsidRDefault="00480B9A" w:rsidP="00D97AE1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Иные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условия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</w:tc>
      </w:tr>
      <w:tr w:rsidR="00480B9A" w:rsidRPr="00DF6B5C" w14:paraId="07459315" w14:textId="77777777" w:rsidTr="5C622F72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</w:tcBorders>
          </w:tcPr>
          <w:p w14:paraId="6537F28F" w14:textId="77777777" w:rsidR="00480B9A" w:rsidRPr="00DF6B5C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44551" w14:paraId="20A3515D" w14:textId="77777777" w:rsidTr="5C622F72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 w:themeFill="background1" w:themeFillShade="D9"/>
          </w:tcPr>
          <w:p w14:paraId="2C60D555" w14:textId="77777777"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14:paraId="6DFB9E20" w14:textId="77777777" w:rsidTr="5C622F72">
        <w:trPr>
          <w:gridAfter w:val="1"/>
          <w:wAfter w:w="143" w:type="pct"/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0DF9E56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44E871BC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14:paraId="3CBA865C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1B168356" w14:textId="77777777"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осуществление определенных действий (деятельности): </w:t>
            </w:r>
          </w:p>
        </w:tc>
        <w:tc>
          <w:tcPr>
            <w:tcW w:w="261" w:type="pct"/>
            <w:shd w:val="clear" w:color="auto" w:fill="auto"/>
          </w:tcPr>
          <w:p w14:paraId="144A5D23" w14:textId="77777777" w:rsidR="00480B9A" w:rsidRDefault="00480B9A" w:rsidP="006009E5">
            <w:pPr>
              <w:ind w:firstLine="0"/>
            </w:pPr>
          </w:p>
        </w:tc>
      </w:tr>
      <w:tr w:rsidR="00480B9A" w:rsidRPr="00604084" w14:paraId="738610EB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37805D2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463F29E8" w14:textId="77777777" w:rsidR="00480B9A" w:rsidRDefault="00480B9A" w:rsidP="006009E5">
            <w:pPr>
              <w:ind w:firstLine="0"/>
            </w:pPr>
          </w:p>
        </w:tc>
      </w:tr>
      <w:tr w:rsidR="00480B9A" w:rsidRPr="0015668E" w14:paraId="208413DA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5A6AFCD" w14:textId="6F2D3B50" w:rsidR="00480B9A" w:rsidRPr="004A5EA9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A5EA9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A5EA9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A5EA9">
              <w:rPr>
                <w:rFonts w:cs="Arial"/>
                <w:b w:val="0"/>
                <w:bCs/>
                <w:lang w:val="ru-RU" w:eastAsia="ru-RU"/>
              </w:rPr>
              <w:t xml:space="preserve">]; </w:t>
            </w:r>
            <w:r w:rsidR="004A5EA9" w:rsidRPr="004A5EA9">
              <w:rPr>
                <w:rFonts w:cs="Arial"/>
                <w:bCs/>
                <w:lang w:val="ru-RU" w:eastAsia="ru-RU"/>
              </w:rPr>
              <w:t>Лицензия МЧС, с разрешением на право выполнения монтажных работ слаботочных систем;</w:t>
            </w:r>
          </w:p>
        </w:tc>
        <w:tc>
          <w:tcPr>
            <w:tcW w:w="261" w:type="pct"/>
            <w:shd w:val="clear" w:color="auto" w:fill="auto"/>
          </w:tcPr>
          <w:p w14:paraId="099F79F7" w14:textId="02213BD5" w:rsidR="00480B9A" w:rsidRPr="0015668E" w:rsidRDefault="0016288B" w:rsidP="006009E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>
              <w:rPr>
                <w:szCs w:val="24"/>
              </w:rPr>
              <w:instrText xml:space="preserve"> FORMCHECKBOX </w:instrText>
            </w:r>
            <w:r w:rsidR="00584C93">
              <w:rPr>
                <w:szCs w:val="24"/>
              </w:rPr>
            </w:r>
            <w:r w:rsidR="00584C9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480B9A" w:rsidRPr="0015668E" w14:paraId="3B7B4B86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3A0FF5F2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5630AD66" w14:textId="77777777" w:rsidR="00480B9A" w:rsidRPr="0015668E" w:rsidRDefault="00480B9A" w:rsidP="006009E5">
            <w:pPr>
              <w:ind w:firstLine="0"/>
            </w:pPr>
          </w:p>
        </w:tc>
      </w:tr>
      <w:tr w:rsidR="00480B9A" w:rsidRPr="0015668E" w14:paraId="633562C6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502369A0" w14:textId="72450E0A" w:rsidR="00480B9A" w:rsidRPr="00472650" w:rsidRDefault="00480B9A" w:rsidP="00911629">
            <w:pPr>
              <w:pStyle w:val="2"/>
              <w:numPr>
                <w:ilvl w:val="2"/>
                <w:numId w:val="1"/>
              </w:numPr>
              <w:spacing w:before="0" w:after="0"/>
              <w:ind w:left="-2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  <w:r w:rsidR="004A5EA9" w:rsidRPr="004A5EA9">
              <w:rPr>
                <w:rFonts w:cs="Arial"/>
                <w:bCs/>
                <w:lang w:val="ru-RU" w:eastAsia="ru-RU"/>
              </w:rPr>
              <w:t>СРО, в соответствие с перечнем на право выполнения монтажных работ слаботочных систем;</w:t>
            </w:r>
          </w:p>
        </w:tc>
        <w:tc>
          <w:tcPr>
            <w:tcW w:w="261" w:type="pct"/>
            <w:shd w:val="clear" w:color="auto" w:fill="auto"/>
          </w:tcPr>
          <w:p w14:paraId="4D8F0F5C" w14:textId="7D154F3D" w:rsidR="00480B9A" w:rsidRPr="0015668E" w:rsidRDefault="00B64A42" w:rsidP="006009E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84C93">
              <w:rPr>
                <w:szCs w:val="24"/>
              </w:rPr>
            </w:r>
            <w:r w:rsidR="00584C9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61829076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2BA226A1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17AD93B2" w14:textId="77777777" w:rsidR="00480B9A" w:rsidRPr="0015668E" w:rsidRDefault="00480B9A" w:rsidP="006009E5">
            <w:pPr>
              <w:ind w:firstLine="0"/>
            </w:pPr>
          </w:p>
        </w:tc>
      </w:tr>
      <w:tr w:rsidR="00480B9A" w:rsidRPr="0015668E" w14:paraId="18AAC565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F6A3A13" w14:textId="2FEF7550" w:rsidR="00480B9A" w:rsidRPr="00911629" w:rsidRDefault="00480B9A" w:rsidP="009872B2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911629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911629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911629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911629">
              <w:rPr>
                <w:rFonts w:cs="Arial"/>
                <w:b w:val="0"/>
                <w:bCs/>
                <w:lang w:val="ru-RU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713E8F5A" w14:textId="07B9EEB5" w:rsidR="00480B9A" w:rsidRPr="0015668E" w:rsidRDefault="009872B2" w:rsidP="006009E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84C93">
              <w:rPr>
                <w:szCs w:val="24"/>
              </w:rPr>
            </w:r>
            <w:r w:rsidR="00584C9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0DE4B5B7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6204FF1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2DBF0D7D" w14:textId="77777777" w:rsidR="00480B9A" w:rsidRPr="0015668E" w:rsidRDefault="00480B9A" w:rsidP="006009E5">
            <w:pPr>
              <w:ind w:firstLine="0"/>
            </w:pPr>
          </w:p>
        </w:tc>
      </w:tr>
      <w:tr w:rsidR="00480B9A" w:rsidRPr="0015668E" w14:paraId="5A37183A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0FDB512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7856258D" w14:textId="77777777" w:rsidR="00480B9A" w:rsidRPr="0015668E" w:rsidRDefault="00DE4431" w:rsidP="006009E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84C93">
              <w:rPr>
                <w:szCs w:val="24"/>
              </w:rPr>
            </w:r>
            <w:r w:rsidR="00584C9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6B62F1B3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2F2C34E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680A4E5D" w14:textId="77777777" w:rsidR="00480B9A" w:rsidRPr="0015668E" w:rsidRDefault="00480B9A" w:rsidP="006009E5">
            <w:pPr>
              <w:ind w:firstLine="0"/>
            </w:pPr>
          </w:p>
        </w:tc>
      </w:tr>
      <w:tr w:rsidR="00480B9A" w:rsidRPr="0015668E" w14:paraId="1C313B55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3648463E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084C1507" w14:textId="77777777" w:rsidR="00480B9A" w:rsidRPr="0015668E" w:rsidRDefault="00DE4431" w:rsidP="006009E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84C93">
              <w:rPr>
                <w:szCs w:val="24"/>
              </w:rPr>
            </w:r>
            <w:r w:rsidR="00584C9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19219836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296FEF7D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7194DBDC" w14:textId="77777777" w:rsidR="00480B9A" w:rsidRPr="0015668E" w:rsidRDefault="00480B9A" w:rsidP="006009E5">
            <w:pPr>
              <w:ind w:firstLine="0"/>
            </w:pPr>
          </w:p>
        </w:tc>
      </w:tr>
      <w:tr w:rsidR="00480B9A" w:rsidRPr="0015668E" w14:paraId="6D958C9D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51F5D92F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1D4412B4" w14:textId="77777777" w:rsidR="00480B9A" w:rsidRPr="0015668E" w:rsidRDefault="00DE4431" w:rsidP="006009E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84C93">
              <w:rPr>
                <w:szCs w:val="24"/>
              </w:rPr>
            </w:r>
            <w:r w:rsidR="00584C9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769D0D3C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54CD245A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1231BE67" w14:textId="77777777" w:rsidR="00480B9A" w:rsidRPr="0015668E" w:rsidRDefault="00480B9A" w:rsidP="006009E5">
            <w:pPr>
              <w:ind w:firstLine="0"/>
            </w:pPr>
          </w:p>
        </w:tc>
      </w:tr>
      <w:tr w:rsidR="00480B9A" w:rsidRPr="0015668E" w14:paraId="7125705E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420183C8" w14:textId="77777777"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4BC6DC9A" w14:textId="77777777" w:rsidR="00480B9A" w:rsidRPr="0015668E" w:rsidRDefault="00DE4431" w:rsidP="006009E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84C93">
              <w:rPr>
                <w:szCs w:val="24"/>
              </w:rPr>
            </w:r>
            <w:r w:rsidR="00584C9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36FEB5B0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30D7AA69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7196D064" w14:textId="77777777" w:rsidR="00480B9A" w:rsidRPr="0015668E" w:rsidRDefault="00480B9A" w:rsidP="006009E5">
            <w:pPr>
              <w:ind w:firstLine="0"/>
            </w:pPr>
          </w:p>
        </w:tc>
      </w:tr>
      <w:tr w:rsidR="00480B9A" w:rsidRPr="0015668E" w14:paraId="34FF1C98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6D072C0D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48A21919" w14:textId="77777777" w:rsidR="00480B9A" w:rsidRPr="0015668E" w:rsidRDefault="00480B9A" w:rsidP="006009E5">
            <w:pPr>
              <w:ind w:firstLine="0"/>
            </w:pPr>
          </w:p>
        </w:tc>
      </w:tr>
      <w:tr w:rsidR="00480B9A" w:rsidRPr="0015668E" w14:paraId="751BD5AD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9DE0556" w14:textId="77777777"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14:paraId="6BD18F9B" w14:textId="77777777" w:rsidR="00480B9A" w:rsidRPr="0015668E" w:rsidRDefault="00480B9A" w:rsidP="006009E5">
            <w:pPr>
              <w:ind w:firstLine="0"/>
            </w:pPr>
          </w:p>
        </w:tc>
      </w:tr>
      <w:tr w:rsidR="00480B9A" w:rsidRPr="0015668E" w14:paraId="238601FE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F3CABC7" w14:textId="77777777" w:rsidR="00480B9A" w:rsidRPr="000F6433" w:rsidRDefault="00480B9A" w:rsidP="006009E5">
            <w:pPr>
              <w:ind w:firstLine="0"/>
            </w:pPr>
          </w:p>
        </w:tc>
        <w:tc>
          <w:tcPr>
            <w:tcW w:w="261" w:type="pct"/>
            <w:shd w:val="clear" w:color="auto" w:fill="auto"/>
          </w:tcPr>
          <w:p w14:paraId="5B08B5D1" w14:textId="77777777" w:rsidR="00480B9A" w:rsidRPr="0015668E" w:rsidRDefault="00480B9A" w:rsidP="006009E5">
            <w:pPr>
              <w:ind w:firstLine="0"/>
            </w:pPr>
          </w:p>
        </w:tc>
      </w:tr>
      <w:tr w:rsidR="00480B9A" w:rsidRPr="0015668E" w14:paraId="7714139D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CD72960" w14:textId="6F82A0A6" w:rsidR="00480B9A" w:rsidRPr="00DF6B5C" w:rsidRDefault="00480B9A" w:rsidP="00911629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  <w:r w:rsidR="00911629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911629" w:rsidRPr="00911629">
              <w:rPr>
                <w:rFonts w:cs="Arial"/>
                <w:bCs/>
                <w:lang w:val="ru-RU" w:eastAsia="ru-RU"/>
              </w:rPr>
              <w:t>Опыт работы в МАВК пункт пропуска «Пулково» ПС ФСБ, не менее 5 лет;</w:t>
            </w:r>
          </w:p>
        </w:tc>
        <w:tc>
          <w:tcPr>
            <w:tcW w:w="261" w:type="pct"/>
            <w:shd w:val="clear" w:color="auto" w:fill="auto"/>
          </w:tcPr>
          <w:p w14:paraId="12227702" w14:textId="6226C056" w:rsidR="00480B9A" w:rsidRPr="0015668E" w:rsidRDefault="004A5EA9" w:rsidP="006009E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84C93">
              <w:rPr>
                <w:szCs w:val="24"/>
              </w:rPr>
            </w:r>
            <w:r w:rsidR="00584C9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16DEB4AB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0AD9C6F4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4B1F511A" w14:textId="77777777" w:rsidR="00480B9A" w:rsidRPr="0015668E" w:rsidRDefault="00480B9A" w:rsidP="006009E5">
            <w:pPr>
              <w:ind w:firstLine="0"/>
            </w:pPr>
          </w:p>
        </w:tc>
      </w:tr>
      <w:tr w:rsidR="00480B9A" w:rsidRPr="0015668E" w14:paraId="57F5C7ED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73E667DF" w14:textId="77777777" w:rsidR="00480B9A" w:rsidRPr="00911629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911629">
              <w:rPr>
                <w:rFonts w:cs="Arial"/>
                <w:b w:val="0"/>
                <w:bCs/>
                <w:lang w:val="ru-RU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911629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911629">
              <w:rPr>
                <w:rFonts w:cs="Arial"/>
                <w:b w:val="0"/>
                <w:bCs/>
                <w:lang w:val="ru-RU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14:paraId="1D082CB4" w14:textId="77777777" w:rsidR="00480B9A" w:rsidRPr="0015668E" w:rsidRDefault="00DE4431" w:rsidP="006009E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84C93">
              <w:rPr>
                <w:szCs w:val="24"/>
              </w:rPr>
            </w:r>
            <w:r w:rsidR="00584C9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14:paraId="65F9C3DC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5023141B" w14:textId="77777777" w:rsidR="00480B9A" w:rsidRPr="00472650" w:rsidRDefault="00480B9A" w:rsidP="006009E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14:paraId="1F3B1409" w14:textId="77777777" w:rsidR="00480B9A" w:rsidRPr="0015668E" w:rsidRDefault="00480B9A" w:rsidP="006009E5">
            <w:pPr>
              <w:ind w:firstLine="0"/>
            </w:pPr>
          </w:p>
        </w:tc>
      </w:tr>
      <w:tr w:rsidR="00480B9A" w:rsidRPr="00230ED7" w14:paraId="7A488FC7" w14:textId="77777777" w:rsidTr="5C622F72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14:paraId="2E4ABFEA" w14:textId="77777777" w:rsidR="00480B9A" w:rsidRPr="00472650" w:rsidRDefault="00480B9A" w:rsidP="00DE4431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E4431">
              <w:rPr>
                <w:rFonts w:cs="Arial"/>
                <w:b w:val="0"/>
                <w:bCs/>
                <w:lang w:val="ru-RU" w:eastAsia="ru-RU"/>
              </w:rPr>
              <w:t>:</w:t>
            </w:r>
          </w:p>
        </w:tc>
        <w:tc>
          <w:tcPr>
            <w:tcW w:w="261" w:type="pct"/>
            <w:shd w:val="clear" w:color="auto" w:fill="auto"/>
          </w:tcPr>
          <w:p w14:paraId="360AF6C8" w14:textId="77777777" w:rsidR="00480B9A" w:rsidRPr="00230ED7" w:rsidRDefault="00F522E0" w:rsidP="006009E5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84C93">
              <w:rPr>
                <w:szCs w:val="24"/>
              </w:rPr>
            </w:r>
            <w:r w:rsidR="00584C9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14:paraId="562C75D1" w14:textId="77777777" w:rsidR="00F522E0" w:rsidRDefault="00F522E0" w:rsidP="00F522E0">
      <w:pPr>
        <w:pStyle w:val="a8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14:paraId="664355AD" w14:textId="77777777" w:rsidR="00F522E0" w:rsidRDefault="00F522E0" w:rsidP="00F522E0">
      <w:pPr>
        <w:pStyle w:val="a8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14:paraId="1A965116" w14:textId="77777777" w:rsidR="00F522E0" w:rsidRDefault="00F522E0" w:rsidP="00F522E0">
      <w:pPr>
        <w:pStyle w:val="a8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sectPr w:rsidR="00F522E0" w:rsidSect="00431E38">
      <w:foot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F574" w14:textId="77777777" w:rsidR="00497B6F" w:rsidRDefault="00497B6F" w:rsidP="00B82E97">
      <w:r>
        <w:separator/>
      </w:r>
    </w:p>
  </w:endnote>
  <w:endnote w:type="continuationSeparator" w:id="0">
    <w:p w14:paraId="15E98279" w14:textId="77777777" w:rsidR="00497B6F" w:rsidRDefault="00497B6F" w:rsidP="00B8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47764"/>
      <w:docPartObj>
        <w:docPartGallery w:val="Page Numbers (Bottom of Page)"/>
        <w:docPartUnique/>
      </w:docPartObj>
    </w:sdtPr>
    <w:sdtEndPr/>
    <w:sdtContent>
      <w:p w14:paraId="62C6740B" w14:textId="2C3520C3" w:rsidR="00B82E97" w:rsidRDefault="00B82E9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93">
          <w:rPr>
            <w:noProof/>
          </w:rPr>
          <w:t>1</w:t>
        </w:r>
        <w:r>
          <w:fldChar w:fldCharType="end"/>
        </w:r>
      </w:p>
    </w:sdtContent>
  </w:sdt>
  <w:p w14:paraId="5F6B1D77" w14:textId="77777777" w:rsidR="00B82E97" w:rsidRDefault="00B82E9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781EB" w14:textId="77777777" w:rsidR="00497B6F" w:rsidRDefault="00497B6F" w:rsidP="00B82E97">
      <w:r>
        <w:separator/>
      </w:r>
    </w:p>
  </w:footnote>
  <w:footnote w:type="continuationSeparator" w:id="0">
    <w:p w14:paraId="0F4471EA" w14:textId="77777777" w:rsidR="00497B6F" w:rsidRDefault="00497B6F" w:rsidP="00B8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882"/>
    <w:multiLevelType w:val="hybridMultilevel"/>
    <w:tmpl w:val="C48A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05A3F"/>
    <w:multiLevelType w:val="multilevel"/>
    <w:tmpl w:val="4D6C9C42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AE92095"/>
    <w:multiLevelType w:val="hybridMultilevel"/>
    <w:tmpl w:val="6DBC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E2CB8"/>
    <w:multiLevelType w:val="hybridMultilevel"/>
    <w:tmpl w:val="C42E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C"/>
    <w:rsid w:val="00007A93"/>
    <w:rsid w:val="000147CC"/>
    <w:rsid w:val="000A596B"/>
    <w:rsid w:val="000B080E"/>
    <w:rsid w:val="000C6E0B"/>
    <w:rsid w:val="000D6F68"/>
    <w:rsid w:val="000D7911"/>
    <w:rsid w:val="0011720E"/>
    <w:rsid w:val="0016197E"/>
    <w:rsid w:val="0016288B"/>
    <w:rsid w:val="00162EA9"/>
    <w:rsid w:val="001646D1"/>
    <w:rsid w:val="00175DCF"/>
    <w:rsid w:val="001A6958"/>
    <w:rsid w:val="00227F6C"/>
    <w:rsid w:val="0023433B"/>
    <w:rsid w:val="00265436"/>
    <w:rsid w:val="00280FCC"/>
    <w:rsid w:val="00284A7C"/>
    <w:rsid w:val="002C4455"/>
    <w:rsid w:val="002E6D92"/>
    <w:rsid w:val="00333910"/>
    <w:rsid w:val="00346E6E"/>
    <w:rsid w:val="00414B44"/>
    <w:rsid w:val="00431E38"/>
    <w:rsid w:val="00451D85"/>
    <w:rsid w:val="00480B9A"/>
    <w:rsid w:val="00490234"/>
    <w:rsid w:val="00497B6F"/>
    <w:rsid w:val="004A5EA9"/>
    <w:rsid w:val="004B5DC9"/>
    <w:rsid w:val="004F1545"/>
    <w:rsid w:val="00523303"/>
    <w:rsid w:val="00536328"/>
    <w:rsid w:val="00541FF2"/>
    <w:rsid w:val="005570A3"/>
    <w:rsid w:val="00584C93"/>
    <w:rsid w:val="005A28FE"/>
    <w:rsid w:val="006009E5"/>
    <w:rsid w:val="0066665E"/>
    <w:rsid w:val="0068118E"/>
    <w:rsid w:val="006C3847"/>
    <w:rsid w:val="006F7110"/>
    <w:rsid w:val="007010BA"/>
    <w:rsid w:val="00733CD8"/>
    <w:rsid w:val="0075539B"/>
    <w:rsid w:val="007670ED"/>
    <w:rsid w:val="00776107"/>
    <w:rsid w:val="007A1DC4"/>
    <w:rsid w:val="007D7C1C"/>
    <w:rsid w:val="007F4484"/>
    <w:rsid w:val="00817A8A"/>
    <w:rsid w:val="00830C06"/>
    <w:rsid w:val="00833836"/>
    <w:rsid w:val="00893750"/>
    <w:rsid w:val="008C00F2"/>
    <w:rsid w:val="008F533F"/>
    <w:rsid w:val="0090061F"/>
    <w:rsid w:val="00904180"/>
    <w:rsid w:val="00910AA4"/>
    <w:rsid w:val="00911629"/>
    <w:rsid w:val="0091727C"/>
    <w:rsid w:val="009279EA"/>
    <w:rsid w:val="00941DCB"/>
    <w:rsid w:val="00965B2C"/>
    <w:rsid w:val="00982031"/>
    <w:rsid w:val="00983E0A"/>
    <w:rsid w:val="009872B2"/>
    <w:rsid w:val="009D0510"/>
    <w:rsid w:val="009E0B6C"/>
    <w:rsid w:val="00A06C76"/>
    <w:rsid w:val="00A53AC5"/>
    <w:rsid w:val="00A66B97"/>
    <w:rsid w:val="00AA7EC7"/>
    <w:rsid w:val="00AB2082"/>
    <w:rsid w:val="00AC1F11"/>
    <w:rsid w:val="00AF02DE"/>
    <w:rsid w:val="00B207F9"/>
    <w:rsid w:val="00B64A42"/>
    <w:rsid w:val="00B80B07"/>
    <w:rsid w:val="00B829B6"/>
    <w:rsid w:val="00B82E97"/>
    <w:rsid w:val="00BB4209"/>
    <w:rsid w:val="00BC737B"/>
    <w:rsid w:val="00BF65D6"/>
    <w:rsid w:val="00C204F3"/>
    <w:rsid w:val="00C50357"/>
    <w:rsid w:val="00CD049C"/>
    <w:rsid w:val="00CE5403"/>
    <w:rsid w:val="00D276A4"/>
    <w:rsid w:val="00D416EE"/>
    <w:rsid w:val="00D55132"/>
    <w:rsid w:val="00D76B49"/>
    <w:rsid w:val="00D97AE1"/>
    <w:rsid w:val="00DD7EF7"/>
    <w:rsid w:val="00DE4431"/>
    <w:rsid w:val="00DF7BE4"/>
    <w:rsid w:val="00E803B5"/>
    <w:rsid w:val="00ED17FA"/>
    <w:rsid w:val="00ED7E00"/>
    <w:rsid w:val="00EE2668"/>
    <w:rsid w:val="00EF1AE2"/>
    <w:rsid w:val="00F04B80"/>
    <w:rsid w:val="00F240B7"/>
    <w:rsid w:val="00F24B56"/>
    <w:rsid w:val="00F31078"/>
    <w:rsid w:val="00F522E0"/>
    <w:rsid w:val="00F91E95"/>
    <w:rsid w:val="00F95554"/>
    <w:rsid w:val="00FA2858"/>
    <w:rsid w:val="00FA7F85"/>
    <w:rsid w:val="00FE017C"/>
    <w:rsid w:val="00FE587B"/>
    <w:rsid w:val="5C62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948C"/>
  <w15:docId w15:val="{BEBA2C01-9889-4EC0-BBDB-3F9E6A8F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6">
    <w:name w:val="heading 6"/>
    <w:basedOn w:val="a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paragraph" w:styleId="a8">
    <w:name w:val="Plain Text"/>
    <w:basedOn w:val="a"/>
    <w:link w:val="a9"/>
    <w:uiPriority w:val="99"/>
    <w:unhideWhenUsed/>
    <w:rsid w:val="00F522E0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522E0"/>
    <w:rPr>
      <w:rFonts w:ascii="Consolas" w:eastAsiaTheme="minorHAnsi" w:hAnsi="Consolas" w:cstheme="minorBidi"/>
      <w:sz w:val="21"/>
      <w:szCs w:val="21"/>
    </w:rPr>
  </w:style>
  <w:style w:type="table" w:styleId="aa">
    <w:name w:val="Table Grid"/>
    <w:basedOn w:val="a1"/>
    <w:uiPriority w:val="59"/>
    <w:rsid w:val="00F522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009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09E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09E5"/>
    <w:rPr>
      <w:rFonts w:ascii="Times New Roman" w:eastAsia="Times New Roman" w:hAnsi="Times New Roman" w:cs="Arial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9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09E5"/>
    <w:rPr>
      <w:rFonts w:ascii="Times New Roman" w:eastAsia="Times New Roman" w:hAnsi="Times New Roman" w:cs="Arial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009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09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11">
    <w:name w:val="head_11"/>
    <w:basedOn w:val="a0"/>
    <w:rsid w:val="009D0510"/>
    <w:rPr>
      <w:rFonts w:ascii="Arial" w:hAnsi="Arial" w:cs="Arial" w:hint="default"/>
      <w:b/>
      <w:bCs/>
      <w:color w:val="0E2F6D"/>
      <w:sz w:val="27"/>
      <w:szCs w:val="27"/>
    </w:rPr>
  </w:style>
  <w:style w:type="paragraph" w:styleId="af2">
    <w:name w:val="List Paragraph"/>
    <w:basedOn w:val="a"/>
    <w:uiPriority w:val="34"/>
    <w:qFormat/>
    <w:rsid w:val="00ED7E00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E5403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9172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 w:cs="Times New Roman"/>
      <w:szCs w:val="24"/>
    </w:rPr>
  </w:style>
  <w:style w:type="paragraph" w:styleId="af5">
    <w:name w:val="header"/>
    <w:basedOn w:val="a"/>
    <w:link w:val="af6"/>
    <w:uiPriority w:val="99"/>
    <w:unhideWhenUsed/>
    <w:rsid w:val="00B82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82E97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7">
    <w:name w:val="footer"/>
    <w:basedOn w:val="a"/>
    <w:link w:val="af8"/>
    <w:uiPriority w:val="99"/>
    <w:unhideWhenUsed/>
    <w:rsid w:val="00B82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82E97"/>
    <w:rPr>
      <w:rFonts w:ascii="Times New Roman" w:eastAsia="Times New Roman" w:hAnsi="Times New Roman" w:cs="Arial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65025B7E583049A6AC2E74E71E5DAF" ma:contentTypeVersion="1" ma:contentTypeDescription="Создание документа." ma:contentTypeScope="" ma:versionID="453f31aea7d77eeb71db95f12e84a135">
  <xsd:schema xmlns:xsd="http://www.w3.org/2001/XMLSchema" xmlns:xs="http://www.w3.org/2001/XMLSchema" xmlns:p="http://schemas.microsoft.com/office/2006/metadata/properties" xmlns:ns2="08663258-2b3c-4f54-8c0c-d33bc1816212" targetNamespace="http://schemas.microsoft.com/office/2006/metadata/properties" ma:root="true" ma:fieldsID="755df87b783b8b24208aca3885621f15" ns2:_="">
    <xsd:import namespace="08663258-2b3c-4f54-8c0c-d33bc18162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3258-2b3c-4f54-8c0c-d33bc18162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FB1D-5667-472F-AFFF-45BB6E7EC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9A32E-F48C-4149-8B0F-98C2778C8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63258-2b3c-4f54-8c0c-d33bc1816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849DA-9FA5-41ED-B109-3E037255F068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08663258-2b3c-4f54-8c0c-d33bc1816212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0747C6-AC80-4D26-9137-97B75E60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11309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O. Serebryakova</dc:creator>
  <cp:lastModifiedBy>Artyom A. Pokladov</cp:lastModifiedBy>
  <cp:revision>2</cp:revision>
  <cp:lastPrinted>2016-07-20T10:03:00Z</cp:lastPrinted>
  <dcterms:created xsi:type="dcterms:W3CDTF">2022-08-01T08:18:00Z</dcterms:created>
  <dcterms:modified xsi:type="dcterms:W3CDTF">2022-08-01T08:18:00Z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0x0101002165025B7E583049A6AC2E74E71E5DAF</vt:lpwstr>
  </property>
</Properties>
</file>