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DB" w:rsidRDefault="001F06DB" w:rsidP="00BE0B7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8"/>
        <w:gridCol w:w="3253"/>
      </w:tblGrid>
      <w:tr w:rsidR="001F06DB" w:rsidTr="001F06DB">
        <w:tc>
          <w:tcPr>
            <w:tcW w:w="10456" w:type="dxa"/>
            <w:hideMark/>
          </w:tcPr>
          <w:p w:rsidR="00B2203B" w:rsidRDefault="001F06DB" w:rsidP="00913882">
            <w:pPr>
              <w:pStyle w:val="a6"/>
              <w:ind w:left="26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1E3E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заказчика: </w:t>
            </w:r>
          </w:p>
          <w:p w:rsidR="00642EDF" w:rsidRPr="00642EDF" w:rsidRDefault="00642EDF" w:rsidP="005A5955">
            <w:pPr>
              <w:tabs>
                <w:tab w:val="left" w:pos="3261"/>
              </w:tabs>
              <w:spacing w:line="240" w:lineRule="auto"/>
              <w:ind w:left="26" w:hanging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42EDF">
              <w:rPr>
                <w:rFonts w:ascii="Times New Roman" w:hAnsi="Times New Roman"/>
                <w:spacing w:val="-4"/>
                <w:sz w:val="24"/>
                <w:szCs w:val="24"/>
              </w:rPr>
              <w:t>ООО "ВК"</w:t>
            </w:r>
          </w:p>
          <w:p w:rsidR="005A5955" w:rsidRDefault="005A5955" w:rsidP="005A5955">
            <w:pPr>
              <w:tabs>
                <w:tab w:val="left" w:pos="3261"/>
              </w:tabs>
              <w:spacing w:line="240" w:lineRule="auto"/>
              <w:ind w:left="26" w:hanging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Контактное лицо: Дунаева Марина </w:t>
            </w:r>
          </w:p>
          <w:p w:rsidR="005A5955" w:rsidRPr="001C5ABD" w:rsidRDefault="005A5955" w:rsidP="005A5955">
            <w:pPr>
              <w:spacing w:line="240" w:lineRule="auto"/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Контактный телефон: </w:t>
            </w:r>
            <w:r w:rsidR="001C5ABD" w:rsidRP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 xml:space="preserve">+7 (495) 725-63-57 </w:t>
            </w:r>
            <w:r w:rsid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>доб</w:t>
            </w:r>
            <w:r w:rsidR="001C5ABD" w:rsidRPr="001C5ABD">
              <w:rPr>
                <w:rFonts w:ascii="Times New Roman" w:eastAsiaTheme="minorEastAsia" w:hAnsi="Times New Roman"/>
                <w:noProof/>
                <w:sz w:val="23"/>
                <w:szCs w:val="23"/>
              </w:rPr>
              <w:t>. 4367</w:t>
            </w:r>
          </w:p>
          <w:p w:rsidR="00B3069E" w:rsidRDefault="005A5955" w:rsidP="007C7E81">
            <w:pPr>
              <w:spacing w:line="240" w:lineRule="auto"/>
              <w:ind w:left="26"/>
              <w:rPr>
                <w:rStyle w:val="a7"/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Электронная почта: </w:t>
            </w:r>
            <w:hyperlink r:id="rId5" w:history="1">
              <w:r w:rsidRPr="002F29ED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m.dunaeva@vk.team</w:t>
              </w:r>
            </w:hyperlink>
          </w:p>
          <w:p w:rsidR="007C7E81" w:rsidRPr="007C7E81" w:rsidRDefault="007C7E81" w:rsidP="007C7E81">
            <w:pPr>
              <w:spacing w:line="240" w:lineRule="auto"/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E0B79" w:rsidRDefault="00BE0B79">
            <w:pPr>
              <w:ind w:left="26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1F06DB" w:rsidRDefault="001F06DB">
            <w:pPr>
              <w:pStyle w:val="a6"/>
              <w:ind w:left="2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запросе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технико-коммерчески</w:t>
            </w:r>
            <w:r>
              <w:rPr>
                <w:sz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</w:p>
          <w:p w:rsidR="001F06DB" w:rsidRDefault="001F06DB">
            <w:pPr>
              <w:pStyle w:val="a6"/>
              <w:ind w:left="26"/>
              <w:rPr>
                <w:rFonts w:ascii="Calibri" w:eastAsia="Calibri" w:hAnsi="Calibri"/>
                <w:szCs w:val="28"/>
              </w:rPr>
            </w:pPr>
          </w:p>
        </w:tc>
      </w:tr>
    </w:tbl>
    <w:p w:rsidR="001F06DB" w:rsidRPr="006606EA" w:rsidRDefault="001F06DB" w:rsidP="00F36DC3">
      <w:pPr>
        <w:tabs>
          <w:tab w:val="left" w:pos="2640"/>
        </w:tabs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6606EA">
        <w:rPr>
          <w:rFonts w:ascii="Times New Roman" w:hAnsi="Times New Roman"/>
          <w:i/>
          <w:spacing w:val="-4"/>
          <w:sz w:val="24"/>
          <w:szCs w:val="24"/>
        </w:rPr>
        <w:t>Уважаемый поставщик!</w:t>
      </w:r>
    </w:p>
    <w:p w:rsidR="0099794B" w:rsidRDefault="00642EDF" w:rsidP="00EA5CED">
      <w:pPr>
        <w:pStyle w:val="a6"/>
        <w:ind w:left="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EDF">
        <w:rPr>
          <w:rFonts w:ascii="Times New Roman" w:eastAsia="Times New Roman" w:hAnsi="Times New Roman"/>
          <w:b/>
          <w:sz w:val="24"/>
          <w:szCs w:val="24"/>
          <w:lang w:eastAsia="ru-RU"/>
        </w:rPr>
        <w:t>ООО "В</w:t>
      </w:r>
      <w:r w:rsidR="00EA5CED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642EDF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115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6DB" w:rsidRPr="00115EDD">
        <w:rPr>
          <w:rFonts w:ascii="Times New Roman" w:eastAsia="Times New Roman" w:hAnsi="Times New Roman"/>
          <w:sz w:val="24"/>
          <w:szCs w:val="24"/>
          <w:lang w:eastAsia="ru-RU"/>
        </w:rPr>
        <w:t>(далее – заказчик)</w:t>
      </w:r>
      <w:r w:rsidR="001F06DB" w:rsidRPr="005A59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6DB" w:rsidRPr="00776FE8">
        <w:rPr>
          <w:rFonts w:ascii="Times New Roman" w:eastAsia="Times New Roman" w:hAnsi="Times New Roman"/>
          <w:sz w:val="24"/>
          <w:szCs w:val="24"/>
          <w:lang w:eastAsia="ru-RU"/>
        </w:rPr>
        <w:t>проводит закупку, путем направления запроса технико-коммерческих предложений (далее – ТКП) в целях заключения договора</w:t>
      </w:r>
      <w:r w:rsidR="00F82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702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>на поставк</w:t>
      </w:r>
      <w:r w:rsidR="00EA5CED" w:rsidRPr="001601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</w:t>
      </w:r>
    </w:p>
    <w:p w:rsidR="0099794B" w:rsidRDefault="003655F3" w:rsidP="00EA5CED">
      <w:pPr>
        <w:pStyle w:val="a6"/>
        <w:ind w:left="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Мультимедиа оборудования</w:t>
      </w:r>
      <w:r w:rsidR="00EA5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bookmarkStart w:id="0" w:name="_GoBack"/>
      <w:bookmarkEnd w:id="0"/>
    </w:p>
    <w:p w:rsidR="000454AD" w:rsidRPr="00EA5CED" w:rsidRDefault="001F06DB" w:rsidP="00EA5CED">
      <w:pPr>
        <w:pStyle w:val="a6"/>
        <w:ind w:left="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CE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чего приглашает юридических лиц и индивидуальных предпринимателей направлять свои технико-коммерческие предложения по электронной почте. </w:t>
      </w:r>
    </w:p>
    <w:p w:rsidR="00120CF7" w:rsidRDefault="001F06DB" w:rsidP="00120CF7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Из ответа на запрос должны однозначно определяться цена единицы продукции и общая цена договора на условиях, указанных в запросе, срок действия предлагаемой цены </w:t>
      </w:r>
      <w:r w:rsidRPr="00776F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 менее 30 календарных дней с даты направления ТКП</w:t>
      </w:r>
      <w:r w:rsidR="000653EC" w:rsidRPr="00776FE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 </w:t>
      </w: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цену предложения должны быть включены расходы на уплату таможенных пошлин, налогов, в т.ч. НДС и другие возможные платежи, а также все скидки, предлагаемые поставщиком (подрядчиком, исполнителем). Из описания предлагаемых условий исполнения договора должно быть однозначно понятно их соответствие условиям, установленным заказчиком. </w:t>
      </w:r>
      <w:r w:rsidRPr="00292A6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Форма ТКП представлена в приложени</w:t>
      </w:r>
      <w:r w:rsidR="00D80DC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</w:t>
      </w:r>
      <w:r w:rsidRPr="00292A6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 настоящему письму.</w:t>
      </w:r>
    </w:p>
    <w:p w:rsidR="001F06DB" w:rsidRPr="00120CF7" w:rsidRDefault="001F06DB" w:rsidP="00120CF7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>Обращаю Ваше внимание, что данный запрос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Федерации. Таким образом, данная процедура не влечёт возникновения гражданско-правовых последствий, предусмотренных указанными нормами. Заказчик вправе отказаться от проведения закупки, а также завершить закупку без заключения договора по ее результатам в любое время до заключения договора, при этом заказчик не возмещает поставщику (подрядчику, исполнителю) расходы, понесенные им в связи с подачей предложения.</w:t>
      </w:r>
    </w:p>
    <w:p w:rsidR="001F06DB" w:rsidRPr="00776FE8" w:rsidRDefault="001F06DB" w:rsidP="001F06D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произведенного запроса ТКП выбирается поставщик</w:t>
      </w:r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="006D4C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76FE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(подрядчик, исполнитель), предложивший наименьшую стоимость продукции при условии соответствия ТКП поставщика (подрядчика, исполнителя) требованиям и условиям данного запроса (требования к поставщику (подрядчику, исполнителю), техническое задание, проект договора).</w:t>
      </w:r>
    </w:p>
    <w:p w:rsidR="001F06DB" w:rsidRPr="00776FE8" w:rsidRDefault="001F06DB" w:rsidP="001F06DB">
      <w:pPr>
        <w:pStyle w:val="Times12"/>
        <w:tabs>
          <w:tab w:val="left" w:pos="1132"/>
        </w:tabs>
        <w:ind w:right="153" w:firstLine="0"/>
        <w:rPr>
          <w:szCs w:val="24"/>
        </w:rPr>
      </w:pPr>
      <w:r w:rsidRPr="00776FE8">
        <w:rPr>
          <w:szCs w:val="24"/>
        </w:rPr>
        <w:t>Приложения:</w:t>
      </w:r>
    </w:p>
    <w:p w:rsidR="00AE15F1" w:rsidRDefault="001F06DB" w:rsidP="00AE15F1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5F1">
        <w:rPr>
          <w:rFonts w:ascii="Times New Roman" w:eastAsia="Times New Roman" w:hAnsi="Times New Roman"/>
          <w:sz w:val="24"/>
          <w:szCs w:val="24"/>
          <w:lang w:eastAsia="ru-RU"/>
        </w:rPr>
        <w:t>Требования к поставщику (подрядчику, исполнителю)</w:t>
      </w:r>
    </w:p>
    <w:p w:rsidR="00AE15F1" w:rsidRPr="00A07F36" w:rsidRDefault="001F06DB" w:rsidP="00F36DC3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5F1">
        <w:rPr>
          <w:rFonts w:ascii="Times New Roman" w:eastAsia="Times New Roman" w:hAnsi="Times New Roman"/>
          <w:sz w:val="24"/>
          <w:szCs w:val="24"/>
          <w:lang w:eastAsia="ru-RU"/>
        </w:rPr>
        <w:t>Форма ТКП</w:t>
      </w:r>
      <w:r w:rsidR="00F82702" w:rsidRPr="00A07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7F36" w:rsidRPr="00F05A6D" w:rsidRDefault="00583FF6" w:rsidP="00F82702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F36">
        <w:rPr>
          <w:rFonts w:ascii="Times New Roman" w:eastAsia="Times New Roman" w:hAnsi="Times New Roman"/>
          <w:sz w:val="24"/>
          <w:szCs w:val="24"/>
          <w:lang w:eastAsia="ru-RU"/>
        </w:rPr>
        <w:t>Проект договора</w:t>
      </w:r>
      <w:r w:rsidR="00A07F36" w:rsidRPr="00A07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A07F36" w:rsidRPr="00F05A6D" w:rsidSect="00903AA6">
      <w:pgSz w:w="11906" w:h="16838"/>
      <w:pgMar w:top="680" w:right="991" w:bottom="992" w:left="1134" w:header="624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20E7"/>
    <w:multiLevelType w:val="hybridMultilevel"/>
    <w:tmpl w:val="84D0B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3D08"/>
    <w:multiLevelType w:val="hybridMultilevel"/>
    <w:tmpl w:val="573AAE0C"/>
    <w:lvl w:ilvl="0" w:tplc="D8920C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292"/>
    <w:multiLevelType w:val="hybridMultilevel"/>
    <w:tmpl w:val="D7C401C8"/>
    <w:lvl w:ilvl="0" w:tplc="0E4E29B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3F652E"/>
    <w:multiLevelType w:val="hybridMultilevel"/>
    <w:tmpl w:val="BBDEA354"/>
    <w:lvl w:ilvl="0" w:tplc="157A56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1C4A76"/>
    <w:multiLevelType w:val="hybridMultilevel"/>
    <w:tmpl w:val="9F109336"/>
    <w:lvl w:ilvl="0" w:tplc="D8920CB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53FC308E"/>
    <w:multiLevelType w:val="multilevel"/>
    <w:tmpl w:val="58682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49D6511"/>
    <w:multiLevelType w:val="hybridMultilevel"/>
    <w:tmpl w:val="E5A2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606BE"/>
    <w:multiLevelType w:val="hybridMultilevel"/>
    <w:tmpl w:val="5872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46893"/>
    <w:multiLevelType w:val="multilevel"/>
    <w:tmpl w:val="2C1C7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37F4086"/>
    <w:multiLevelType w:val="hybridMultilevel"/>
    <w:tmpl w:val="46AA5742"/>
    <w:lvl w:ilvl="0" w:tplc="D8920CB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63DC3B77"/>
    <w:multiLevelType w:val="multilevel"/>
    <w:tmpl w:val="F8961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1" w15:restartNumberingAfterBreak="0">
    <w:nsid w:val="64137920"/>
    <w:multiLevelType w:val="hybridMultilevel"/>
    <w:tmpl w:val="3E5E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07F"/>
    <w:multiLevelType w:val="hybridMultilevel"/>
    <w:tmpl w:val="72F49D5C"/>
    <w:lvl w:ilvl="0" w:tplc="157A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A3DA6"/>
    <w:multiLevelType w:val="hybridMultilevel"/>
    <w:tmpl w:val="88A0DD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714695"/>
    <w:multiLevelType w:val="hybridMultilevel"/>
    <w:tmpl w:val="178A68F6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7D772002"/>
    <w:multiLevelType w:val="hybridMultilevel"/>
    <w:tmpl w:val="3CBA22F6"/>
    <w:lvl w:ilvl="0" w:tplc="157A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3"/>
  </w:num>
  <w:num w:numId="15">
    <w:abstractNumId w:val="11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B"/>
    <w:rsid w:val="000312AA"/>
    <w:rsid w:val="00034FBE"/>
    <w:rsid w:val="000454AD"/>
    <w:rsid w:val="000653EC"/>
    <w:rsid w:val="000B2DEE"/>
    <w:rsid w:val="00115EDD"/>
    <w:rsid w:val="00120CF7"/>
    <w:rsid w:val="001238D9"/>
    <w:rsid w:val="0013013B"/>
    <w:rsid w:val="0015141B"/>
    <w:rsid w:val="0016018F"/>
    <w:rsid w:val="001C5ABD"/>
    <w:rsid w:val="001E3E66"/>
    <w:rsid w:val="001E4F84"/>
    <w:rsid w:val="001F06DB"/>
    <w:rsid w:val="0022278A"/>
    <w:rsid w:val="002870B5"/>
    <w:rsid w:val="00292A6B"/>
    <w:rsid w:val="00353459"/>
    <w:rsid w:val="003655F3"/>
    <w:rsid w:val="00396850"/>
    <w:rsid w:val="003A6FA1"/>
    <w:rsid w:val="003C6DEF"/>
    <w:rsid w:val="003E29AA"/>
    <w:rsid w:val="003E77BD"/>
    <w:rsid w:val="003F4119"/>
    <w:rsid w:val="003F60C6"/>
    <w:rsid w:val="00400FCE"/>
    <w:rsid w:val="00402228"/>
    <w:rsid w:val="004736E0"/>
    <w:rsid w:val="004E07AC"/>
    <w:rsid w:val="00504EEC"/>
    <w:rsid w:val="00570233"/>
    <w:rsid w:val="00583FF6"/>
    <w:rsid w:val="005A5955"/>
    <w:rsid w:val="005B1DA8"/>
    <w:rsid w:val="005C32B9"/>
    <w:rsid w:val="005C686D"/>
    <w:rsid w:val="005E436C"/>
    <w:rsid w:val="00642EDF"/>
    <w:rsid w:val="00643E90"/>
    <w:rsid w:val="006606EA"/>
    <w:rsid w:val="006C042F"/>
    <w:rsid w:val="006D4C76"/>
    <w:rsid w:val="006E7894"/>
    <w:rsid w:val="00704612"/>
    <w:rsid w:val="007737DE"/>
    <w:rsid w:val="00776FE8"/>
    <w:rsid w:val="007C7E81"/>
    <w:rsid w:val="007E3C4E"/>
    <w:rsid w:val="00836021"/>
    <w:rsid w:val="00863231"/>
    <w:rsid w:val="008F1AC9"/>
    <w:rsid w:val="008F4776"/>
    <w:rsid w:val="00903AA6"/>
    <w:rsid w:val="00913882"/>
    <w:rsid w:val="00934E82"/>
    <w:rsid w:val="00941CFB"/>
    <w:rsid w:val="0095777E"/>
    <w:rsid w:val="0099794B"/>
    <w:rsid w:val="009A5DB0"/>
    <w:rsid w:val="009B0A47"/>
    <w:rsid w:val="009C12DD"/>
    <w:rsid w:val="009E0146"/>
    <w:rsid w:val="009F406C"/>
    <w:rsid w:val="009F7FF0"/>
    <w:rsid w:val="00A07F36"/>
    <w:rsid w:val="00A42054"/>
    <w:rsid w:val="00AE15F1"/>
    <w:rsid w:val="00AF376C"/>
    <w:rsid w:val="00B2203B"/>
    <w:rsid w:val="00B3069E"/>
    <w:rsid w:val="00B612AD"/>
    <w:rsid w:val="00BA14A4"/>
    <w:rsid w:val="00BD4E65"/>
    <w:rsid w:val="00BE0B79"/>
    <w:rsid w:val="00C010B9"/>
    <w:rsid w:val="00C35F6E"/>
    <w:rsid w:val="00C42254"/>
    <w:rsid w:val="00C64C67"/>
    <w:rsid w:val="00CD07E2"/>
    <w:rsid w:val="00D50C8F"/>
    <w:rsid w:val="00D71F07"/>
    <w:rsid w:val="00D80DC6"/>
    <w:rsid w:val="00D833C9"/>
    <w:rsid w:val="00DB68DD"/>
    <w:rsid w:val="00E306CD"/>
    <w:rsid w:val="00E854F9"/>
    <w:rsid w:val="00EA5CED"/>
    <w:rsid w:val="00F05A6D"/>
    <w:rsid w:val="00F36DC3"/>
    <w:rsid w:val="00F82702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5407"/>
  <w15:chartTrackingRefBased/>
  <w15:docId w15:val="{E22773A6-80D4-4ECA-9047-6488169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6D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D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F06D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6D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Заголовок_3 Знак,Подпись рисунка Знак,ПКФ Список Знак,Абзац списка5 Знак,Булит 1 Знак,Абзац маркированнный Знак,UL Знак,Use Case List Paragraph Знак,FooterText Знак,Paragraphe de liste1 Знак,Bulletr List Paragraph Знак,列出段落 Знак"/>
    <w:link w:val="a6"/>
    <w:uiPriority w:val="34"/>
    <w:qFormat/>
    <w:locked/>
    <w:rsid w:val="001F06DB"/>
  </w:style>
  <w:style w:type="paragraph" w:styleId="a6">
    <w:name w:val="List Paragraph"/>
    <w:aliases w:val="Заголовок_3,Подпись рисунка,ПКФ Список,Абзац списка5,Булит 1,Абзац маркированнный,UL,Use Case List Paragraph,FooterText,Paragraphe de liste1,Bulletr List Paragraph,列出段落,列出段落1,List Paragraph2,List Paragraph21,Headding 3,Список_Ав,Предусловия"/>
    <w:basedOn w:val="a"/>
    <w:link w:val="a5"/>
    <w:uiPriority w:val="34"/>
    <w:qFormat/>
    <w:rsid w:val="001F0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mes12">
    <w:name w:val="Times 12"/>
    <w:basedOn w:val="a"/>
    <w:rsid w:val="001F06D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styleId="a7">
    <w:name w:val="Hyperlink"/>
    <w:basedOn w:val="a0"/>
    <w:uiPriority w:val="99"/>
    <w:unhideWhenUsed/>
    <w:rsid w:val="00BE0B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0B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unaeva@vk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 Marina</dc:creator>
  <cp:keywords/>
  <dc:description/>
  <cp:lastModifiedBy>Dunaeva Marina</cp:lastModifiedBy>
  <cp:revision>101</cp:revision>
  <dcterms:created xsi:type="dcterms:W3CDTF">2023-11-10T10:14:00Z</dcterms:created>
  <dcterms:modified xsi:type="dcterms:W3CDTF">2024-12-28T13:06:00Z</dcterms:modified>
</cp:coreProperties>
</file>