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37391" w14:textId="77777777" w:rsidR="00C36C47" w:rsidRPr="001E1537" w:rsidRDefault="00C36C47" w:rsidP="00C36C47">
      <w:pPr>
        <w:contextualSpacing/>
        <w:jc w:val="right"/>
        <w:rPr>
          <w:sz w:val="20"/>
          <w:szCs w:val="20"/>
        </w:rPr>
      </w:pPr>
    </w:p>
    <w:p w14:paraId="3C855153" w14:textId="77777777" w:rsidR="00C36C47" w:rsidRDefault="00C36C47" w:rsidP="00C36C47"/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331AF3" w14:paraId="554821F9" w14:textId="77777777" w:rsidTr="00331AF3">
        <w:tc>
          <w:tcPr>
            <w:tcW w:w="5671" w:type="dxa"/>
            <w:hideMark/>
          </w:tcPr>
          <w:p w14:paraId="66B6A44E" w14:textId="77777777" w:rsidR="00331AF3" w:rsidRDefault="00331AF3" w:rsidP="005A4BD9">
            <w:pPr>
              <w:pStyle w:val="1"/>
              <w:tabs>
                <w:tab w:val="right" w:pos="5455"/>
              </w:tabs>
              <w:rPr>
                <w:b/>
                <w:szCs w:val="24"/>
              </w:rPr>
            </w:pPr>
            <w:r w:rsidRPr="00331AF3">
              <w:rPr>
                <w:b/>
                <w:noProof/>
                <w:szCs w:val="24"/>
              </w:rPr>
              <w:drawing>
                <wp:inline distT="0" distB="0" distL="0" distR="0" wp14:anchorId="4B4C2B31" wp14:editId="4421D98E">
                  <wp:extent cx="1600200" cy="323850"/>
                  <wp:effectExtent l="0" t="0" r="0" b="0"/>
                  <wp:docPr id="2" name="Рисунок 2" descr="cid:image001.png@01D945D9.799CA8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1.png@01D945D9.799CA8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07CA2CCA" w14:textId="77777777" w:rsidR="00331AF3" w:rsidRPr="003166A7" w:rsidRDefault="00331AF3" w:rsidP="00331AF3">
            <w:pPr>
              <w:jc w:val="both"/>
              <w:rPr>
                <w:sz w:val="28"/>
                <w:szCs w:val="28"/>
              </w:rPr>
            </w:pPr>
            <w:r w:rsidRPr="003166A7">
              <w:rPr>
                <w:sz w:val="28"/>
                <w:szCs w:val="28"/>
              </w:rPr>
              <w:t>Утверждаю:</w:t>
            </w:r>
          </w:p>
          <w:p w14:paraId="7224FCCC" w14:textId="77777777" w:rsidR="00331AF3" w:rsidRPr="003166A7" w:rsidRDefault="00331AF3" w:rsidP="00331A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  <w:r w:rsidRPr="003166A7">
              <w:rPr>
                <w:sz w:val="28"/>
                <w:szCs w:val="28"/>
              </w:rPr>
              <w:t xml:space="preserve"> </w:t>
            </w:r>
          </w:p>
          <w:p w14:paraId="10031FE3" w14:textId="77777777" w:rsidR="00331AF3" w:rsidRPr="003166A7" w:rsidRDefault="00331AF3" w:rsidP="00331A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</w:t>
            </w:r>
            <w:proofErr w:type="spellStart"/>
            <w:r>
              <w:rPr>
                <w:sz w:val="28"/>
                <w:szCs w:val="28"/>
              </w:rPr>
              <w:t>Мальцовский</w:t>
            </w:r>
            <w:proofErr w:type="spellEnd"/>
            <w:r>
              <w:rPr>
                <w:sz w:val="28"/>
                <w:szCs w:val="28"/>
              </w:rPr>
              <w:t xml:space="preserve"> портландцемент</w:t>
            </w:r>
            <w:r w:rsidRPr="003166A7">
              <w:rPr>
                <w:sz w:val="28"/>
                <w:szCs w:val="28"/>
              </w:rPr>
              <w:t>»</w:t>
            </w:r>
          </w:p>
          <w:p w14:paraId="62EB1204" w14:textId="77777777" w:rsidR="00331AF3" w:rsidRPr="00331AF3" w:rsidRDefault="00331AF3" w:rsidP="00331AF3">
            <w:pPr>
              <w:jc w:val="both"/>
              <w:rPr>
                <w:sz w:val="28"/>
                <w:szCs w:val="28"/>
              </w:rPr>
            </w:pPr>
          </w:p>
          <w:p w14:paraId="6F1F1963" w14:textId="77777777" w:rsidR="00331AF3" w:rsidRPr="00331AF3" w:rsidRDefault="00331AF3" w:rsidP="00331AF3">
            <w:pPr>
              <w:jc w:val="both"/>
              <w:rPr>
                <w:sz w:val="28"/>
                <w:szCs w:val="28"/>
              </w:rPr>
            </w:pPr>
            <w:r w:rsidRPr="00331AF3">
              <w:rPr>
                <w:sz w:val="28"/>
                <w:szCs w:val="28"/>
              </w:rPr>
              <w:t>______________ С.В. Морозов</w:t>
            </w:r>
          </w:p>
          <w:p w14:paraId="171DE76C" w14:textId="77777777" w:rsidR="00331AF3" w:rsidRPr="00331AF3" w:rsidRDefault="00331AF3" w:rsidP="00331AF3">
            <w:pPr>
              <w:jc w:val="both"/>
              <w:rPr>
                <w:sz w:val="28"/>
                <w:szCs w:val="28"/>
              </w:rPr>
            </w:pPr>
          </w:p>
          <w:p w14:paraId="7143E8D5" w14:textId="77777777" w:rsidR="00331AF3" w:rsidRPr="00331AF3" w:rsidRDefault="00331AF3" w:rsidP="00331AF3">
            <w:pPr>
              <w:jc w:val="both"/>
              <w:rPr>
                <w:sz w:val="28"/>
                <w:szCs w:val="28"/>
              </w:rPr>
            </w:pPr>
          </w:p>
        </w:tc>
      </w:tr>
      <w:tr w:rsidR="003C5AF0" w14:paraId="5A5D7195" w14:textId="77777777" w:rsidTr="00465E78">
        <w:tc>
          <w:tcPr>
            <w:tcW w:w="5671" w:type="dxa"/>
            <w:hideMark/>
          </w:tcPr>
          <w:p w14:paraId="227A5E28" w14:textId="77777777" w:rsidR="003C5AF0" w:rsidRDefault="003C5AF0" w:rsidP="00465E78">
            <w:pPr>
              <w:pStyle w:val="1"/>
              <w:tabs>
                <w:tab w:val="right" w:pos="5455"/>
              </w:tabs>
              <w:rPr>
                <w:b/>
                <w:szCs w:val="24"/>
              </w:rPr>
            </w:pPr>
          </w:p>
        </w:tc>
        <w:tc>
          <w:tcPr>
            <w:tcW w:w="5103" w:type="dxa"/>
          </w:tcPr>
          <w:p w14:paraId="4B7AEA70" w14:textId="77777777" w:rsidR="00E760B1" w:rsidRPr="00E760B1" w:rsidRDefault="00E760B1" w:rsidP="00E760B1">
            <w:pPr>
              <w:jc w:val="both"/>
              <w:rPr>
                <w:sz w:val="28"/>
                <w:szCs w:val="28"/>
              </w:rPr>
            </w:pPr>
            <w:r w:rsidRPr="00E760B1">
              <w:rPr>
                <w:sz w:val="28"/>
                <w:szCs w:val="28"/>
              </w:rPr>
              <w:t xml:space="preserve">   </w:t>
            </w:r>
          </w:p>
          <w:p w14:paraId="4580B696" w14:textId="3EF7C58C" w:rsidR="00C36C47" w:rsidRDefault="00E760B1" w:rsidP="00C36C47">
            <w:pPr>
              <w:pStyle w:val="a4"/>
              <w:ind w:left="0" w:firstLine="709"/>
              <w:jc w:val="both"/>
              <w:rPr>
                <w:b/>
              </w:rPr>
            </w:pPr>
            <w:r w:rsidRPr="00E80D34">
              <w:rPr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14:paraId="3C566B41" w14:textId="6986A1E0" w:rsidR="003C5AF0" w:rsidRDefault="003C5AF0" w:rsidP="0067654B">
            <w:pPr>
              <w:pStyle w:val="1"/>
              <w:jc w:val="center"/>
              <w:rPr>
                <w:b/>
                <w:szCs w:val="24"/>
              </w:rPr>
            </w:pPr>
          </w:p>
        </w:tc>
      </w:tr>
    </w:tbl>
    <w:p w14:paraId="59C6CEAF" w14:textId="77777777" w:rsidR="003C5AF0" w:rsidRPr="00331AF3" w:rsidRDefault="003C5AF0" w:rsidP="00331AF3">
      <w:pPr>
        <w:rPr>
          <w:sz w:val="28"/>
          <w:szCs w:val="28"/>
        </w:rPr>
      </w:pPr>
    </w:p>
    <w:p w14:paraId="3AF4007E" w14:textId="77777777" w:rsidR="00650D62" w:rsidRPr="00F01CA8" w:rsidRDefault="00650D62" w:rsidP="00F01CA8">
      <w:pPr>
        <w:pStyle w:val="a4"/>
        <w:ind w:left="0" w:firstLine="709"/>
        <w:jc w:val="center"/>
        <w:rPr>
          <w:sz w:val="28"/>
          <w:szCs w:val="28"/>
        </w:rPr>
      </w:pPr>
      <w:r w:rsidRPr="00F01CA8">
        <w:rPr>
          <w:sz w:val="28"/>
          <w:szCs w:val="28"/>
        </w:rPr>
        <w:t>ТЕХНИЧЕСКОЕ ЗАДАНИЕ</w:t>
      </w:r>
    </w:p>
    <w:p w14:paraId="3DC3B159" w14:textId="77777777" w:rsidR="003C5AF0" w:rsidRPr="00F01CA8" w:rsidRDefault="004657F7" w:rsidP="00F01CA8">
      <w:pPr>
        <w:pStyle w:val="a4"/>
        <w:ind w:left="0" w:firstLine="709"/>
        <w:jc w:val="center"/>
        <w:rPr>
          <w:sz w:val="28"/>
          <w:szCs w:val="28"/>
        </w:rPr>
      </w:pPr>
      <w:r w:rsidRPr="00F01CA8">
        <w:rPr>
          <w:sz w:val="28"/>
          <w:szCs w:val="28"/>
        </w:rPr>
        <w:t xml:space="preserve">Оказание услуг по </w:t>
      </w:r>
      <w:r w:rsidR="00B44FBF">
        <w:rPr>
          <w:sz w:val="28"/>
          <w:szCs w:val="28"/>
        </w:rPr>
        <w:t>ремонту</w:t>
      </w:r>
      <w:r w:rsidRPr="00AB3BAB">
        <w:rPr>
          <w:sz w:val="28"/>
          <w:szCs w:val="28"/>
        </w:rPr>
        <w:t xml:space="preserve"> экскаватора </w:t>
      </w:r>
      <w:r w:rsidR="00B6660D" w:rsidRPr="00B44FBF">
        <w:rPr>
          <w:sz w:val="28"/>
          <w:szCs w:val="28"/>
        </w:rPr>
        <w:t xml:space="preserve">ЭШ </w:t>
      </w:r>
      <w:r w:rsidR="00B6660D">
        <w:rPr>
          <w:sz w:val="28"/>
          <w:szCs w:val="28"/>
        </w:rPr>
        <w:t>10/70</w:t>
      </w:r>
      <w:r w:rsidR="00B6660D" w:rsidRPr="00B44FBF">
        <w:rPr>
          <w:sz w:val="28"/>
          <w:szCs w:val="28"/>
        </w:rPr>
        <w:t xml:space="preserve"> № </w:t>
      </w:r>
      <w:r w:rsidR="00B6660D">
        <w:rPr>
          <w:sz w:val="28"/>
          <w:szCs w:val="28"/>
        </w:rPr>
        <w:t>2</w:t>
      </w:r>
      <w:r w:rsidR="00B6660D" w:rsidRPr="00B44FBF">
        <w:rPr>
          <w:sz w:val="28"/>
          <w:szCs w:val="28"/>
        </w:rPr>
        <w:t xml:space="preserve"> (</w:t>
      </w:r>
      <w:r w:rsidR="00B6660D" w:rsidRPr="006549D8">
        <w:rPr>
          <w:sz w:val="28"/>
          <w:szCs w:val="28"/>
        </w:rPr>
        <w:t>зав. №43/497</w:t>
      </w:r>
      <w:r w:rsidR="00B6660D" w:rsidRPr="00B44FBF">
        <w:rPr>
          <w:sz w:val="28"/>
          <w:szCs w:val="28"/>
        </w:rPr>
        <w:t>)</w:t>
      </w:r>
      <w:r w:rsidR="00B44FBF">
        <w:rPr>
          <w:sz w:val="28"/>
          <w:szCs w:val="28"/>
        </w:rPr>
        <w:t xml:space="preserve"> </w:t>
      </w:r>
      <w:r w:rsidR="00E760B1" w:rsidRPr="00F01CA8">
        <w:rPr>
          <w:sz w:val="28"/>
          <w:szCs w:val="28"/>
        </w:rPr>
        <w:t>АО «</w:t>
      </w:r>
      <w:proofErr w:type="spellStart"/>
      <w:r w:rsidR="00E760B1" w:rsidRPr="00F01CA8">
        <w:rPr>
          <w:sz w:val="28"/>
          <w:szCs w:val="28"/>
        </w:rPr>
        <w:t>Мальцовский</w:t>
      </w:r>
      <w:proofErr w:type="spellEnd"/>
      <w:r w:rsidR="00E760B1" w:rsidRPr="00F01CA8">
        <w:rPr>
          <w:sz w:val="28"/>
          <w:szCs w:val="28"/>
        </w:rPr>
        <w:t xml:space="preserve"> портландцемент»</w:t>
      </w:r>
      <w:r w:rsidR="00AB3BAB">
        <w:rPr>
          <w:sz w:val="28"/>
          <w:szCs w:val="28"/>
        </w:rPr>
        <w:t>.</w:t>
      </w:r>
    </w:p>
    <w:p w14:paraId="1777796D" w14:textId="77777777" w:rsidR="003C5AF0" w:rsidRPr="00FC732B" w:rsidRDefault="003C5AF0" w:rsidP="00650D62">
      <w:pPr>
        <w:rPr>
          <w:b/>
          <w:sz w:val="28"/>
          <w:szCs w:val="28"/>
        </w:rPr>
      </w:pP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2593"/>
        <w:gridCol w:w="6424"/>
      </w:tblGrid>
      <w:tr w:rsidR="003C5AF0" w:rsidRPr="00FC732B" w14:paraId="6C54232B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191F" w14:textId="77777777" w:rsidR="003C5AF0" w:rsidRPr="00F01CA8" w:rsidRDefault="003C5AF0" w:rsidP="00F01CA8">
            <w:pPr>
              <w:jc w:val="center"/>
            </w:pPr>
            <w:bookmarkStart w:id="0" w:name="RANGE!A2:C14"/>
            <w:r w:rsidRPr="00F01CA8">
              <w:t>№ п/п</w:t>
            </w:r>
            <w:bookmarkEnd w:id="0"/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A1E4" w14:textId="77777777" w:rsidR="003C5AF0" w:rsidRPr="00F01CA8" w:rsidRDefault="003C5AF0" w:rsidP="00F01CA8">
            <w:r w:rsidRPr="00F01CA8">
              <w:t>Перечень основных данных и требований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6352" w14:textId="77777777" w:rsidR="003C5AF0" w:rsidRPr="00F01CA8" w:rsidRDefault="003C5AF0" w:rsidP="00F01CA8">
            <w:pPr>
              <w:jc w:val="center"/>
            </w:pPr>
            <w:r w:rsidRPr="00F01CA8">
              <w:t>Основные данные и требования</w:t>
            </w:r>
          </w:p>
        </w:tc>
      </w:tr>
      <w:tr w:rsidR="003C5AF0" w:rsidRPr="00FC732B" w14:paraId="17F79B14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156A" w14:textId="77777777" w:rsidR="003C5AF0" w:rsidRPr="00E760B1" w:rsidRDefault="003C5AF0" w:rsidP="00F01CA8">
            <w:pPr>
              <w:jc w:val="center"/>
            </w:pPr>
            <w:r w:rsidRPr="00E760B1">
              <w:t>1.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79D2" w14:textId="77777777" w:rsidR="003C5AF0" w:rsidRPr="00E760B1" w:rsidRDefault="003C5AF0" w:rsidP="00E760B1">
            <w:r w:rsidRPr="00E760B1">
              <w:t>Предмет договора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E3FF0" w14:textId="77777777" w:rsidR="003C5AF0" w:rsidRPr="00E760B1" w:rsidRDefault="00AB3BAB" w:rsidP="004657F7">
            <w:r w:rsidRPr="00AB3BAB">
              <w:rPr>
                <w:color w:val="000000"/>
              </w:rPr>
              <w:t xml:space="preserve">Оказание услуг по </w:t>
            </w:r>
            <w:r w:rsidR="00B44FBF">
              <w:rPr>
                <w:color w:val="000000"/>
              </w:rPr>
              <w:t>текущему ремонту</w:t>
            </w:r>
            <w:r w:rsidRPr="00AB3BAB">
              <w:rPr>
                <w:color w:val="000000"/>
              </w:rPr>
              <w:t xml:space="preserve"> экскаватора </w:t>
            </w:r>
            <w:r w:rsidR="00B6660D" w:rsidRPr="00D648D5">
              <w:rPr>
                <w:color w:val="000000"/>
              </w:rPr>
              <w:t>ЭШ 10/70 № 2 (зав. №43/497)</w:t>
            </w:r>
            <w:r w:rsidR="00717A7F">
              <w:rPr>
                <w:color w:val="000000"/>
              </w:rPr>
              <w:t xml:space="preserve"> согласно ведомости дефектов</w:t>
            </w:r>
            <w:r w:rsidR="00650D62" w:rsidRPr="00650D62">
              <w:rPr>
                <w:color w:val="000000"/>
              </w:rPr>
              <w:t>, с использованием з/частей исполнителя для оказания услуг по ремонту (новые). З/части приобретенные согласно ГОСТ и каталожных чертежей (новые). Допускается использование неоригинальных запасных частей (аналогов), с предоставлением сертификата соответствия на поставляемые запасные части.</w:t>
            </w:r>
            <w:r w:rsidR="003C5AF0" w:rsidRPr="00650D62">
              <w:rPr>
                <w:color w:val="000000"/>
              </w:rPr>
              <w:t xml:space="preserve"> </w:t>
            </w:r>
            <w:r w:rsidR="00E760B1" w:rsidRPr="00650D62">
              <w:rPr>
                <w:color w:val="000000"/>
              </w:rPr>
              <w:t>АО «</w:t>
            </w:r>
            <w:proofErr w:type="spellStart"/>
            <w:r w:rsidR="00E760B1" w:rsidRPr="00650D62">
              <w:rPr>
                <w:color w:val="000000"/>
              </w:rPr>
              <w:t>Мальцовский</w:t>
            </w:r>
            <w:proofErr w:type="spellEnd"/>
            <w:r w:rsidR="00E760B1" w:rsidRPr="00650D62">
              <w:rPr>
                <w:color w:val="000000"/>
              </w:rPr>
              <w:t xml:space="preserve"> портландцемент</w:t>
            </w:r>
            <w:r w:rsidR="00E760B1" w:rsidRPr="00E760B1">
              <w:t>»</w:t>
            </w:r>
          </w:p>
        </w:tc>
      </w:tr>
      <w:tr w:rsidR="003C5AF0" w:rsidRPr="00FC732B" w14:paraId="3E29E437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0D49" w14:textId="77777777" w:rsidR="003C5AF0" w:rsidRPr="00E760B1" w:rsidRDefault="003C5AF0" w:rsidP="00F01CA8">
            <w:pPr>
              <w:jc w:val="center"/>
            </w:pPr>
            <w:r w:rsidRPr="00E760B1">
              <w:t>2.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B53C8" w14:textId="77777777" w:rsidR="003C5AF0" w:rsidRPr="00E760B1" w:rsidRDefault="003C5AF0" w:rsidP="00E760B1">
            <w:r w:rsidRPr="00E760B1">
              <w:t>Требования, предъявляемые к предмету закупки</w:t>
            </w:r>
          </w:p>
        </w:tc>
      </w:tr>
      <w:tr w:rsidR="003C5AF0" w:rsidRPr="00FC732B" w14:paraId="3A2F0291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F389" w14:textId="77777777" w:rsidR="003C5AF0" w:rsidRPr="00E760B1" w:rsidRDefault="003C5AF0" w:rsidP="00F01CA8">
            <w:pPr>
              <w:jc w:val="center"/>
            </w:pPr>
            <w:r w:rsidRPr="00E760B1">
              <w:t>2.1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FBBA3" w14:textId="77777777" w:rsidR="003C5AF0" w:rsidRPr="00E760B1" w:rsidRDefault="003C5AF0" w:rsidP="00E760B1">
            <w:r w:rsidRPr="00E760B1">
              <w:t>Наименование, основные характеристики и объемы выполняемых работ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597F" w14:textId="60D4C90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1.Проведение подготовительных работ: Установка экскаватора в ремонтное положение. </w:t>
            </w:r>
          </w:p>
          <w:p w14:paraId="209969C9" w14:textId="20856D22" w:rsidR="00B44FBF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2.</w:t>
            </w:r>
            <w:r w:rsidR="00B44FBF">
              <w:t xml:space="preserve"> </w:t>
            </w:r>
            <w:r w:rsidR="00B44FBF" w:rsidRPr="00B44FBF">
              <w:rPr>
                <w:color w:val="000000"/>
              </w:rPr>
              <w:t>Стрела</w:t>
            </w:r>
            <w:r w:rsidR="00B44FBF">
              <w:rPr>
                <w:color w:val="000000"/>
              </w:rPr>
              <w:t xml:space="preserve"> </w:t>
            </w:r>
            <w:r w:rsidRPr="00B44FBF">
              <w:rPr>
                <w:color w:val="000000"/>
              </w:rPr>
              <w:t>–</w:t>
            </w:r>
            <w:r w:rsidR="00B44FBF">
              <w:rPr>
                <w:color w:val="000000"/>
              </w:rPr>
              <w:t xml:space="preserve"> </w:t>
            </w:r>
            <w:r w:rsidRPr="00B44FBF">
              <w:rPr>
                <w:color w:val="000000"/>
              </w:rPr>
              <w:t>ремонтно-восстановительные работы (Согласно ведомости дефектов)</w:t>
            </w:r>
            <w:r w:rsidR="00B6660D">
              <w:rPr>
                <w:color w:val="000000"/>
              </w:rPr>
              <w:t xml:space="preserve">, Дефектоскопия стрелы (предоставление отчета о состоянии конструкции). </w:t>
            </w:r>
          </w:p>
          <w:p w14:paraId="387BFFAA" w14:textId="7428D1DB" w:rsidR="00FF317A" w:rsidRDefault="002C7020" w:rsidP="00FF317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F317A" w:rsidRPr="00B44FBF">
              <w:rPr>
                <w:color w:val="000000"/>
              </w:rPr>
              <w:t>.Поворотная платформа – ремонтно-восстановительные работы (Согласно ведомости дефектов).</w:t>
            </w:r>
          </w:p>
          <w:p w14:paraId="080BE6B7" w14:textId="0984FAC0" w:rsidR="00B44FBF" w:rsidRDefault="002C7020" w:rsidP="00FF317A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4FBF">
              <w:rPr>
                <w:color w:val="000000"/>
              </w:rPr>
              <w:t>.Баз</w:t>
            </w:r>
            <w:r w:rsidR="00696C22">
              <w:rPr>
                <w:color w:val="000000"/>
              </w:rPr>
              <w:t>а</w:t>
            </w:r>
            <w:r w:rsidR="00B44FBF">
              <w:rPr>
                <w:color w:val="000000"/>
              </w:rPr>
              <w:t xml:space="preserve"> опорная </w:t>
            </w:r>
            <w:r w:rsidR="00B44FBF" w:rsidRPr="00B44FBF">
              <w:rPr>
                <w:color w:val="000000"/>
              </w:rPr>
              <w:t>– ремонтно-восстановительные работы (Согласно ведомости дефектов).</w:t>
            </w:r>
          </w:p>
          <w:p w14:paraId="6992DF8E" w14:textId="50E843CC" w:rsidR="00DB610E" w:rsidRDefault="00820CE6" w:rsidP="00FF317A">
            <w:pPr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041FD6" w:rsidRPr="00041FD6">
              <w:rPr>
                <w:color w:val="000000"/>
              </w:rPr>
              <w:t xml:space="preserve">Произвести работу </w:t>
            </w:r>
            <w:r w:rsidR="00041FD6">
              <w:rPr>
                <w:color w:val="000000"/>
              </w:rPr>
              <w:t>п</w:t>
            </w:r>
            <w:r w:rsidR="00041FD6" w:rsidRPr="00041FD6">
              <w:rPr>
                <w:color w:val="000000"/>
              </w:rPr>
              <w:t>о восстановлению геометрии треугольника между поворотными стаканами и стаканом центральной цапфы</w:t>
            </w:r>
            <w:r w:rsidR="00041FD6">
              <w:rPr>
                <w:color w:val="000000"/>
              </w:rPr>
              <w:t>, с предоставлением отчетов со всеми размерами и допусками.</w:t>
            </w:r>
          </w:p>
          <w:p w14:paraId="797DD6A7" w14:textId="59770546" w:rsidR="002002F1" w:rsidRDefault="002002F1" w:rsidP="00FF317A">
            <w:pPr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r w:rsidRPr="00041FD6">
              <w:rPr>
                <w:color w:val="000000"/>
              </w:rPr>
              <w:t xml:space="preserve">Произвести работу </w:t>
            </w:r>
            <w:r>
              <w:rPr>
                <w:color w:val="000000"/>
              </w:rPr>
              <w:t xml:space="preserve">по </w:t>
            </w:r>
            <w:r w:rsidRPr="0040241A">
              <w:rPr>
                <w:color w:val="000000"/>
              </w:rPr>
              <w:t xml:space="preserve">монтажу </w:t>
            </w:r>
            <w:r w:rsidR="0040241A" w:rsidRPr="0040241A">
              <w:rPr>
                <w:color w:val="000000"/>
              </w:rPr>
              <w:t>роликового</w:t>
            </w:r>
            <w:r w:rsidRPr="0040241A">
              <w:rPr>
                <w:color w:val="000000"/>
              </w:rPr>
              <w:t xml:space="preserve"> круга</w:t>
            </w:r>
            <w:r>
              <w:rPr>
                <w:color w:val="000000"/>
              </w:rPr>
              <w:t xml:space="preserve"> согласно сборочному чертежу с предоставлением отчетов со всеми размерами и допусками.</w:t>
            </w:r>
          </w:p>
          <w:p w14:paraId="7DD1D317" w14:textId="0A324087" w:rsidR="002002F1" w:rsidRDefault="002002F1" w:rsidP="00FF317A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  <w:r>
              <w:t xml:space="preserve"> </w:t>
            </w:r>
            <w:r w:rsidRPr="002002F1">
              <w:rPr>
                <w:color w:val="000000"/>
              </w:rPr>
              <w:t>Произвести выверку верхнего</w:t>
            </w:r>
            <w:r>
              <w:rPr>
                <w:color w:val="000000"/>
              </w:rPr>
              <w:t xml:space="preserve"> и нижнего</w:t>
            </w:r>
            <w:r w:rsidRPr="002002F1">
              <w:rPr>
                <w:color w:val="000000"/>
              </w:rPr>
              <w:t xml:space="preserve"> рельсового круга с помощью циркуля</w:t>
            </w:r>
            <w:r>
              <w:rPr>
                <w:color w:val="000000"/>
              </w:rPr>
              <w:t xml:space="preserve"> с заменой креплений (частично), выставить верхний и нижний рель с возможной от сверловки. Предоставлением отчетов со всеми размерами и допусками.</w:t>
            </w:r>
          </w:p>
          <w:p w14:paraId="3099CB37" w14:textId="72BD45B1" w:rsidR="002002F1" w:rsidRDefault="002002F1" w:rsidP="00FF317A">
            <w:r w:rsidRPr="00041FD6">
              <w:rPr>
                <w:color w:val="000000"/>
              </w:rPr>
              <w:lastRenderedPageBreak/>
              <w:t xml:space="preserve">Произвести </w:t>
            </w:r>
            <w:r>
              <w:rPr>
                <w:color w:val="000000"/>
              </w:rPr>
              <w:t xml:space="preserve">все </w:t>
            </w:r>
            <w:r w:rsidRPr="00041FD6">
              <w:rPr>
                <w:color w:val="000000"/>
              </w:rPr>
              <w:t>работ</w:t>
            </w:r>
            <w:r>
              <w:rPr>
                <w:color w:val="000000"/>
              </w:rPr>
              <w:t xml:space="preserve">ы согласно </w:t>
            </w:r>
            <w:r>
              <w:t>Руководству по Капитальному ремонту РК8 79РА ЭШ 10/70</w:t>
            </w:r>
            <w:r w:rsidR="00C77E39">
              <w:t>.</w:t>
            </w:r>
            <w:bookmarkStart w:id="1" w:name="_GoBack"/>
            <w:bookmarkEnd w:id="1"/>
          </w:p>
          <w:p w14:paraId="62278FC9" w14:textId="3A160247" w:rsidR="00C77E39" w:rsidRPr="00B44FBF" w:rsidRDefault="00C77E39" w:rsidP="00FF317A">
            <w:pPr>
              <w:rPr>
                <w:color w:val="000000"/>
              </w:rPr>
            </w:pPr>
            <w:r>
              <w:rPr>
                <w:color w:val="000000"/>
              </w:rPr>
              <w:t>Покраска в корпоративный цвет (кузов, стрела).</w:t>
            </w:r>
          </w:p>
          <w:p w14:paraId="231F6F2F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**** Выезд специалистов </w:t>
            </w:r>
            <w:r w:rsidR="00F50893" w:rsidRPr="00B44FBF">
              <w:rPr>
                <w:color w:val="000000"/>
              </w:rPr>
              <w:t xml:space="preserve">Подрядчика </w:t>
            </w:r>
            <w:r w:rsidRPr="00B44FBF">
              <w:rPr>
                <w:color w:val="000000"/>
              </w:rPr>
              <w:t>на место проведения работ</w:t>
            </w:r>
            <w:r w:rsidR="00F50893" w:rsidRPr="00B44FBF">
              <w:rPr>
                <w:color w:val="000000"/>
              </w:rPr>
              <w:t>, до проведения ТЕНД</w:t>
            </w:r>
            <w:r w:rsidR="0046016B">
              <w:rPr>
                <w:color w:val="000000"/>
              </w:rPr>
              <w:t>Е</w:t>
            </w:r>
            <w:r w:rsidR="00F50893" w:rsidRPr="00B44FBF">
              <w:rPr>
                <w:color w:val="000000"/>
              </w:rPr>
              <w:t>РА</w:t>
            </w:r>
            <w:r w:rsidRPr="00B44FBF">
              <w:rPr>
                <w:color w:val="000000"/>
              </w:rPr>
              <w:t>.</w:t>
            </w:r>
          </w:p>
          <w:p w14:paraId="07F9299B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Работы выполняются из материалов Подрядчика.</w:t>
            </w:r>
          </w:p>
          <w:p w14:paraId="7CBDD661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 Расходные материалы: отрезные и шлифовальные круги, кислород, пропан, ветошь, опилки и т.д. Подрядчик использует собственные. </w:t>
            </w:r>
          </w:p>
          <w:p w14:paraId="19D6347D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При выполнении работ, настоящего Технического задания, Подрядчик обязуется соблюдать регламент по промышленной безопасности, охране труда и окружающей среды при проведении работ на территории Заказчика. </w:t>
            </w:r>
          </w:p>
          <w:p w14:paraId="49A84C97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Выполнить за свой счет работы по устройству, эксплуатации и последующему демонтажу временных сооружений – бытовые, складские и производственные помещения. для обеспечения выполнения работ.</w:t>
            </w:r>
          </w:p>
          <w:p w14:paraId="588F2B00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Подключение к электросетям выполняется Подрядчиком 220В,380В, 6кВ.</w:t>
            </w:r>
          </w:p>
          <w:p w14:paraId="0771794B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Переход с временной схемы на постоянною и с постоянной на временную Подрядчиком.  </w:t>
            </w:r>
          </w:p>
          <w:p w14:paraId="2746E101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Подрядчик не должен допускать накопления остатков оборудования, строительных материалов и производственного мусора на территории Заказчика при выполнении Работ.</w:t>
            </w:r>
          </w:p>
          <w:p w14:paraId="6532A406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Упаковочные материалы, образующиеся в процессе выполнения Работ (картон, поддоны, пленка и прочее) Подрядчик своевременно сортирует по видам и утилизирует за территорией Предприятия.</w:t>
            </w:r>
          </w:p>
          <w:p w14:paraId="62CB7104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В случае отказа Подрядчика от уборки территории Заказчика от принадлежащих Исполнителю остатков материалов и мусора в ходе выполнения Работ по Договору, Заказчик вправе приостановить оплату выполненных Исполнителем Работ до устранения Исполнителем замечаний по уборке территории Заказчика и потребовать от Подрядчика выплаты штрафа в размере 3% от общей стоимости Работ по Договору, указанный штраф может быть взыскан с Подрядчика не чаще одного раза в месяц.</w:t>
            </w:r>
          </w:p>
          <w:p w14:paraId="31BB8371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В случае отказа Подрядчика от уборки территории Заказчика от принадлежащих Исполнителю временных сооружений, механизмов, материалов, оборудования и иного имущества, а также мусора после завершения Работ по Договору, Заказчик вправе потребовать от Подрядчика выплаты штрафа в размере 7% от общей стоимости Работ по Договору.</w:t>
            </w:r>
          </w:p>
          <w:p w14:paraId="01AE497E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По окончанию работ предоставить к сдаче объект в чистоте и порядке, очищенный от строительного и бытового мусора.</w:t>
            </w:r>
          </w:p>
          <w:p w14:paraId="1646062C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По окончании работ предоставить исполнительную документацию (акты на приемку работ, акты </w:t>
            </w:r>
            <w:r w:rsidRPr="00B44FBF">
              <w:rPr>
                <w:color w:val="000000"/>
              </w:rPr>
              <w:lastRenderedPageBreak/>
              <w:t xml:space="preserve">освидетельствования скрытых работ, сертификаты качества на поставленные запасные части), фотоотчет. </w:t>
            </w:r>
          </w:p>
          <w:p w14:paraId="17677D96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Обеспечить собственный персонал соответствующей спецодеждой с нанесенным фирменным логотипом организации Подрядчика, спец. обувью, другими средствами индивидуальной защиты и защитными касками.</w:t>
            </w:r>
          </w:p>
          <w:p w14:paraId="7849A56D" w14:textId="77777777" w:rsidR="00FF317A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 xml:space="preserve">Персонал Подрядчика выполняет работы с 08-00 до </w:t>
            </w:r>
            <w:r w:rsidR="0046016B">
              <w:rPr>
                <w:color w:val="000000"/>
              </w:rPr>
              <w:t>17</w:t>
            </w:r>
            <w:r w:rsidRPr="00B44FBF">
              <w:rPr>
                <w:color w:val="000000"/>
              </w:rPr>
              <w:t>-00ч. Возможно выполнение работ дополнительно в ночные смены по согласованию с Заказчиком.</w:t>
            </w:r>
          </w:p>
          <w:p w14:paraId="3C5C40CE" w14:textId="77777777" w:rsidR="007E7EF9" w:rsidRPr="00B44FBF" w:rsidRDefault="00FF317A" w:rsidP="00FF317A">
            <w:pPr>
              <w:rPr>
                <w:color w:val="000000"/>
              </w:rPr>
            </w:pPr>
            <w:r w:rsidRPr="00B44FBF">
              <w:rPr>
                <w:color w:val="000000"/>
              </w:rPr>
              <w:t>Приобретение з/частей для оказания услуг по ремонту. З/части, приобретенные согласно ГОСТ и каталожных чертежей с предоставлением сертификата соответствия на поставляемые запасные части</w:t>
            </w:r>
            <w:r w:rsidRPr="00B44FBF">
              <w:rPr>
                <w:sz w:val="20"/>
                <w:szCs w:val="20"/>
              </w:rPr>
              <w:t>.</w:t>
            </w:r>
          </w:p>
        </w:tc>
      </w:tr>
      <w:tr w:rsidR="003C5AF0" w:rsidRPr="00FC732B" w14:paraId="59DA93AC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4573" w14:textId="77777777" w:rsidR="003C5AF0" w:rsidRPr="00E760B1" w:rsidRDefault="003C5AF0" w:rsidP="00F01CA8">
            <w:pPr>
              <w:jc w:val="center"/>
            </w:pPr>
            <w:r w:rsidRPr="00E760B1">
              <w:lastRenderedPageBreak/>
              <w:t>2.2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1F45" w14:textId="77777777" w:rsidR="003C5AF0" w:rsidRPr="00E760B1" w:rsidRDefault="003C5AF0" w:rsidP="00E760B1">
            <w:r w:rsidRPr="00E760B1">
              <w:t>Квалификационные требования к подрядчику, характеристики выполняемых работ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99BE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Опыт выполнения работ, указанных в п. 2.1 настоящего Технического задания не менее 1 года.</w:t>
            </w:r>
          </w:p>
          <w:p w14:paraId="15C9FBA5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 xml:space="preserve">Штатная численность организации должна составлять не менее </w:t>
            </w:r>
            <w:r w:rsidR="0046016B">
              <w:t>4</w:t>
            </w:r>
            <w:r w:rsidRPr="00B44FBF">
              <w:t xml:space="preserve"> специалистов, для выполнения работ, указанных в п. 2.1 настоящего Технического задания.</w:t>
            </w:r>
          </w:p>
          <w:p w14:paraId="00C7B8E5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 xml:space="preserve">Уставной капитал не менее 100 000 руб. </w:t>
            </w:r>
          </w:p>
          <w:p w14:paraId="090CD567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Среднегодовой оборот Исполнителя по аналогичным работам за последний год, не менее 500 тыс. руб.</w:t>
            </w:r>
          </w:p>
          <w:p w14:paraId="4C638A57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Наличие положительных отзывов от сторонних заказчиков по качеству и срокам проведения аналогичных работ, п. 2.1 настоящего Технического задания.</w:t>
            </w:r>
          </w:p>
          <w:p w14:paraId="21BEFA3F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По завершении работ Исполнитель предоставляет Акт сдачи-приемки выполненных работ по форме КС-2 и Справку о стоимости выполненных работ по форме КС-3.</w:t>
            </w:r>
          </w:p>
          <w:p w14:paraId="3692FB62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Использование при выполнении работ собственного инструмента</w:t>
            </w:r>
            <w:r w:rsidR="00D648D5">
              <w:t>,</w:t>
            </w:r>
            <w:r w:rsidRPr="00B44FBF">
              <w:t xml:space="preserve"> оборудования</w:t>
            </w:r>
            <w:r w:rsidR="00D648D5">
              <w:t>, плит</w:t>
            </w:r>
            <w:r w:rsidR="00337568">
              <w:t>,</w:t>
            </w:r>
            <w:r w:rsidR="00D648D5">
              <w:t xml:space="preserve"> </w:t>
            </w:r>
            <w:r w:rsidR="00337568">
              <w:t>шпал</w:t>
            </w:r>
            <w:r w:rsidRPr="00B44FBF">
              <w:t xml:space="preserve">. </w:t>
            </w:r>
          </w:p>
          <w:p w14:paraId="3FC2B6CB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Предоставление информации о производственных мощностях (перечень специальной техники, оборудования и инструмента) с указанием сроков эксплуатации в количестве, необходимом постоянного выполнения работ.</w:t>
            </w:r>
          </w:p>
          <w:p w14:paraId="2BEB5B92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Исполнитель не должен иметь задолженности по налогам, сборам и иным обязательным платежам в бюджеты любого уровня.</w:t>
            </w:r>
          </w:p>
          <w:p w14:paraId="7F24B100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Исполнитель должен быть платежеспособным, не находится в процессе ликвидации или реорганизации, не быть признанным банкротом.</w:t>
            </w:r>
          </w:p>
          <w:p w14:paraId="3DA73959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Имущество Исполнителя не должно находится под арестом.</w:t>
            </w:r>
          </w:p>
          <w:p w14:paraId="534FD7FC" w14:textId="77777777" w:rsidR="00650D62" w:rsidRPr="00B44FBF" w:rsidRDefault="00650D62" w:rsidP="00650D62">
            <w:r w:rsidRPr="00B44FBF">
              <w:t xml:space="preserve">При подаче </w:t>
            </w:r>
            <w:proofErr w:type="spellStart"/>
            <w:r w:rsidRPr="00B44FBF">
              <w:t>технико</w:t>
            </w:r>
            <w:proofErr w:type="spellEnd"/>
            <w:r w:rsidRPr="00B44FBF">
              <w:t>–коммерческого предложения предоставить фото с подтверждением наличия оборудования для выполнения ремонта;</w:t>
            </w:r>
          </w:p>
          <w:p w14:paraId="391DB16B" w14:textId="77777777" w:rsidR="00650D62" w:rsidRPr="00B44FBF" w:rsidRDefault="00650D62" w:rsidP="00650D62">
            <w:pPr>
              <w:rPr>
                <w:color w:val="333333"/>
              </w:rPr>
            </w:pPr>
            <w:r w:rsidRPr="00B44FBF">
              <w:rPr>
                <w:color w:val="000000"/>
              </w:rPr>
              <w:t>Исполнитель</w:t>
            </w:r>
            <w:r w:rsidRPr="00B44FBF">
              <w:rPr>
                <w:color w:val="333333"/>
              </w:rPr>
              <w:t xml:space="preserve"> должен пользоваться спецодеждой, спецобувью и другими средствами индивидуальной защиты от воздействия опасных и вредных производственных факторов;</w:t>
            </w:r>
          </w:p>
          <w:p w14:paraId="432C2BAA" w14:textId="77777777" w:rsidR="00650D62" w:rsidRPr="00B44FBF" w:rsidRDefault="00650D62" w:rsidP="00650D62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B44FBF">
              <w:t xml:space="preserve">Исполнитель при работе применяет средства диагностики технологического оборудования, метрологических средств измерения и инструментов, приборы и оборудование, допущенные к эксплуатации и имеющих свидетельства их </w:t>
            </w:r>
            <w:r w:rsidRPr="00B44FBF">
              <w:lastRenderedPageBreak/>
              <w:t>поверки, выданные в соответствии с законодательством Российской Федерации;</w:t>
            </w:r>
          </w:p>
          <w:p w14:paraId="1093F1C7" w14:textId="77777777" w:rsidR="00650D62" w:rsidRPr="00B44FBF" w:rsidRDefault="00650D62" w:rsidP="00650D62">
            <w:pPr>
              <w:autoSpaceDE w:val="0"/>
              <w:autoSpaceDN w:val="0"/>
              <w:adjustRightInd w:val="0"/>
            </w:pPr>
            <w:r w:rsidRPr="00B44FBF">
              <w:t>Наличие у исполнителя профессиональной компетентности, финансовых и трудовых (кадровых) ресурсов, оборудования и других материальных возможностей, опыта, необходимого для оказания услуг согласно ТЗ.</w:t>
            </w:r>
          </w:p>
          <w:p w14:paraId="16AF0AAE" w14:textId="5241C4B4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По окончании работ предоставить исполнительную документацию (акты на приемку работ, акты освидетельствования скрытых работ</w:t>
            </w:r>
            <w:r w:rsidR="00DB610E" w:rsidRPr="00B44FBF">
              <w:t>), фотоотчет</w:t>
            </w:r>
            <w:r w:rsidRPr="00B44FBF">
              <w:t>.</w:t>
            </w:r>
          </w:p>
          <w:p w14:paraId="54396F34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 xml:space="preserve">При выполнении работ, настоящего Технического задания, Исполнитель обязуется соблюдать регламент по промышленной безопасности, охране труда и окружающей среды при проведении работ на территории Заказчика. </w:t>
            </w:r>
          </w:p>
          <w:p w14:paraId="3A6C0E5C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помещения.</w:t>
            </w:r>
          </w:p>
          <w:p w14:paraId="5E6FAB8C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Подключение к электросетям Заказчика и затраты на электроэнергию несет Заказчик. Подключение к электросетям выполняется после подписания акта приема передачи оборудования в ремонт.</w:t>
            </w:r>
          </w:p>
          <w:p w14:paraId="7D1508AD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 xml:space="preserve"> Исполнитель не должен допускать накопления остатков материалов и мусора на территории Заказчика при выполнении Работ.</w:t>
            </w:r>
          </w:p>
          <w:p w14:paraId="2AFAC77D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Упаковочные материалы, образующиеся в процессе выполнения Работ (картон, поддоны, пленка и прочее) Исполнитель своевременно сортирует по видам и утилизирует за территорией Предприятия. В случае отказа Исполнителем от уборки территории Заказчика от принадлежащих Исполнителю остатков материалов и мусора в ходе выполнения Работ по Договору, Заказчик вправе приостановить оплату выполненных Исполнителю Работ до устранения Исполнителем замечаний по уборке территории Заказчика и потребовать от Исполнителя выплаты штрафа в размере 3% от общей стоимости Работ по Договору, указанный штраф может быть взыскан с Исполнителя не чаще одного раза в месяц.</w:t>
            </w:r>
          </w:p>
          <w:p w14:paraId="71C3DCF3" w14:textId="3B662AE0" w:rsidR="00650D62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В случае отказа Исполнителем от уборки территории Заказчика от принадлежащих Исполнителю временных сооружений, механизмов, материалов, оборудования и иного имущества, а также мусора после завершения Работ по Договору, Заказчик вправе потребовать от Подрядчика выплаты штрафа в размере 7% от общей стоимости Работ по Договору.</w:t>
            </w:r>
          </w:p>
          <w:p w14:paraId="59879BFB" w14:textId="2D09609D" w:rsidR="005E0EE5" w:rsidRPr="005E0EE5" w:rsidRDefault="00795CF9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>
              <w:rPr>
                <w:color w:val="000000"/>
                <w:lang w:eastAsia="ru-RU"/>
              </w:rPr>
              <w:t>Исполнитель</w:t>
            </w:r>
            <w:r w:rsidR="005E0EE5" w:rsidRPr="005E0EE5">
              <w:rPr>
                <w:color w:val="000000"/>
                <w:lang w:eastAsia="ru-RU"/>
              </w:rPr>
              <w:t xml:space="preserve"> на весь период производства работ, после передачи объекта Заказчиком в ремонт</w:t>
            </w:r>
            <w:r>
              <w:rPr>
                <w:color w:val="000000"/>
                <w:lang w:eastAsia="ru-RU"/>
              </w:rPr>
              <w:t xml:space="preserve"> Исполнителю по АКТУ,</w:t>
            </w:r>
            <w:r w:rsidR="005E0EE5" w:rsidRPr="005E0EE5">
              <w:rPr>
                <w:color w:val="000000"/>
                <w:lang w:eastAsia="ru-RU"/>
              </w:rPr>
              <w:t xml:space="preserve"> несет ответственность за оборудование, запчасти, </w:t>
            </w:r>
            <w:r w:rsidRPr="005E0EE5">
              <w:rPr>
                <w:color w:val="000000"/>
                <w:lang w:eastAsia="ru-RU"/>
              </w:rPr>
              <w:t>инструмент,</w:t>
            </w:r>
            <w:r w:rsidR="005E0EE5" w:rsidRPr="005E0EE5">
              <w:rPr>
                <w:color w:val="000000"/>
                <w:lang w:eastAsia="ru-RU"/>
              </w:rPr>
              <w:t xml:space="preserve"> находящийся в ведении (управлении) </w:t>
            </w:r>
            <w:r>
              <w:rPr>
                <w:color w:val="000000"/>
                <w:lang w:eastAsia="ru-RU"/>
              </w:rPr>
              <w:t>Исполнителем</w:t>
            </w:r>
            <w:r w:rsidR="005E0EE5" w:rsidRPr="005E0EE5">
              <w:rPr>
                <w:color w:val="000000"/>
                <w:lang w:eastAsia="ru-RU"/>
              </w:rPr>
              <w:t xml:space="preserve"> до момента передачи объекта Заказчику по окончании ремонта</w:t>
            </w:r>
            <w:r>
              <w:rPr>
                <w:color w:val="000000"/>
                <w:lang w:eastAsia="ru-RU"/>
              </w:rPr>
              <w:t xml:space="preserve"> по АКТУ</w:t>
            </w:r>
            <w:r w:rsidR="005E0EE5" w:rsidRPr="005E0EE5">
              <w:rPr>
                <w:color w:val="000000"/>
                <w:lang w:eastAsia="ru-RU"/>
              </w:rPr>
              <w:t>.</w:t>
            </w:r>
          </w:p>
          <w:p w14:paraId="02004E9E" w14:textId="77777777" w:rsidR="00650D62" w:rsidRPr="00B44FBF" w:rsidRDefault="00650D62" w:rsidP="00650D62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t>По окончанию работ предоставить к сдаче объект в чистоте и порядке.</w:t>
            </w:r>
          </w:p>
          <w:p w14:paraId="60D4AC15" w14:textId="77777777" w:rsidR="003C5AF0" w:rsidRPr="00B44FBF" w:rsidRDefault="002E4A24" w:rsidP="00717A7F">
            <w:pPr>
              <w:pStyle w:val="a4"/>
              <w:numPr>
                <w:ilvl w:val="0"/>
                <w:numId w:val="1"/>
              </w:numPr>
              <w:ind w:left="0"/>
              <w:jc w:val="both"/>
            </w:pPr>
            <w:r w:rsidRPr="00B44FBF">
              <w:rPr>
                <w:snapToGrid w:val="0"/>
              </w:rPr>
              <w:lastRenderedPageBreak/>
              <w:t>При отсутствии электроэнергии Подрядчик использует свои автономные источники электроэнергии.</w:t>
            </w:r>
          </w:p>
        </w:tc>
      </w:tr>
      <w:tr w:rsidR="003C5AF0" w:rsidRPr="00FC732B" w14:paraId="138992E0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097F" w14:textId="77777777" w:rsidR="003C5AF0" w:rsidRPr="00E760B1" w:rsidRDefault="003C5AF0" w:rsidP="00F01CA8">
            <w:pPr>
              <w:jc w:val="center"/>
            </w:pPr>
            <w:r w:rsidRPr="00E760B1">
              <w:lastRenderedPageBreak/>
              <w:t>3.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2913" w14:textId="77777777" w:rsidR="003C5AF0" w:rsidRPr="00E760B1" w:rsidRDefault="003C5AF0" w:rsidP="00E760B1">
            <w:r w:rsidRPr="00E760B1">
              <w:t>Место, условия и сроки выполнения работ.</w:t>
            </w:r>
          </w:p>
        </w:tc>
      </w:tr>
      <w:tr w:rsidR="003C5AF0" w:rsidRPr="00FC732B" w14:paraId="679FF3D4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4E1B" w14:textId="77777777" w:rsidR="003C5AF0" w:rsidRPr="00E760B1" w:rsidRDefault="003C5AF0" w:rsidP="00F01CA8">
            <w:pPr>
              <w:jc w:val="center"/>
            </w:pPr>
            <w:r w:rsidRPr="00E760B1">
              <w:t>3.1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1429" w14:textId="77777777" w:rsidR="003C5AF0" w:rsidRPr="00E760B1" w:rsidRDefault="003C5AF0" w:rsidP="00E760B1">
            <w:r w:rsidRPr="00E760B1">
              <w:t>Место проведения работ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4521" w14:textId="77777777" w:rsidR="003C5AF0" w:rsidRPr="00E760B1" w:rsidRDefault="003C5AF0" w:rsidP="00940366">
            <w:pPr>
              <w:rPr>
                <w:b/>
              </w:rPr>
            </w:pPr>
            <w:r w:rsidRPr="00E760B1">
              <w:t>Местом оказания выполнения работ</w:t>
            </w:r>
            <w:r w:rsidR="002E4A24">
              <w:t>:</w:t>
            </w:r>
            <w:r w:rsidRPr="00E760B1">
              <w:t xml:space="preserve"> </w:t>
            </w:r>
            <w:r w:rsidR="00650D62" w:rsidRPr="009D3221">
              <w:t xml:space="preserve">Брянская область, </w:t>
            </w:r>
            <w:proofErr w:type="spellStart"/>
            <w:r w:rsidR="00650D62" w:rsidRPr="009D3221">
              <w:t>Дятьковский</w:t>
            </w:r>
            <w:proofErr w:type="spellEnd"/>
            <w:r w:rsidR="00650D62" w:rsidRPr="009D3221">
              <w:t xml:space="preserve"> район, г. Фокино, участок </w:t>
            </w:r>
            <w:proofErr w:type="spellStart"/>
            <w:r w:rsidR="00650D62" w:rsidRPr="009D3221">
              <w:t>Фокинского</w:t>
            </w:r>
            <w:proofErr w:type="spellEnd"/>
            <w:r w:rsidR="00650D62" w:rsidRPr="009D3221">
              <w:t xml:space="preserve"> карьера </w:t>
            </w:r>
            <w:r w:rsidR="00940366">
              <w:t xml:space="preserve">мела и трепала </w:t>
            </w:r>
            <w:r w:rsidR="00E760B1" w:rsidRPr="00E760B1">
              <w:t>АО «</w:t>
            </w:r>
            <w:proofErr w:type="spellStart"/>
            <w:r w:rsidR="00E760B1" w:rsidRPr="00E760B1">
              <w:t>Мальцовский</w:t>
            </w:r>
            <w:proofErr w:type="spellEnd"/>
            <w:r w:rsidR="00E760B1" w:rsidRPr="00E760B1">
              <w:t xml:space="preserve"> портландцемент»</w:t>
            </w:r>
          </w:p>
        </w:tc>
      </w:tr>
      <w:tr w:rsidR="003C5AF0" w:rsidRPr="00FC732B" w14:paraId="7141518B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FAFB" w14:textId="77777777" w:rsidR="003C5AF0" w:rsidRPr="00E760B1" w:rsidRDefault="003C5AF0" w:rsidP="00F01CA8">
            <w:pPr>
              <w:jc w:val="center"/>
            </w:pPr>
            <w:r w:rsidRPr="00E760B1">
              <w:t>3.2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6FC2" w14:textId="77777777" w:rsidR="003C5AF0" w:rsidRPr="00E760B1" w:rsidRDefault="003C5AF0" w:rsidP="00E760B1">
            <w:r w:rsidRPr="00E760B1">
              <w:t>Сроки выполнения работ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59FE" w14:textId="77777777" w:rsidR="00717A7F" w:rsidRPr="009D3221" w:rsidRDefault="003C5AF0" w:rsidP="00717A7F">
            <w:r w:rsidRPr="00E760B1">
              <w:t xml:space="preserve"> </w:t>
            </w:r>
            <w:r w:rsidR="00717A7F" w:rsidRPr="009D3221">
              <w:t>Персонал Подрядчика выполняет работы с 08-00 до 20-00ч.</w:t>
            </w:r>
          </w:p>
          <w:p w14:paraId="63132A0E" w14:textId="682620E2" w:rsidR="00717A7F" w:rsidRPr="00FF317A" w:rsidRDefault="00717A7F" w:rsidP="00717A7F">
            <w:r w:rsidRPr="009D3221">
              <w:t xml:space="preserve">Срок выполнения работ </w:t>
            </w:r>
            <w:r w:rsidR="00331AF3">
              <w:t>45</w:t>
            </w:r>
            <w:r>
              <w:t xml:space="preserve"> календарны</w:t>
            </w:r>
            <w:r w:rsidR="00FF317A">
              <w:t>х</w:t>
            </w:r>
            <w:r>
              <w:t xml:space="preserve"> </w:t>
            </w:r>
            <w:r w:rsidR="00B44FBF">
              <w:t>дней</w:t>
            </w:r>
            <w:r w:rsidRPr="009D3221">
              <w:t>.</w:t>
            </w:r>
            <w:r w:rsidR="00B44FBF">
              <w:t xml:space="preserve"> Начало работ оговаривается после подписания договора</w:t>
            </w:r>
            <w:r w:rsidR="00A652E1">
              <w:t xml:space="preserve"> (2024г.)</w:t>
            </w:r>
            <w:r w:rsidR="00B44FBF">
              <w:t>.</w:t>
            </w:r>
          </w:p>
        </w:tc>
      </w:tr>
      <w:tr w:rsidR="00717A7F" w:rsidRPr="00FC732B" w14:paraId="37239ED8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2485D" w14:textId="77777777" w:rsidR="00717A7F" w:rsidRPr="00E760B1" w:rsidRDefault="00717A7F" w:rsidP="00F01CA8">
            <w:pPr>
              <w:jc w:val="center"/>
            </w:pPr>
            <w:r w:rsidRPr="00E760B1">
              <w:t>4.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1631" w14:textId="77777777" w:rsidR="00717A7F" w:rsidRPr="00E760B1" w:rsidRDefault="00717A7F" w:rsidP="00E760B1">
            <w:r w:rsidRPr="00E760B1">
              <w:t>Требования к сроку гарантийного периода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19C3" w14:textId="77777777" w:rsidR="00717A7F" w:rsidRPr="00E760B1" w:rsidRDefault="00717A7F" w:rsidP="00E760B1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365"/>
            </w:pPr>
            <w:r w:rsidRPr="00E760B1">
              <w:t>Гарантии качества Работ распространяются на все Работы, выполненные Подрядчиком по Договору.</w:t>
            </w:r>
          </w:p>
          <w:p w14:paraId="03001E04" w14:textId="77777777" w:rsidR="00717A7F" w:rsidRPr="00E760B1" w:rsidRDefault="00717A7F" w:rsidP="00E760B1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365"/>
            </w:pPr>
            <w:r w:rsidRPr="00E760B1">
              <w:t xml:space="preserve">Гарантийный срок на выполненные Подрядчиком Работы составляет не менее 12 (двенадцати) календарных месяцев с момента подписания Сторонами Акта сдачи-приемки выполненных работ при условии соблюдения Заказчиком правил эксплуатации, в том числе изложенных в паспортах на оборудование. </w:t>
            </w:r>
          </w:p>
          <w:p w14:paraId="368C4091" w14:textId="77777777" w:rsidR="00717A7F" w:rsidRDefault="00717A7F" w:rsidP="00E760B1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365"/>
            </w:pPr>
            <w:r w:rsidRPr="00E760B1">
              <w:t xml:space="preserve">Срок гарантии продлевается соответственно на время,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оборудования либо несоблюдения Заказчиком обязанностей. </w:t>
            </w:r>
          </w:p>
          <w:p w14:paraId="3D95CE99" w14:textId="19E32B39" w:rsidR="00F50893" w:rsidRPr="00E760B1" w:rsidRDefault="00F50893" w:rsidP="00E760B1">
            <w:pPr>
              <w:pStyle w:val="a4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ind w:left="365"/>
            </w:pPr>
            <w:r w:rsidRPr="00F50893">
              <w:t xml:space="preserve">Проверка работоспособности опорно-поворотного механизма экскаватора в штатном </w:t>
            </w:r>
            <w:r w:rsidR="00795CF9">
              <w:t xml:space="preserve">не прерывном </w:t>
            </w:r>
            <w:r w:rsidRPr="00F50893">
              <w:t>режиме не менее 72 часов.</w:t>
            </w:r>
          </w:p>
        </w:tc>
      </w:tr>
      <w:tr w:rsidR="00717A7F" w:rsidRPr="00FC732B" w14:paraId="3247F2D5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A772" w14:textId="77777777" w:rsidR="00717A7F" w:rsidRPr="00E760B1" w:rsidRDefault="00717A7F" w:rsidP="00F01CA8">
            <w:pPr>
              <w:jc w:val="center"/>
            </w:pPr>
            <w:r w:rsidRPr="00E760B1">
              <w:t>5.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BE98" w14:textId="77777777" w:rsidR="00717A7F" w:rsidRPr="00E760B1" w:rsidRDefault="00717A7F" w:rsidP="00E760B1">
            <w:r w:rsidRPr="00E760B1">
              <w:t>Порядок формирования цены договора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A290" w14:textId="77777777" w:rsidR="00717A7F" w:rsidRPr="00E760B1" w:rsidRDefault="00717A7F" w:rsidP="00E760B1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>При формировании цены договора на оказание услуг, в него включаются следующие расходы:</w:t>
            </w:r>
          </w:p>
          <w:p w14:paraId="7A2E43E1" w14:textId="77777777" w:rsidR="00717A7F" w:rsidRPr="00E760B1" w:rsidRDefault="00717A7F" w:rsidP="00E760B1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>Стоимость материалов и запасных частей.</w:t>
            </w:r>
          </w:p>
          <w:p w14:paraId="5BEEF936" w14:textId="77777777" w:rsidR="00717A7F" w:rsidRPr="00E760B1" w:rsidRDefault="00717A7F" w:rsidP="00E760B1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>Стоимость транспортировки материалов и запасных частей к месту проведения ремонта и обратно.</w:t>
            </w:r>
          </w:p>
          <w:p w14:paraId="79DB6ACD" w14:textId="77777777" w:rsidR="00717A7F" w:rsidRPr="00E760B1" w:rsidRDefault="00717A7F" w:rsidP="00E760B1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 xml:space="preserve">Стоимость работ по ремонту экскаватора </w:t>
            </w:r>
            <w:r w:rsidR="00D648D5" w:rsidRPr="00D648D5">
              <w:rPr>
                <w:color w:val="000000"/>
              </w:rPr>
              <w:t>ЭШ 10/70 № 2 (зав. №43/497)</w:t>
            </w:r>
          </w:p>
          <w:p w14:paraId="719D20AC" w14:textId="77777777" w:rsidR="00717A7F" w:rsidRPr="00E760B1" w:rsidRDefault="00717A7F" w:rsidP="00E760B1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>Оплата НДС, если Исполнитель является плательщиком НДС.</w:t>
            </w:r>
          </w:p>
          <w:p w14:paraId="33FB5D66" w14:textId="77777777" w:rsidR="00717A7F" w:rsidRDefault="00717A7F" w:rsidP="00E418F9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760B1">
              <w:rPr>
                <w:snapToGrid w:val="0"/>
              </w:rPr>
              <w:t xml:space="preserve">Иные расходы, необходимые для оказания услуг согласно настоящего Технического задания.  </w:t>
            </w:r>
          </w:p>
          <w:p w14:paraId="4D3ACFB8" w14:textId="184335A9" w:rsidR="00717A7F" w:rsidRPr="00E418F9" w:rsidRDefault="00717A7F" w:rsidP="00E418F9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418F9">
              <w:rPr>
                <w:snapToGrid w:val="0"/>
              </w:rPr>
              <w:t>Грузоподъемные краны и механизмы, а также авто</w:t>
            </w:r>
            <w:r w:rsidR="00DB610E">
              <w:rPr>
                <w:snapToGrid w:val="0"/>
              </w:rPr>
              <w:t xml:space="preserve"> и спец </w:t>
            </w:r>
            <w:r w:rsidRPr="00E418F9">
              <w:rPr>
                <w:snapToGrid w:val="0"/>
              </w:rPr>
              <w:t>технику, необходимую для выполнения работ погрузки-разгрузки и перевозки материалов</w:t>
            </w:r>
            <w:r w:rsidR="00795CF9">
              <w:rPr>
                <w:snapToGrid w:val="0"/>
              </w:rPr>
              <w:t>,</w:t>
            </w:r>
            <w:r w:rsidRPr="00E418F9">
              <w:rPr>
                <w:snapToGrid w:val="0"/>
              </w:rPr>
              <w:t xml:space="preserve"> запасных частей</w:t>
            </w:r>
            <w:r w:rsidR="00795CF9">
              <w:rPr>
                <w:snapToGrid w:val="0"/>
              </w:rPr>
              <w:t xml:space="preserve"> и рабочий персонал да места работ</w:t>
            </w:r>
            <w:r w:rsidRPr="00E418F9">
              <w:rPr>
                <w:snapToGrid w:val="0"/>
              </w:rPr>
              <w:t xml:space="preserve"> Исполнителем использует собственную, стоимость которых, включает в коммерческое предложение.</w:t>
            </w:r>
          </w:p>
          <w:p w14:paraId="643FB27D" w14:textId="574C38BF" w:rsidR="00717A7F" w:rsidRDefault="00717A7F" w:rsidP="00E418F9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 w:rsidRPr="00E418F9">
              <w:rPr>
                <w:snapToGrid w:val="0"/>
              </w:rPr>
              <w:t xml:space="preserve"> В случае корректировки объема выполняемых работ по результатам осмотра оборудования (скрытые работы), Стороны заключают дополнительное соглашение к Договору, содержащее скорректированный объем работ, их стоимость и сроки их выполнения.</w:t>
            </w:r>
          </w:p>
          <w:p w14:paraId="2229E35C" w14:textId="109D40F4" w:rsidR="000935FD" w:rsidRPr="00E418F9" w:rsidRDefault="00644FF1" w:rsidP="00E418F9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Договор заключается по типовой форме </w:t>
            </w:r>
            <w:r w:rsidR="00581EC4">
              <w:rPr>
                <w:snapToGrid w:val="0"/>
              </w:rPr>
              <w:t>Заказчика,</w:t>
            </w:r>
            <w:r>
              <w:rPr>
                <w:snapToGrid w:val="0"/>
              </w:rPr>
              <w:t xml:space="preserve"> к</w:t>
            </w:r>
            <w:r w:rsidR="006508AA">
              <w:rPr>
                <w:snapToGrid w:val="0"/>
              </w:rPr>
              <w:t>оторый приложен к ТЗ</w:t>
            </w:r>
            <w:r w:rsidR="005D1E23">
              <w:rPr>
                <w:snapToGrid w:val="0"/>
              </w:rPr>
              <w:t>.</w:t>
            </w:r>
          </w:p>
          <w:p w14:paraId="7AAF4DC8" w14:textId="77777777" w:rsidR="00717A7F" w:rsidRPr="00E760B1" w:rsidRDefault="00717A7F" w:rsidP="00E418F9">
            <w:pPr>
              <w:pStyle w:val="a4"/>
              <w:tabs>
                <w:tab w:val="left" w:pos="851"/>
              </w:tabs>
              <w:ind w:left="0"/>
              <w:rPr>
                <w:snapToGrid w:val="0"/>
              </w:rPr>
            </w:pPr>
          </w:p>
        </w:tc>
      </w:tr>
      <w:tr w:rsidR="00717A7F" w:rsidRPr="00FC732B" w14:paraId="3F0B371B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B4EA" w14:textId="77777777" w:rsidR="00717A7F" w:rsidRPr="00E760B1" w:rsidRDefault="00717A7F" w:rsidP="00F01CA8">
            <w:pPr>
              <w:jc w:val="center"/>
            </w:pPr>
            <w:r w:rsidRPr="00E760B1">
              <w:lastRenderedPageBreak/>
              <w:t>6.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3F30" w14:textId="77777777" w:rsidR="00717A7F" w:rsidRPr="00E760B1" w:rsidRDefault="00717A7F" w:rsidP="00E760B1">
            <w:r w:rsidRPr="00E760B1">
              <w:t>Привлечение субподрядчиков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E788" w14:textId="18DC8F26" w:rsidR="00717A7F" w:rsidRPr="00E760B1" w:rsidRDefault="000B14E7" w:rsidP="00E760B1">
            <w:r w:rsidRPr="00E760B1">
              <w:t>Привлечение субподрядчиков (соисполнителей) возможно</w:t>
            </w:r>
            <w:r>
              <w:t xml:space="preserve"> по согласованию 2 -х сторон. </w:t>
            </w:r>
          </w:p>
        </w:tc>
      </w:tr>
      <w:tr w:rsidR="00717A7F" w:rsidRPr="00331AF3" w14:paraId="25EEBD46" w14:textId="77777777" w:rsidTr="00465E78"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D376" w14:textId="77777777" w:rsidR="00717A7F" w:rsidRPr="00E760B1" w:rsidRDefault="00717A7F" w:rsidP="00F01CA8">
            <w:pPr>
              <w:jc w:val="center"/>
            </w:pPr>
            <w:r w:rsidRPr="00E760B1">
              <w:t>7.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28BD" w14:textId="77777777" w:rsidR="00717A7F" w:rsidRPr="00E760B1" w:rsidRDefault="00717A7F" w:rsidP="00E760B1">
            <w:r w:rsidRPr="00E760B1">
              <w:t>Контроль выполнения договора, ответственное лицо</w:t>
            </w:r>
          </w:p>
        </w:tc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B074" w14:textId="77777777" w:rsidR="00717A7F" w:rsidRPr="00A132C7" w:rsidRDefault="00717A7F" w:rsidP="002E4A24">
            <w:pPr>
              <w:rPr>
                <w:snapToGrid w:val="0"/>
              </w:rPr>
            </w:pPr>
            <w:r w:rsidRPr="00A132C7">
              <w:rPr>
                <w:snapToGrid w:val="0"/>
              </w:rPr>
              <w:t xml:space="preserve">Начальник горного цеха                                                              </w:t>
            </w:r>
          </w:p>
          <w:p w14:paraId="378F2B28" w14:textId="77777777" w:rsidR="00717A7F" w:rsidRPr="002E4A24" w:rsidRDefault="00717A7F" w:rsidP="002E4A24">
            <w:pPr>
              <w:rPr>
                <w:snapToGrid w:val="0"/>
              </w:rPr>
            </w:pPr>
            <w:r w:rsidRPr="002E4A24">
              <w:rPr>
                <w:snapToGrid w:val="0"/>
              </w:rPr>
              <w:t>АО «</w:t>
            </w:r>
            <w:proofErr w:type="spellStart"/>
            <w:r w:rsidRPr="002E4A24">
              <w:rPr>
                <w:snapToGrid w:val="0"/>
              </w:rPr>
              <w:t>Мальцовский</w:t>
            </w:r>
            <w:proofErr w:type="spellEnd"/>
            <w:r w:rsidRPr="002E4A24">
              <w:rPr>
                <w:snapToGrid w:val="0"/>
              </w:rPr>
              <w:t xml:space="preserve"> портландцемент»</w:t>
            </w:r>
            <w:r>
              <w:rPr>
                <w:snapToGrid w:val="0"/>
              </w:rPr>
              <w:t xml:space="preserve"> </w:t>
            </w:r>
            <w:r w:rsidRPr="002E4A24">
              <w:rPr>
                <w:snapToGrid w:val="0"/>
              </w:rPr>
              <w:t>Марченко А.А.</w:t>
            </w:r>
          </w:p>
          <w:p w14:paraId="0A776F48" w14:textId="77777777" w:rsidR="00717A7F" w:rsidRPr="00A132C7" w:rsidRDefault="00717A7F" w:rsidP="002E4A24">
            <w:pPr>
              <w:rPr>
                <w:snapToGrid w:val="0"/>
                <w:lang w:val="en-US"/>
              </w:rPr>
            </w:pPr>
            <w:r w:rsidRPr="002E4A24">
              <w:rPr>
                <w:snapToGrid w:val="0"/>
              </w:rPr>
              <w:t>Тел</w:t>
            </w:r>
            <w:r w:rsidRPr="00A132C7">
              <w:rPr>
                <w:snapToGrid w:val="0"/>
                <w:lang w:val="en-US"/>
              </w:rPr>
              <w:t>. +7-960-152-59-33</w:t>
            </w:r>
          </w:p>
          <w:p w14:paraId="22F4D727" w14:textId="19C87A69" w:rsidR="00717A7F" w:rsidRPr="002E4A24" w:rsidRDefault="00717A7F" w:rsidP="002E4A24">
            <w:pPr>
              <w:rPr>
                <w:lang w:val="en-US"/>
              </w:rPr>
            </w:pPr>
          </w:p>
        </w:tc>
      </w:tr>
    </w:tbl>
    <w:p w14:paraId="52DFF28E" w14:textId="77777777" w:rsidR="003C5AF0" w:rsidRPr="002E4A24" w:rsidRDefault="003C5AF0" w:rsidP="003C5AF0">
      <w:pPr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0"/>
        <w:gridCol w:w="4675"/>
      </w:tblGrid>
      <w:tr w:rsidR="003C5AF0" w:rsidRPr="00FC732B" w14:paraId="70980C44" w14:textId="77777777" w:rsidTr="00465E78">
        <w:tc>
          <w:tcPr>
            <w:tcW w:w="4927" w:type="dxa"/>
          </w:tcPr>
          <w:p w14:paraId="74692067" w14:textId="77777777" w:rsidR="003C5AF0" w:rsidRPr="002E4A24" w:rsidRDefault="00E760B1" w:rsidP="00465E78">
            <w:r w:rsidRPr="002E4A24">
              <w:t>Начальник горного цеха</w:t>
            </w:r>
            <w:r w:rsidR="003C5AF0" w:rsidRPr="002E4A24">
              <w:t xml:space="preserve">                                                              </w:t>
            </w:r>
          </w:p>
          <w:p w14:paraId="000D0210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  <w:p w14:paraId="0E14CFFF" w14:textId="77777777" w:rsidR="00CA6D74" w:rsidRDefault="00CA6D74" w:rsidP="00465E78">
            <w:pPr>
              <w:tabs>
                <w:tab w:val="left" w:pos="922"/>
              </w:tabs>
              <w:spacing w:line="269" w:lineRule="exact"/>
            </w:pPr>
          </w:p>
          <w:p w14:paraId="4F7C153F" w14:textId="77777777" w:rsidR="002E4A24" w:rsidRDefault="003C5AF0" w:rsidP="00465E78">
            <w:pPr>
              <w:tabs>
                <w:tab w:val="left" w:pos="922"/>
              </w:tabs>
              <w:spacing w:line="269" w:lineRule="exact"/>
            </w:pPr>
            <w:r w:rsidRPr="002E4A24">
              <w:t xml:space="preserve">Главный </w:t>
            </w:r>
            <w:r w:rsidR="002E4A24" w:rsidRPr="002E4A24">
              <w:t>инженер-</w:t>
            </w:r>
            <w:r w:rsidRPr="002E4A24">
              <w:t xml:space="preserve">энергетик  </w:t>
            </w:r>
          </w:p>
          <w:p w14:paraId="6647EE71" w14:textId="77777777" w:rsidR="002E4A24" w:rsidRDefault="002E4A24" w:rsidP="00465E78">
            <w:pPr>
              <w:tabs>
                <w:tab w:val="left" w:pos="922"/>
              </w:tabs>
              <w:spacing w:line="269" w:lineRule="exact"/>
            </w:pPr>
          </w:p>
          <w:p w14:paraId="70934388" w14:textId="77777777" w:rsidR="002E4A24" w:rsidRDefault="002E4A24" w:rsidP="00465E78">
            <w:pPr>
              <w:tabs>
                <w:tab w:val="left" w:pos="922"/>
              </w:tabs>
              <w:spacing w:line="269" w:lineRule="exact"/>
            </w:pPr>
          </w:p>
          <w:p w14:paraId="5C92BA7B" w14:textId="77777777" w:rsidR="00032F24" w:rsidRDefault="003C5AF0" w:rsidP="002E4A24">
            <w:pPr>
              <w:tabs>
                <w:tab w:val="left" w:pos="922"/>
              </w:tabs>
              <w:spacing w:line="269" w:lineRule="exact"/>
            </w:pPr>
            <w:r w:rsidRPr="002E4A24">
              <w:t xml:space="preserve"> </w:t>
            </w:r>
          </w:p>
          <w:p w14:paraId="0408E71D" w14:textId="77777777" w:rsidR="002E4A24" w:rsidRDefault="002E4A24" w:rsidP="002E4A24">
            <w:pPr>
              <w:tabs>
                <w:tab w:val="left" w:pos="922"/>
              </w:tabs>
              <w:spacing w:line="269" w:lineRule="exact"/>
            </w:pPr>
            <w:r w:rsidRPr="002E4A24">
              <w:t>Главный инженер</w:t>
            </w:r>
            <w:r>
              <w:t xml:space="preserve"> </w:t>
            </w:r>
            <w:r w:rsidRPr="002E4A24">
              <w:t>-</w:t>
            </w:r>
            <w:r>
              <w:t xml:space="preserve"> механик</w:t>
            </w:r>
            <w:r w:rsidRPr="002E4A24">
              <w:t xml:space="preserve">  </w:t>
            </w:r>
          </w:p>
          <w:p w14:paraId="6497029F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  <w:r w:rsidRPr="002E4A24">
              <w:t xml:space="preserve">                                                    </w:t>
            </w:r>
          </w:p>
        </w:tc>
        <w:tc>
          <w:tcPr>
            <w:tcW w:w="4927" w:type="dxa"/>
          </w:tcPr>
          <w:p w14:paraId="104C8BB8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  <w:p w14:paraId="6398D248" w14:textId="0B7277A6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  <w:r w:rsidRPr="002E4A24">
              <w:t>А.А</w:t>
            </w:r>
            <w:r w:rsidR="00C36C47">
              <w:t>.</w:t>
            </w:r>
            <w:r w:rsidRPr="002E4A24">
              <w:t xml:space="preserve"> Марченко</w:t>
            </w:r>
          </w:p>
          <w:p w14:paraId="78C7F616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  <w:p w14:paraId="2A389358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  <w:p w14:paraId="5779596E" w14:textId="02D4C5F8" w:rsidR="003C5AF0" w:rsidRDefault="003C5AF0" w:rsidP="00465E78">
            <w:pPr>
              <w:tabs>
                <w:tab w:val="left" w:pos="922"/>
              </w:tabs>
              <w:spacing w:line="269" w:lineRule="exact"/>
            </w:pPr>
            <w:r w:rsidRPr="002E4A24">
              <w:t>М.Н.</w:t>
            </w:r>
            <w:r w:rsidR="00581EC4">
              <w:t xml:space="preserve"> </w:t>
            </w:r>
            <w:r w:rsidRPr="002E4A24">
              <w:t>Акулинин</w:t>
            </w:r>
          </w:p>
          <w:p w14:paraId="6568AF38" w14:textId="77777777" w:rsidR="002E4A24" w:rsidRDefault="002E4A24" w:rsidP="00465E78">
            <w:pPr>
              <w:tabs>
                <w:tab w:val="left" w:pos="922"/>
              </w:tabs>
              <w:spacing w:line="269" w:lineRule="exact"/>
            </w:pPr>
          </w:p>
          <w:p w14:paraId="7C16E483" w14:textId="77777777" w:rsidR="00CA6D74" w:rsidRDefault="00CA6D74" w:rsidP="00465E78">
            <w:pPr>
              <w:tabs>
                <w:tab w:val="left" w:pos="922"/>
              </w:tabs>
              <w:spacing w:line="269" w:lineRule="exact"/>
            </w:pPr>
          </w:p>
          <w:p w14:paraId="15496862" w14:textId="77777777" w:rsidR="002E4A24" w:rsidRPr="002E4A24" w:rsidRDefault="002E4A24" w:rsidP="00465E78">
            <w:pPr>
              <w:tabs>
                <w:tab w:val="left" w:pos="922"/>
              </w:tabs>
              <w:spacing w:line="269" w:lineRule="exact"/>
            </w:pPr>
            <w:r>
              <w:t>Я.В. Фетисов</w:t>
            </w:r>
          </w:p>
          <w:p w14:paraId="3C363591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  <w:p w14:paraId="06B1DDD6" w14:textId="77777777" w:rsidR="003C5AF0" w:rsidRPr="002E4A24" w:rsidRDefault="003C5AF0" w:rsidP="00465E78">
            <w:pPr>
              <w:tabs>
                <w:tab w:val="left" w:pos="922"/>
              </w:tabs>
              <w:spacing w:line="269" w:lineRule="exact"/>
            </w:pPr>
          </w:p>
        </w:tc>
      </w:tr>
    </w:tbl>
    <w:p w14:paraId="141B8F62" w14:textId="77777777" w:rsidR="00432F78" w:rsidRDefault="00432F78"/>
    <w:sectPr w:rsidR="00432F78" w:rsidSect="00B03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3038F"/>
    <w:multiLevelType w:val="hybridMultilevel"/>
    <w:tmpl w:val="E9589C12"/>
    <w:lvl w:ilvl="0" w:tplc="A52E7C82">
      <w:start w:val="13"/>
      <w:numFmt w:val="decimal"/>
      <w:lvlText w:val="%1."/>
      <w:lvlJc w:val="left"/>
      <w:pPr>
        <w:ind w:left="9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C490A19"/>
    <w:multiLevelType w:val="hybridMultilevel"/>
    <w:tmpl w:val="23CA4A5A"/>
    <w:lvl w:ilvl="0" w:tplc="2C40F00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4833"/>
    <w:multiLevelType w:val="hybridMultilevel"/>
    <w:tmpl w:val="D93C89EE"/>
    <w:lvl w:ilvl="0" w:tplc="7A324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77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76D5C"/>
    <w:multiLevelType w:val="multilevel"/>
    <w:tmpl w:val="37147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F79F2"/>
    <w:multiLevelType w:val="hybridMultilevel"/>
    <w:tmpl w:val="AB98862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930DE"/>
    <w:multiLevelType w:val="multilevel"/>
    <w:tmpl w:val="0B08A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05406E"/>
    <w:multiLevelType w:val="multilevel"/>
    <w:tmpl w:val="37147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EDB314B"/>
    <w:multiLevelType w:val="hybridMultilevel"/>
    <w:tmpl w:val="5C5A66A4"/>
    <w:lvl w:ilvl="0" w:tplc="2C40F00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13267"/>
    <w:multiLevelType w:val="hybridMultilevel"/>
    <w:tmpl w:val="A2AAE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A606D"/>
    <w:multiLevelType w:val="hybridMultilevel"/>
    <w:tmpl w:val="56D0D0E8"/>
    <w:lvl w:ilvl="0" w:tplc="97308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31883"/>
    <w:multiLevelType w:val="multilevel"/>
    <w:tmpl w:val="371472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75600"/>
    <w:multiLevelType w:val="multilevel"/>
    <w:tmpl w:val="65BC5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19D59E5"/>
    <w:multiLevelType w:val="hybridMultilevel"/>
    <w:tmpl w:val="C074B4CA"/>
    <w:lvl w:ilvl="0" w:tplc="2C40F000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13"/>
  </w:num>
  <w:num w:numId="12">
    <w:abstractNumId w:val="7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6C"/>
    <w:rsid w:val="00032F24"/>
    <w:rsid w:val="00041FD6"/>
    <w:rsid w:val="000935FD"/>
    <w:rsid w:val="000A0611"/>
    <w:rsid w:val="000B14E7"/>
    <w:rsid w:val="000D1FAC"/>
    <w:rsid w:val="002002F1"/>
    <w:rsid w:val="00287D0D"/>
    <w:rsid w:val="002C7020"/>
    <w:rsid w:val="002E4A24"/>
    <w:rsid w:val="00331AF3"/>
    <w:rsid w:val="00337568"/>
    <w:rsid w:val="003B4F87"/>
    <w:rsid w:val="003C5AF0"/>
    <w:rsid w:val="003E6506"/>
    <w:rsid w:val="0040241A"/>
    <w:rsid w:val="00432F78"/>
    <w:rsid w:val="00452137"/>
    <w:rsid w:val="00456041"/>
    <w:rsid w:val="0046016B"/>
    <w:rsid w:val="004657F7"/>
    <w:rsid w:val="004A19C3"/>
    <w:rsid w:val="004C479A"/>
    <w:rsid w:val="00581EC4"/>
    <w:rsid w:val="005D1E23"/>
    <w:rsid w:val="005E0EE5"/>
    <w:rsid w:val="00637039"/>
    <w:rsid w:val="00644FF1"/>
    <w:rsid w:val="006508AA"/>
    <w:rsid w:val="00650D62"/>
    <w:rsid w:val="0067654B"/>
    <w:rsid w:val="00696C22"/>
    <w:rsid w:val="007018B8"/>
    <w:rsid w:val="00717A7F"/>
    <w:rsid w:val="00725692"/>
    <w:rsid w:val="0073047C"/>
    <w:rsid w:val="00771C99"/>
    <w:rsid w:val="00775E23"/>
    <w:rsid w:val="00795CF9"/>
    <w:rsid w:val="007E746C"/>
    <w:rsid w:val="007E7EF9"/>
    <w:rsid w:val="00820CE6"/>
    <w:rsid w:val="00820E18"/>
    <w:rsid w:val="008E40A0"/>
    <w:rsid w:val="008E4328"/>
    <w:rsid w:val="008F06AF"/>
    <w:rsid w:val="00940366"/>
    <w:rsid w:val="00967CC2"/>
    <w:rsid w:val="009B41C5"/>
    <w:rsid w:val="00A132C7"/>
    <w:rsid w:val="00A652E1"/>
    <w:rsid w:val="00A94F0F"/>
    <w:rsid w:val="00AB3BAB"/>
    <w:rsid w:val="00B0372A"/>
    <w:rsid w:val="00B44FBF"/>
    <w:rsid w:val="00B6660D"/>
    <w:rsid w:val="00BB352E"/>
    <w:rsid w:val="00BD101B"/>
    <w:rsid w:val="00BD7FE4"/>
    <w:rsid w:val="00C36C47"/>
    <w:rsid w:val="00C523E8"/>
    <w:rsid w:val="00C565DD"/>
    <w:rsid w:val="00C77E39"/>
    <w:rsid w:val="00CA6D74"/>
    <w:rsid w:val="00D4052E"/>
    <w:rsid w:val="00D648D5"/>
    <w:rsid w:val="00D7350B"/>
    <w:rsid w:val="00DB610E"/>
    <w:rsid w:val="00E418F9"/>
    <w:rsid w:val="00E747E0"/>
    <w:rsid w:val="00E760B1"/>
    <w:rsid w:val="00ED5F94"/>
    <w:rsid w:val="00EF3972"/>
    <w:rsid w:val="00F01CA8"/>
    <w:rsid w:val="00F421B5"/>
    <w:rsid w:val="00F4397E"/>
    <w:rsid w:val="00F50893"/>
    <w:rsid w:val="00FF31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1D6C"/>
  <w15:docId w15:val="{932568E4-FFBD-4F47-BADA-53E01FB1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5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C5AF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3C5AF0"/>
    <w:pPr>
      <w:ind w:left="720"/>
      <w:contextualSpacing/>
    </w:pPr>
    <w:rPr>
      <w:lang w:eastAsia="en-US"/>
    </w:rPr>
  </w:style>
  <w:style w:type="paragraph" w:customStyle="1" w:styleId="1">
    <w:name w:val="Обычный1"/>
    <w:rsid w:val="003C5A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3C5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1"/>
    <w:basedOn w:val="a"/>
    <w:rsid w:val="003C5AF0"/>
    <w:pPr>
      <w:shd w:val="clear" w:color="auto" w:fill="FFFFFF"/>
      <w:spacing w:before="360" w:line="278" w:lineRule="exact"/>
      <w:ind w:hanging="400"/>
    </w:pPr>
    <w:rPr>
      <w:color w:val="000000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760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60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945D9.799CA8B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Акулинин Максим Николаевич</dc:creator>
  <cp:lastModifiedBy>Маляров Иван Николаевич</cp:lastModifiedBy>
  <cp:revision>10</cp:revision>
  <dcterms:created xsi:type="dcterms:W3CDTF">2024-02-06T08:51:00Z</dcterms:created>
  <dcterms:modified xsi:type="dcterms:W3CDTF">2024-08-19T09:17:00Z</dcterms:modified>
</cp:coreProperties>
</file>