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69A6"/>
    <w:p w14:paraId="122FDBD0" w14:textId="3AB60256" w:rsidR="00F06308" w:rsidRPr="00C50E28" w:rsidRDefault="00F06308" w:rsidP="00C50E28">
      <w:pPr>
        <w:jc w:val="center"/>
        <w:rPr>
          <w:b/>
        </w:rPr>
      </w:pPr>
      <w:r w:rsidRPr="00C50E28">
        <w:rPr>
          <w:b/>
        </w:rPr>
        <w:t>ИНФОРМАЦИОННАЯ КАРТА ЗАКУПОЧНОЙ ПРОЦЕДУРЫ</w:t>
      </w:r>
    </w:p>
    <w:p w14:paraId="00BE8BC3" w14:textId="77777777" w:rsidR="00F06308" w:rsidRPr="0032726C" w:rsidRDefault="00F06308" w:rsidP="00AC69A6"/>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69A6">
            <w:r w:rsidRPr="0032726C">
              <w:t>1</w:t>
            </w:r>
          </w:p>
        </w:tc>
        <w:tc>
          <w:tcPr>
            <w:tcW w:w="3292" w:type="dxa"/>
          </w:tcPr>
          <w:p w14:paraId="58AA43D7" w14:textId="77777777" w:rsidR="00FF4F70"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Наименование Заказчика</w:t>
            </w:r>
          </w:p>
        </w:tc>
        <w:tc>
          <w:tcPr>
            <w:tcW w:w="6862" w:type="dxa"/>
          </w:tcPr>
          <w:p w14:paraId="7CAE55E1" w14:textId="1BF0F3E5" w:rsidR="00D91C2B" w:rsidRPr="00CB6877" w:rsidRDefault="00FA2195"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69A6">
            <w:r w:rsidRPr="0032726C">
              <w:t>1.1</w:t>
            </w:r>
          </w:p>
        </w:tc>
        <w:tc>
          <w:tcPr>
            <w:tcW w:w="3292" w:type="dxa"/>
          </w:tcPr>
          <w:p w14:paraId="6D387808" w14:textId="7620F3C8"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E5CFC"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69A6">
            <w:r w:rsidRPr="0032726C">
              <w:t>1.2</w:t>
            </w:r>
          </w:p>
        </w:tc>
        <w:tc>
          <w:tcPr>
            <w:tcW w:w="3292" w:type="dxa"/>
            <w:shd w:val="clear" w:color="auto" w:fill="auto"/>
          </w:tcPr>
          <w:p w14:paraId="754EA08C" w14:textId="77777777"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69A6">
            <w:r w:rsidRPr="0032726C">
              <w:t>1.3</w:t>
            </w:r>
          </w:p>
        </w:tc>
        <w:tc>
          <w:tcPr>
            <w:tcW w:w="3292" w:type="dxa"/>
          </w:tcPr>
          <w:p w14:paraId="274077BC" w14:textId="77777777" w:rsidR="00FF4F70" w:rsidRPr="0032726C" w:rsidRDefault="00FF4F70" w:rsidP="00AC69A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43C2FFDE" w:rsidR="00FF4F70" w:rsidRDefault="008E5CFC" w:rsidP="00C2475C">
            <w:pPr>
              <w:ind w:left="0" w:firstLine="0"/>
              <w:cnfStyle w:val="000000010000" w:firstRow="0" w:lastRow="0" w:firstColumn="0" w:lastColumn="0" w:oddVBand="0" w:evenVBand="0" w:oddHBand="0" w:evenHBand="1" w:firstRowFirstColumn="0" w:firstRowLastColumn="0" w:lastRowFirstColumn="0" w:lastRowLastColumn="0"/>
            </w:pPr>
            <w:hyperlink r:id="rId10" w:history="1">
              <w:r w:rsidR="00C2475C" w:rsidRPr="0075232B">
                <w:rPr>
                  <w:rStyle w:val="afb"/>
                </w:rPr>
                <w:t>vmanuilov@inno.tech</w:t>
              </w:r>
            </w:hyperlink>
          </w:p>
          <w:p w14:paraId="6F3E2629" w14:textId="514A572A" w:rsidR="00FA2195" w:rsidRPr="0032726C" w:rsidRDefault="00FA2195" w:rsidP="00C2475C">
            <w:pPr>
              <w:ind w:left="0" w:firstLine="0"/>
              <w:cnfStyle w:val="000000010000" w:firstRow="0" w:lastRow="0" w:firstColumn="0" w:lastColumn="0" w:oddVBand="0" w:evenVBand="0" w:oddHBand="0" w:evenHBand="1" w:firstRowFirstColumn="0" w:firstRowLastColumn="0" w:lastRowFirstColumn="0" w:lastRowLastColumn="0"/>
            </w:pPr>
          </w:p>
        </w:tc>
      </w:tr>
      <w:tr w:rsidR="00FF4F70" w:rsidRPr="008E5CFC"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69A6">
            <w:r w:rsidRPr="0032726C">
              <w:t>2</w:t>
            </w:r>
          </w:p>
        </w:tc>
        <w:tc>
          <w:tcPr>
            <w:tcW w:w="3292" w:type="dxa"/>
          </w:tcPr>
          <w:p w14:paraId="31FB23B5" w14:textId="6DCF4581" w:rsidR="00395FB5"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Предмет договора</w:t>
            </w:r>
          </w:p>
        </w:tc>
        <w:tc>
          <w:tcPr>
            <w:tcW w:w="6862" w:type="dxa"/>
          </w:tcPr>
          <w:p w14:paraId="0A95B145" w14:textId="6E29892B" w:rsidR="00FF4F70" w:rsidRPr="00C2475C" w:rsidRDefault="00C2475C" w:rsidP="00C2475C">
            <w:pPr>
              <w:cnfStyle w:val="000000100000" w:firstRow="0" w:lastRow="0" w:firstColumn="0" w:lastColumn="0" w:oddVBand="0" w:evenVBand="0" w:oddHBand="1" w:evenHBand="0" w:firstRowFirstColumn="0" w:firstRowLastColumn="0" w:lastRowFirstColumn="0" w:lastRowLastColumn="0"/>
              <w:rPr>
                <w:b/>
                <w:lang w:val="ru-RU"/>
              </w:rPr>
            </w:pPr>
            <w:r w:rsidRPr="00C2475C">
              <w:rPr>
                <w:b/>
                <w:lang w:val="ru-RU"/>
              </w:rPr>
              <w:t>«Организаци</w:t>
            </w:r>
            <w:r>
              <w:rPr>
                <w:b/>
                <w:lang w:val="ru-RU"/>
              </w:rPr>
              <w:t>я</w:t>
            </w:r>
            <w:r w:rsidRPr="00C2475C">
              <w:rPr>
                <w:b/>
                <w:lang w:val="ru-RU"/>
              </w:rPr>
              <w:t xml:space="preserve"> и проведение технологической конференции Импульс Т1 в Москве » </w:t>
            </w:r>
          </w:p>
        </w:tc>
      </w:tr>
      <w:tr w:rsidR="00C26629" w:rsidRPr="008E5CFC"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69A6">
            <w:r w:rsidRPr="0032726C">
              <w:t>2.1</w:t>
            </w:r>
          </w:p>
        </w:tc>
        <w:tc>
          <w:tcPr>
            <w:tcW w:w="3292" w:type="dxa"/>
            <w:shd w:val="clear" w:color="auto" w:fill="auto"/>
          </w:tcPr>
          <w:p w14:paraId="4F1236BD" w14:textId="5B9F37D9" w:rsidR="00C26629" w:rsidRPr="0032726C" w:rsidRDefault="00C26629" w:rsidP="00AC69A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2132399" w14:textId="7BFCD86A" w:rsidR="008E5CFC" w:rsidRPr="008E5CFC" w:rsidRDefault="008E5CFC" w:rsidP="008E5CFC">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 xml:space="preserve">Открытый </w:t>
            </w:r>
            <w:r>
              <w:rPr>
                <w:lang w:val="ru-RU"/>
              </w:rPr>
              <w:t>запрос предложений</w:t>
            </w:r>
            <w:r w:rsidRPr="008E5CFC">
              <w:rPr>
                <w:lang w:val="ru-RU"/>
              </w:rPr>
              <w:t xml:space="preserve"> на ЭТП - 2 Лота:</w:t>
            </w:r>
          </w:p>
          <w:p w14:paraId="33495835" w14:textId="77777777" w:rsidR="008E5CFC" w:rsidRPr="008E5CFC" w:rsidRDefault="008E5CFC" w:rsidP="008E5CFC">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ЛОТ 1 – КОНФЕРЕНЦИЯ</w:t>
            </w:r>
          </w:p>
          <w:p w14:paraId="75CFC498" w14:textId="77777777" w:rsidR="00C26629" w:rsidRDefault="008E5CFC" w:rsidP="008E5CFC">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ЛОТ 2 - ВЕЧЕРНЕЕ МЕРОПРИЯТИЕ</w:t>
            </w:r>
          </w:p>
          <w:p w14:paraId="08CAC2DC" w14:textId="7F8277A0" w:rsidR="008E5CFC" w:rsidRPr="00AC69A6" w:rsidRDefault="008E5CFC" w:rsidP="008E5CFC">
            <w:pPr>
              <w:cnfStyle w:val="000000010000" w:firstRow="0" w:lastRow="0" w:firstColumn="0" w:lastColumn="0" w:oddVBand="0" w:evenVBand="0" w:oddHBand="0" w:evenHBand="1" w:firstRowFirstColumn="0" w:firstRowLastColumn="0" w:lastRowFirstColumn="0" w:lastRowLastColumn="0"/>
              <w:rPr>
                <w:lang w:val="ru-RU"/>
              </w:rPr>
            </w:pPr>
            <w:r w:rsidRPr="008E5CFC">
              <w:rPr>
                <w:b/>
                <w:sz w:val="22"/>
                <w:lang w:val="ru-RU"/>
              </w:rPr>
              <w:t>Важно!</w:t>
            </w:r>
            <w:r w:rsidRPr="008E5CFC">
              <w:rPr>
                <w:sz w:val="22"/>
                <w:lang w:val="ru-RU"/>
              </w:rPr>
              <w:t xml:space="preserve"> Участник может принять участие в 1 лоте или в 2х сразу. Для участия в 2х лотах необходимо 2комплекта документов на каждый лот</w:t>
            </w:r>
          </w:p>
        </w:tc>
      </w:tr>
      <w:tr w:rsidR="00BA134E" w:rsidRPr="00C2475C"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69A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69A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C0BE95E" w:rsidR="00BA134E" w:rsidRPr="00976F6B" w:rsidRDefault="006D5787" w:rsidP="00AC69A6">
            <w:pPr>
              <w:cnfStyle w:val="000000100000" w:firstRow="0" w:lastRow="0" w:firstColumn="0" w:lastColumn="0" w:oddVBand="0" w:evenVBand="0" w:oddHBand="1" w:evenHBand="0" w:firstRowFirstColumn="0" w:firstRowLastColumn="0" w:lastRowFirstColumn="0" w:lastRowLastColumn="0"/>
              <w:rPr>
                <w:i/>
                <w:color w:val="00B0F0"/>
                <w:lang w:val="ru-RU"/>
              </w:rPr>
            </w:pPr>
            <w:r w:rsidRPr="006D5787">
              <w:rPr>
                <w:lang w:val="ru-RU"/>
              </w:rPr>
              <w:t xml:space="preserve">Х </w:t>
            </w:r>
          </w:p>
        </w:tc>
      </w:tr>
      <w:tr w:rsidR="005A60CA" w:rsidRPr="008E5CFC"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69A6">
            <w:r w:rsidRPr="0032726C">
              <w:t>2</w:t>
            </w:r>
            <w:r w:rsidR="00547A4C" w:rsidRPr="0032726C">
              <w:t>.</w:t>
            </w:r>
            <w:r w:rsidRPr="0032726C">
              <w:t>3</w:t>
            </w:r>
          </w:p>
        </w:tc>
        <w:tc>
          <w:tcPr>
            <w:tcW w:w="3292" w:type="dxa"/>
          </w:tcPr>
          <w:p w14:paraId="39CAAA44" w14:textId="795A5AA7" w:rsidR="005A60CA" w:rsidRPr="0032726C" w:rsidRDefault="005A60CA" w:rsidP="00AC69A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8E5CFC"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69A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69A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56E44F7A" w14:textId="77777777" w:rsidR="00C2475C" w:rsidRPr="00C2475C" w:rsidRDefault="00A65732" w:rsidP="00AC69A6">
            <w:pPr>
              <w:cnfStyle w:val="000000100000" w:firstRow="0" w:lastRow="0" w:firstColumn="0" w:lastColumn="0" w:oddVBand="0" w:evenVBand="0" w:oddHBand="1" w:evenHBand="0" w:firstRowFirstColumn="0" w:firstRowLastColumn="0" w:lastRowFirstColumn="0" w:lastRowLastColumn="0"/>
              <w:rPr>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r w:rsidR="00C2475C" w:rsidRPr="00C2475C">
              <w:t>https</w:t>
            </w:r>
            <w:r w:rsidR="00C2475C" w:rsidRPr="00C2475C">
              <w:rPr>
                <w:lang w:val="ru-RU"/>
              </w:rPr>
              <w:t>://</w:t>
            </w:r>
            <w:r w:rsidR="00C2475C" w:rsidRPr="00C2475C">
              <w:t>www</w:t>
            </w:r>
            <w:r w:rsidR="00C2475C" w:rsidRPr="00C2475C">
              <w:rPr>
                <w:lang w:val="ru-RU"/>
              </w:rPr>
              <w:t>.</w:t>
            </w:r>
            <w:r w:rsidR="00C2475C" w:rsidRPr="00C2475C">
              <w:t>b</w:t>
            </w:r>
            <w:r w:rsidR="00C2475C" w:rsidRPr="00C2475C">
              <w:rPr>
                <w:lang w:val="ru-RU"/>
              </w:rPr>
              <w:t>2</w:t>
            </w:r>
            <w:r w:rsidR="00C2475C" w:rsidRPr="00C2475C">
              <w:t>b</w:t>
            </w:r>
            <w:r w:rsidR="00C2475C" w:rsidRPr="00C2475C">
              <w:rPr>
                <w:lang w:val="ru-RU"/>
              </w:rPr>
              <w:t>-</w:t>
            </w:r>
            <w:r w:rsidR="00C2475C" w:rsidRPr="00C2475C">
              <w:t>t</w:t>
            </w:r>
            <w:r w:rsidR="00C2475C" w:rsidRPr="00C2475C">
              <w:rPr>
                <w:lang w:val="ru-RU"/>
              </w:rPr>
              <w:t>1.</w:t>
            </w:r>
            <w:r w:rsidR="00C2475C" w:rsidRPr="00C2475C">
              <w:t>ru</w:t>
            </w:r>
            <w:r w:rsidR="00C2475C" w:rsidRPr="00C2475C">
              <w:rPr>
                <w:lang w:val="ru-RU"/>
              </w:rPr>
              <w:t xml:space="preserve">/ </w:t>
            </w:r>
          </w:p>
          <w:p w14:paraId="65CCF32B" w14:textId="51C03CAB" w:rsidR="005A60CA" w:rsidRPr="00AC69A6" w:rsidRDefault="00D541E8"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8E5CFC"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69A6">
            <w:r w:rsidRPr="0032726C">
              <w:t>2</w:t>
            </w:r>
            <w:r w:rsidR="00547A4C" w:rsidRPr="0032726C">
              <w:t>.</w:t>
            </w:r>
            <w:r w:rsidR="00BA134E" w:rsidRPr="0032726C">
              <w:t>5</w:t>
            </w:r>
          </w:p>
        </w:tc>
        <w:tc>
          <w:tcPr>
            <w:tcW w:w="3292" w:type="dxa"/>
          </w:tcPr>
          <w:p w14:paraId="17C90DD1" w14:textId="22849890" w:rsidR="00547A4C" w:rsidRPr="00AC69A6" w:rsidRDefault="001945FC"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AC69A6">
            <w:pPr>
              <w:pStyle w:val="1f1"/>
              <w:cnfStyle w:val="000000010000" w:firstRow="0" w:lastRow="0" w:firstColumn="0" w:lastColumn="0" w:oddVBand="0" w:evenVBand="0" w:oddHBand="0" w:evenHBand="1" w:firstRowFirstColumn="0" w:firstRowLastColumn="0" w:lastRowFirstColumn="0" w:lastRowLastColumn="0"/>
              <w:rPr>
                <w:rFonts w:ascii="Arial" w:hAnsi="Arial"/>
                <w:lang w:val="ru-RU"/>
              </w:rPr>
            </w:pPr>
            <w:r w:rsidRPr="00874019">
              <w:rPr>
                <w:rFonts w:ascii="Arial" w:hAnsi="Arial"/>
                <w:noProof/>
                <w:lang w:val="ru-RU"/>
              </w:rPr>
              <w:t>Участник вправе подать заявку</w:t>
            </w:r>
            <w:r w:rsidR="00FE3806" w:rsidRPr="00874019">
              <w:rPr>
                <w:rFonts w:ascii="Arial" w:hAnsi="Arial"/>
                <w:noProof/>
                <w:lang w:val="ru-RU"/>
              </w:rPr>
              <w:t xml:space="preserve"> на участие в закупочной процедуре</w:t>
            </w:r>
            <w:r w:rsidRPr="00874019">
              <w:rPr>
                <w:rFonts w:ascii="Arial" w:hAnsi="Arial"/>
                <w:noProof/>
                <w:lang w:val="ru-RU"/>
              </w:rPr>
              <w:t xml:space="preserve"> в любое время с момента размещения информации о проводимой </w:t>
            </w:r>
            <w:r w:rsidR="00FE3806" w:rsidRPr="00874019">
              <w:rPr>
                <w:rFonts w:ascii="Arial" w:hAnsi="Arial"/>
                <w:noProof/>
                <w:lang w:val="ru-RU"/>
              </w:rPr>
              <w:t>закупочной процедуре</w:t>
            </w:r>
            <w:r w:rsidRPr="00874019">
              <w:rPr>
                <w:rFonts w:ascii="Arial" w:hAnsi="Arial"/>
                <w:noProof/>
                <w:lang w:val="ru-RU"/>
              </w:rPr>
              <w:t xml:space="preserve">, но не позднее даты и времени окончания срока подачи заявок, предусмотренных Информационной картой </w:t>
            </w:r>
            <w:r w:rsidR="001945FC" w:rsidRPr="00874019">
              <w:rPr>
                <w:rFonts w:ascii="Arial" w:hAnsi="Arial"/>
                <w:noProof/>
                <w:lang w:val="ru-RU"/>
              </w:rPr>
              <w:t>закупочной процедуры</w:t>
            </w:r>
            <w:r w:rsidRPr="00874019">
              <w:rPr>
                <w:rFonts w:ascii="Arial" w:hAnsi="Arial"/>
                <w:noProof/>
                <w:lang w:val="ru-RU"/>
              </w:rPr>
              <w:t>.</w:t>
            </w:r>
            <w:r w:rsidR="00FE3806" w:rsidRPr="00874019">
              <w:rPr>
                <w:rFonts w:ascii="Arial" w:hAnsi="Arial"/>
                <w:lang w:val="ru-RU"/>
              </w:rPr>
              <w:t xml:space="preserve"> П</w:t>
            </w:r>
            <w:r w:rsidRPr="00874019">
              <w:rPr>
                <w:rFonts w:ascii="Arial" w:hAnsi="Arial"/>
                <w:lang w:val="ru-RU"/>
              </w:rPr>
              <w:t xml:space="preserve">осле окончания срока подачи заявок, установленного в Информационной карте </w:t>
            </w:r>
            <w:r w:rsidR="001945FC" w:rsidRPr="00874019">
              <w:rPr>
                <w:rFonts w:ascii="Arial" w:hAnsi="Arial"/>
                <w:lang w:val="ru-RU"/>
              </w:rPr>
              <w:t>закупочной процедуры</w:t>
            </w:r>
            <w:r w:rsidR="00FE3806" w:rsidRPr="00874019">
              <w:rPr>
                <w:rFonts w:ascii="Arial" w:hAnsi="Arial"/>
                <w:lang w:val="ru-RU"/>
              </w:rPr>
              <w:t>, приём заявок прекращается.</w:t>
            </w:r>
          </w:p>
          <w:p w14:paraId="589CDDEA" w14:textId="77777777" w:rsidR="00620039" w:rsidRPr="00874019" w:rsidRDefault="00620039" w:rsidP="00AC69A6">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lastRenderedPageBreak/>
              <w:t>Участник, подавший заявку, вправе изменить или отозвать заявку в любое время до окончания срока подачи заявок.</w:t>
            </w:r>
          </w:p>
          <w:p w14:paraId="14FA302E" w14:textId="755D22BD" w:rsidR="00620039" w:rsidRPr="006D5787" w:rsidRDefault="00620039" w:rsidP="00AC69A6">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C2475C">
              <w:rPr>
                <w:b/>
                <w:lang w:val="ru-RU"/>
              </w:rPr>
              <w:t>18-00</w:t>
            </w:r>
            <w:r w:rsidR="006D5787" w:rsidRPr="006D5787">
              <w:rPr>
                <w:b/>
                <w:lang w:val="ru-RU"/>
              </w:rPr>
              <w:t xml:space="preserve"> </w:t>
            </w:r>
            <w:r w:rsidR="006D5787">
              <w:rPr>
                <w:lang w:val="ru-RU"/>
              </w:rPr>
              <w:t>(</w:t>
            </w:r>
            <w:r w:rsidR="00A65732" w:rsidRPr="00874019">
              <w:rPr>
                <w:b/>
                <w:lang w:val="ru-RU"/>
              </w:rPr>
              <w:t>мск)</w:t>
            </w:r>
            <w:r w:rsidR="006D5787">
              <w:rPr>
                <w:b/>
                <w:lang w:val="ru-RU"/>
              </w:rPr>
              <w:t xml:space="preserve"> </w:t>
            </w:r>
            <w:r w:rsidR="008E5CFC">
              <w:rPr>
                <w:i/>
                <w:color w:val="0070C0"/>
                <w:lang w:val="ru-RU"/>
              </w:rPr>
              <w:t>01.09</w:t>
            </w:r>
            <w:r w:rsidR="00C2475C">
              <w:rPr>
                <w:i/>
                <w:color w:val="0070C0"/>
                <w:lang w:val="ru-RU"/>
              </w:rPr>
              <w:t>.2023</w:t>
            </w:r>
          </w:p>
          <w:p w14:paraId="1723D508" w14:textId="0E8F8767" w:rsidR="00CC0DF2" w:rsidRPr="006D5787" w:rsidRDefault="00620039" w:rsidP="006D578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00C2475C">
              <w:rPr>
                <w:b/>
                <w:lang w:val="ru-RU"/>
              </w:rPr>
              <w:t>18-00</w:t>
            </w:r>
            <w:r w:rsidR="006D5787" w:rsidRPr="006D5787">
              <w:rPr>
                <w:b/>
                <w:lang w:val="ru-RU"/>
              </w:rPr>
              <w:t xml:space="preserve"> </w:t>
            </w:r>
            <w:r w:rsidR="006D5787">
              <w:rPr>
                <w:lang w:val="ru-RU"/>
              </w:rPr>
              <w:t>(</w:t>
            </w:r>
            <w:r w:rsidR="006D5787" w:rsidRPr="00874019">
              <w:rPr>
                <w:b/>
                <w:lang w:val="ru-RU"/>
              </w:rPr>
              <w:t>мск)</w:t>
            </w:r>
            <w:r w:rsidR="006D5787">
              <w:rPr>
                <w:b/>
                <w:lang w:val="ru-RU"/>
              </w:rPr>
              <w:t xml:space="preserve"> </w:t>
            </w:r>
            <w:r w:rsidR="008E5CFC">
              <w:rPr>
                <w:i/>
                <w:color w:val="0070C0"/>
                <w:lang w:val="ru-RU"/>
              </w:rPr>
              <w:t>15.09</w:t>
            </w:r>
            <w:r w:rsidR="00C2475C">
              <w:rPr>
                <w:i/>
                <w:color w:val="0070C0"/>
                <w:lang w:val="ru-RU"/>
              </w:rPr>
              <w:t>.2023</w:t>
            </w:r>
          </w:p>
        </w:tc>
      </w:tr>
    </w:tbl>
    <w:p w14:paraId="29BA5823" w14:textId="4901C45F" w:rsidR="00EF7AA2" w:rsidRPr="00AC69A6" w:rsidRDefault="008452B4" w:rsidP="008452B4">
      <w:pPr>
        <w:tabs>
          <w:tab w:val="clear" w:pos="426"/>
          <w:tab w:val="clear" w:pos="1134"/>
          <w:tab w:val="left" w:pos="1380"/>
        </w:tabs>
        <w:rPr>
          <w:lang w:val="ru-RU"/>
        </w:rPr>
      </w:pPr>
      <w:r>
        <w:rPr>
          <w:lang w:val="ru-RU"/>
        </w:rPr>
        <w:lastRenderedPageBreak/>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F1AE6">
            <w:pPr>
              <w:rPr>
                <w:lang w:val="ru-RU"/>
              </w:rPr>
            </w:pPr>
            <w:r>
              <w:t>3</w:t>
            </w:r>
          </w:p>
        </w:tc>
        <w:tc>
          <w:tcPr>
            <w:tcW w:w="10054" w:type="dxa"/>
          </w:tcPr>
          <w:p w14:paraId="10A2E1A3" w14:textId="33ACF954" w:rsidR="002F1AE6" w:rsidRPr="00725282"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D1581E">
              <w:rPr>
                <w:b/>
              </w:rPr>
              <w:t>Требования к</w:t>
            </w:r>
            <w:r>
              <w:rPr>
                <w:b/>
                <w:lang w:val="ru-RU"/>
              </w:rPr>
              <w:t xml:space="preserve"> закупаемой продукции</w:t>
            </w:r>
          </w:p>
        </w:tc>
      </w:tr>
      <w:tr w:rsidR="002F1AE6" w:rsidRPr="008E5CFC"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F1AE6">
            <w:pPr>
              <w:rPr>
                <w:lang w:val="ru-RU"/>
              </w:rPr>
            </w:pPr>
          </w:p>
        </w:tc>
        <w:tc>
          <w:tcPr>
            <w:tcW w:w="10054" w:type="dxa"/>
          </w:tcPr>
          <w:p w14:paraId="2DB75D67" w14:textId="6D6F410F" w:rsidR="002F1AE6" w:rsidRPr="00725282" w:rsidRDefault="002F1AE6" w:rsidP="001A1FBE">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8E5CFC"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F1AE6">
            <w:pPr>
              <w:rPr>
                <w:lang w:val="ru-RU"/>
              </w:rPr>
            </w:pPr>
            <w:r>
              <w:rPr>
                <w:lang w:val="ru-RU"/>
              </w:rPr>
              <w:t>4</w:t>
            </w:r>
          </w:p>
        </w:tc>
        <w:tc>
          <w:tcPr>
            <w:tcW w:w="10054" w:type="dxa"/>
          </w:tcPr>
          <w:p w14:paraId="033DC5F3" w14:textId="49C6BE54"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rPr>
            </w:pPr>
            <w:r w:rsidRPr="00725282">
              <w:rPr>
                <w:b/>
                <w:lang w:val="ru-RU"/>
              </w:rPr>
              <w:t xml:space="preserve">Обязательные </w:t>
            </w:r>
            <w:r w:rsidR="00C7023B">
              <w:rPr>
                <w:b/>
                <w:lang w:val="ru-RU"/>
              </w:rPr>
              <w:t xml:space="preserve">требования </w:t>
            </w:r>
            <w:r>
              <w:rPr>
                <w:b/>
                <w:lang w:val="ru-RU"/>
              </w:rPr>
              <w:t>к Участник</w:t>
            </w:r>
            <w:r w:rsidR="00C7023B">
              <w:rPr>
                <w:b/>
                <w:lang w:val="ru-RU"/>
              </w:rPr>
              <w:t>у</w:t>
            </w:r>
            <w:r>
              <w:rPr>
                <w:b/>
                <w:lang w:val="ru-RU"/>
              </w:rPr>
              <w:t xml:space="preserve"> закупочной процедуры</w:t>
            </w:r>
          </w:p>
        </w:tc>
      </w:tr>
      <w:tr w:rsidR="002F1AE6" w:rsidRPr="008E5CFC"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F1AE6">
            <w:pPr>
              <w:rPr>
                <w:lang w:val="ru-RU"/>
              </w:rPr>
            </w:pPr>
          </w:p>
        </w:tc>
        <w:tc>
          <w:tcPr>
            <w:tcW w:w="10054" w:type="dxa"/>
          </w:tcPr>
          <w:p w14:paraId="271F2729" w14:textId="2182AD38" w:rsidR="002F1AE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6907E2B1"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8E5CFC">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8E5CFC"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F1AE6">
            <w:pPr>
              <w:rPr>
                <w:lang w:val="ru-RU"/>
              </w:rPr>
            </w:pPr>
            <w:r>
              <w:rPr>
                <w:lang w:val="ru-RU"/>
              </w:rPr>
              <w:t>5</w:t>
            </w:r>
          </w:p>
        </w:tc>
        <w:tc>
          <w:tcPr>
            <w:tcW w:w="10064" w:type="dxa"/>
            <w:gridSpan w:val="2"/>
          </w:tcPr>
          <w:p w14:paraId="5F6EB106" w14:textId="5E80BF7F" w:rsidR="002F1AE6" w:rsidRPr="00534F7C"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534F7C">
              <w:rPr>
                <w:b/>
                <w:lang w:val="ru-RU"/>
              </w:rPr>
              <w:t xml:space="preserve">Требования к </w:t>
            </w:r>
            <w:r>
              <w:rPr>
                <w:b/>
                <w:lang w:val="ru-RU"/>
              </w:rPr>
              <w:t>документам Участника закупочной процедуры</w:t>
            </w:r>
          </w:p>
        </w:tc>
      </w:tr>
      <w:tr w:rsidR="00C2475C" w:rsidRPr="008E5CFC"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C2475C" w:rsidRPr="00AC69A6" w:rsidRDefault="00C2475C" w:rsidP="00C2475C">
            <w:pPr>
              <w:rPr>
                <w:bCs/>
                <w:lang w:val="ru-RU"/>
              </w:rPr>
            </w:pPr>
          </w:p>
        </w:tc>
        <w:tc>
          <w:tcPr>
            <w:tcW w:w="10064" w:type="dxa"/>
            <w:gridSpan w:val="2"/>
            <w:shd w:val="clear" w:color="auto" w:fill="FFFFFF" w:themeFill="background1"/>
          </w:tcPr>
          <w:p w14:paraId="17365089"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9BC55E3"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p>
          <w:p w14:paraId="6937AF31"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№2 - Соответствие Участника обязательным требованиями;</w:t>
            </w:r>
          </w:p>
          <w:p w14:paraId="3EE568A0" w14:textId="079CE989"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w:t>
            </w:r>
            <w:r w:rsidR="007B7C10">
              <w:rPr>
                <w:b/>
                <w:lang w:val="ru-RU"/>
              </w:rPr>
              <w:t>3</w:t>
            </w:r>
            <w:r w:rsidRPr="00C2475C">
              <w:rPr>
                <w:b/>
                <w:lang w:val="ru-RU"/>
              </w:rPr>
              <w:t xml:space="preserve"> - Форма предварительного квалификационного отбора;</w:t>
            </w:r>
          </w:p>
          <w:p w14:paraId="01EB8C88" w14:textId="0DB84759" w:rsidR="00C2475C" w:rsidRPr="00C2475C" w:rsidRDefault="00C2475C" w:rsidP="00C2475C">
            <w:pPr>
              <w:ind w:left="0" w:firstLine="0"/>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Предварительного квалификационного отбора Участника (Приложение </w:t>
            </w:r>
            <w:r w:rsidR="007B7C10">
              <w:rPr>
                <w:lang w:val="ru-RU"/>
              </w:rPr>
              <w:t>3</w:t>
            </w:r>
            <w:r w:rsidRPr="00C2475C">
              <w:rPr>
                <w:lang w:val="ru-RU"/>
              </w:rPr>
              <w:t xml:space="preserve">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447AFF0B" w14:textId="77777777" w:rsidR="00C2475C" w:rsidRPr="00C2475C" w:rsidRDefault="00C2475C" w:rsidP="00C2475C">
            <w:pPr>
              <w:ind w:left="0" w:firstLine="0"/>
              <w:cnfStyle w:val="000000010000" w:firstRow="0" w:lastRow="0" w:firstColumn="0" w:lastColumn="0" w:oddVBand="0" w:evenVBand="0" w:oddHBand="0" w:evenHBand="1" w:firstRowFirstColumn="0" w:firstRowLastColumn="0" w:lastRowFirstColumn="0" w:lastRowLastColumn="0"/>
              <w:rPr>
                <w:lang w:val="ru-RU"/>
              </w:rPr>
            </w:pPr>
          </w:p>
          <w:p w14:paraId="3D972755" w14:textId="1BDB3D55" w:rsidR="00C2475C" w:rsidRPr="00C2475C" w:rsidRDefault="00C2475C" w:rsidP="00C2475C">
            <w:pPr>
              <w:ind w:left="0" w:firstLine="0"/>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lastRenderedPageBreak/>
              <w:t>Приложение №</w:t>
            </w:r>
            <w:r w:rsidR="007B7C10">
              <w:rPr>
                <w:b/>
                <w:lang w:val="ru-RU"/>
              </w:rPr>
              <w:t>5</w:t>
            </w:r>
            <w:r w:rsidRPr="00C2475C">
              <w:rPr>
                <w:b/>
                <w:lang w:val="ru-RU"/>
              </w:rPr>
              <w:t xml:space="preserve"> - Предложение Участника;</w:t>
            </w:r>
          </w:p>
          <w:p w14:paraId="6ACCCCA8" w14:textId="785207A8"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Предложения Участника (Приложение </w:t>
            </w:r>
            <w:r w:rsidR="007B7C10">
              <w:rPr>
                <w:lang w:val="ru-RU"/>
              </w:rPr>
              <w:t>5</w:t>
            </w:r>
            <w:r w:rsidRPr="00C2475C">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4DD42EA2"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p>
          <w:p w14:paraId="600DE261" w14:textId="64C155B2"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b/>
                <w:lang w:val="ru-RU"/>
              </w:rPr>
            </w:pPr>
            <w:r w:rsidRPr="00C2475C">
              <w:rPr>
                <w:b/>
                <w:lang w:val="ru-RU"/>
              </w:rPr>
              <w:t>Приложение №</w:t>
            </w:r>
            <w:r w:rsidR="007B7C10">
              <w:rPr>
                <w:b/>
                <w:lang w:val="ru-RU"/>
              </w:rPr>
              <w:t>4</w:t>
            </w:r>
            <w:r w:rsidRPr="00C2475C">
              <w:rPr>
                <w:b/>
                <w:lang w:val="ru-RU"/>
              </w:rPr>
              <w:t xml:space="preserve"> - Форма согласия на обработку и передачу персональных данных.</w:t>
            </w:r>
          </w:p>
          <w:p w14:paraId="0FB281CD"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Предложение участника отклоняется в случае не предоставления согласия на обработку и передачу пероснальных данных.</w:t>
            </w:r>
          </w:p>
          <w:p w14:paraId="4E2A51CA" w14:textId="77777777" w:rsidR="00C2475C" w:rsidRPr="00C2475C"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  </w:t>
            </w:r>
          </w:p>
          <w:p w14:paraId="0E7EF7C6" w14:textId="489094B0" w:rsidR="00C2475C" w:rsidRPr="00AC69A6" w:rsidRDefault="00C2475C" w:rsidP="00C2475C">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F1AE6">
            <w:r>
              <w:lastRenderedPageBreak/>
              <w:t>6</w:t>
            </w:r>
          </w:p>
        </w:tc>
        <w:tc>
          <w:tcPr>
            <w:tcW w:w="10064" w:type="dxa"/>
            <w:gridSpan w:val="2"/>
          </w:tcPr>
          <w:p w14:paraId="3CA5C72A" w14:textId="556D172D"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Оценочные критерии</w:t>
            </w:r>
          </w:p>
        </w:tc>
      </w:tr>
      <w:tr w:rsidR="002F1AE6" w:rsidRPr="008E5CFC"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F1AE6"/>
        </w:tc>
        <w:tc>
          <w:tcPr>
            <w:tcW w:w="10064" w:type="dxa"/>
            <w:gridSpan w:val="2"/>
          </w:tcPr>
          <w:p w14:paraId="77ABA219" w14:textId="2843A82F" w:rsidR="002F1AE6" w:rsidRPr="00F61976" w:rsidRDefault="002F1AE6" w:rsidP="002F1AE6">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C2475C">
              <w:rPr>
                <w:b/>
                <w:lang w:val="ru-RU"/>
              </w:rPr>
              <w:t>50</w:t>
            </w:r>
            <w:r w:rsidRPr="00E311E5">
              <w:rPr>
                <w:b/>
                <w:lang w:val="ru-RU"/>
              </w:rPr>
              <w:t xml:space="preserve"> </w:t>
            </w:r>
            <w:r w:rsidRPr="00E311E5">
              <w:rPr>
                <w:lang w:val="ru-RU"/>
              </w:rPr>
              <w:t>%</w:t>
            </w:r>
            <w:r w:rsidR="00F61976">
              <w:rPr>
                <w:lang w:val="ru-RU"/>
              </w:rPr>
              <w:t xml:space="preserve"> </w:t>
            </w:r>
          </w:p>
          <w:p w14:paraId="353D48DD" w14:textId="54DCF027" w:rsidR="002F1AE6" w:rsidRPr="00F6197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 xml:space="preserve">Нестоимостные критерии   –  </w:t>
            </w:r>
            <w:r w:rsidR="00C2475C">
              <w:rPr>
                <w:b/>
                <w:lang w:val="ru-RU"/>
              </w:rPr>
              <w:t>50</w:t>
            </w:r>
            <w:r w:rsidRPr="00E311E5">
              <w:rPr>
                <w:lang w:val="ru-RU"/>
              </w:rPr>
              <w:t xml:space="preserve"> %</w:t>
            </w:r>
            <w:r w:rsidR="00F61976" w:rsidRPr="00F61976">
              <w:rPr>
                <w:lang w:val="ru-RU"/>
              </w:rPr>
              <w:t xml:space="preserve"> </w:t>
            </w:r>
          </w:p>
          <w:p w14:paraId="76B15140" w14:textId="0D9A29F1" w:rsidR="002F1AE6" w:rsidRPr="00E311E5"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F1AE6">
            <w:r>
              <w:t>7</w:t>
            </w:r>
          </w:p>
        </w:tc>
        <w:tc>
          <w:tcPr>
            <w:tcW w:w="10064" w:type="dxa"/>
            <w:gridSpan w:val="2"/>
          </w:tcPr>
          <w:p w14:paraId="26D25B8E" w14:textId="0459882B"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Дополнительные условия</w:t>
            </w:r>
          </w:p>
        </w:tc>
      </w:tr>
      <w:tr w:rsidR="002F1AE6" w:rsidRPr="008E5CFC"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F1AE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E5CFC"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F1AE6">
                  <w:pPr>
                    <w:spacing w:line="240" w:lineRule="auto"/>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F1AE6">
                  <w:pPr>
                    <w:spacing w:line="240" w:lineRule="auto"/>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F1AE6">
                  <w:pPr>
                    <w:spacing w:line="240" w:lineRule="auto"/>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F1AE6">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Arial" w:hAnsi="Arial"/>
                <w:noProof/>
                <w:lang w:val="ru-RU" w:eastAsia="zh-CN"/>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F1AE6">
            <w:r>
              <w:t>8</w:t>
            </w:r>
          </w:p>
        </w:tc>
        <w:tc>
          <w:tcPr>
            <w:tcW w:w="10064" w:type="dxa"/>
            <w:gridSpan w:val="2"/>
          </w:tcPr>
          <w:p w14:paraId="1F7141E7" w14:textId="3B8B096A"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25527">
              <w:rPr>
                <w:b/>
              </w:rPr>
              <w:t xml:space="preserve">Обеспечение исполнения договора </w:t>
            </w:r>
          </w:p>
        </w:tc>
      </w:tr>
      <w:tr w:rsidR="002F1AE6" w:rsidRPr="008E5CFC"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F1AE6"/>
        </w:tc>
        <w:tc>
          <w:tcPr>
            <w:tcW w:w="10064" w:type="dxa"/>
            <w:gridSpan w:val="2"/>
            <w:shd w:val="clear" w:color="auto" w:fill="FFFFFF" w:themeFill="background1"/>
          </w:tcPr>
          <w:p w14:paraId="4E2C0912" w14:textId="70E903E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F1AE6">
            <w:r>
              <w:t>9</w:t>
            </w:r>
          </w:p>
        </w:tc>
        <w:tc>
          <w:tcPr>
            <w:tcW w:w="10064" w:type="dxa"/>
            <w:gridSpan w:val="2"/>
          </w:tcPr>
          <w:p w14:paraId="708CB1D9" w14:textId="1126406C"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Отмена закупочной процедуры</w:t>
            </w:r>
          </w:p>
        </w:tc>
      </w:tr>
      <w:tr w:rsidR="002F1AE6" w:rsidRPr="008E5CFC"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F1AE6"/>
        </w:tc>
        <w:tc>
          <w:tcPr>
            <w:tcW w:w="10064" w:type="dxa"/>
            <w:gridSpan w:val="2"/>
            <w:shd w:val="clear" w:color="auto" w:fill="FFFFFF" w:themeFill="background1"/>
          </w:tcPr>
          <w:p w14:paraId="0FA0D157" w14:textId="609048D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F1AE6">
            <w:r w:rsidRPr="0032726C">
              <w:t>1</w:t>
            </w:r>
            <w:r>
              <w:t>0</w:t>
            </w:r>
          </w:p>
        </w:tc>
        <w:tc>
          <w:tcPr>
            <w:tcW w:w="10064" w:type="dxa"/>
            <w:gridSpan w:val="2"/>
          </w:tcPr>
          <w:p w14:paraId="36383D85" w14:textId="4FDDFA86"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E25527">
              <w:rPr>
                <w:b/>
                <w:lang w:val="ru-RU"/>
              </w:rPr>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F1AE6">
            <w:pPr>
              <w:rPr>
                <w:lang w:val="ru-RU"/>
              </w:rPr>
            </w:pPr>
          </w:p>
        </w:tc>
        <w:tc>
          <w:tcPr>
            <w:tcW w:w="10064" w:type="dxa"/>
            <w:gridSpan w:val="2"/>
            <w:shd w:val="clear" w:color="auto" w:fill="FFFFFF" w:themeFill="background1"/>
          </w:tcPr>
          <w:p w14:paraId="490FFB9B" w14:textId="171BCCC0"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p>
        </w:tc>
      </w:tr>
      <w:tr w:rsidR="002F1AE6" w:rsidRPr="008E5CFC"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F1AE6">
            <w:pPr>
              <w:rPr>
                <w:lang w:val="ru-RU"/>
              </w:rPr>
            </w:pPr>
          </w:p>
        </w:tc>
        <w:tc>
          <w:tcPr>
            <w:tcW w:w="10064" w:type="dxa"/>
            <w:gridSpan w:val="2"/>
            <w:shd w:val="clear" w:color="auto" w:fill="FFFFFF" w:themeFill="background1"/>
          </w:tcPr>
          <w:p w14:paraId="4AF99F19" w14:textId="70F04E55"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C2475C" w:rsidRPr="008E5CFC" w14:paraId="745A402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C2475C" w:rsidRPr="00AC69A6" w:rsidRDefault="00C2475C" w:rsidP="00C2475C">
            <w:pPr>
              <w:rPr>
                <w:lang w:val="ru-RU"/>
              </w:rPr>
            </w:pPr>
          </w:p>
        </w:tc>
        <w:tc>
          <w:tcPr>
            <w:tcW w:w="10064" w:type="dxa"/>
            <w:gridSpan w:val="2"/>
            <w:shd w:val="clear" w:color="auto" w:fill="FFFFFF" w:themeFill="background1"/>
          </w:tcPr>
          <w:p w14:paraId="101442FB" w14:textId="4D91322F" w:rsidR="00C2475C" w:rsidRPr="00AC69A6" w:rsidRDefault="00C2475C" w:rsidP="00C2475C">
            <w:pPr>
              <w:cnfStyle w:val="000000010000" w:firstRow="0" w:lastRow="0" w:firstColumn="0" w:lastColumn="0" w:oddVBand="0" w:evenVBand="0" w:oddHBand="0" w:evenHBand="1" w:firstRowFirstColumn="0" w:firstRowLastColumn="0" w:lastRowFirstColumn="0" w:lastRowLastColumn="0"/>
              <w:rPr>
                <w:lang w:val="ru-RU" w:eastAsia="en-US"/>
              </w:rPr>
            </w:pPr>
            <w:r w:rsidRPr="00AC69A6">
              <w:rPr>
                <w:lang w:val="ru-RU"/>
              </w:rPr>
              <w:t xml:space="preserve">Приложение </w:t>
            </w:r>
            <w:r>
              <w:rPr>
                <w:lang w:val="ru-RU"/>
              </w:rPr>
              <w:t>3</w:t>
            </w:r>
            <w:r w:rsidRPr="00AC69A6">
              <w:rPr>
                <w:lang w:val="ru-RU"/>
              </w:rPr>
              <w:t>. Форма предварительного квалификационного отбора</w:t>
            </w:r>
          </w:p>
        </w:tc>
      </w:tr>
      <w:tr w:rsidR="00C2475C" w:rsidRPr="008E5CFC"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C2475C" w:rsidRPr="00AC69A6" w:rsidRDefault="00C2475C" w:rsidP="00C2475C">
            <w:pPr>
              <w:rPr>
                <w:lang w:val="ru-RU"/>
              </w:rPr>
            </w:pPr>
          </w:p>
        </w:tc>
        <w:tc>
          <w:tcPr>
            <w:tcW w:w="10064" w:type="dxa"/>
            <w:gridSpan w:val="2"/>
            <w:shd w:val="clear" w:color="auto" w:fill="FFFFFF" w:themeFill="background1"/>
          </w:tcPr>
          <w:p w14:paraId="3598CEE4" w14:textId="3678CDA9" w:rsidR="00C2475C" w:rsidRPr="00AC69A6" w:rsidRDefault="00C2475C" w:rsidP="00C2475C">
            <w:pPr>
              <w:cnfStyle w:val="000000100000" w:firstRow="0" w:lastRow="0" w:firstColumn="0" w:lastColumn="0" w:oddVBand="0" w:evenVBand="0" w:oddHBand="1" w:evenHBand="0" w:firstRowFirstColumn="0" w:firstRowLastColumn="0" w:lastRowFirstColumn="0" w:lastRowLastColumn="0"/>
              <w:rPr>
                <w:b/>
                <w:lang w:val="ru-RU"/>
              </w:rPr>
            </w:pPr>
            <w:r w:rsidRPr="00C2475C">
              <w:rPr>
                <w:lang w:val="ru-RU"/>
              </w:rPr>
              <w:t xml:space="preserve">Приложение </w:t>
            </w:r>
            <w:r w:rsidRPr="008E5CFC">
              <w:rPr>
                <w:lang w:val="ru-RU"/>
              </w:rPr>
              <w:t>4</w:t>
            </w:r>
            <w:r w:rsidRPr="00C2475C">
              <w:rPr>
                <w:lang w:val="ru-RU"/>
              </w:rPr>
              <w:t xml:space="preserve">. Форма согласия на обработку и передачу персональных данных  </w:t>
            </w:r>
          </w:p>
        </w:tc>
      </w:tr>
      <w:tr w:rsidR="00C2475C"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C2475C" w:rsidRPr="00AC69A6" w:rsidRDefault="00C2475C" w:rsidP="00C2475C">
            <w:pPr>
              <w:rPr>
                <w:lang w:val="ru-RU"/>
              </w:rPr>
            </w:pPr>
          </w:p>
        </w:tc>
        <w:tc>
          <w:tcPr>
            <w:tcW w:w="10064" w:type="dxa"/>
            <w:gridSpan w:val="2"/>
            <w:shd w:val="clear" w:color="auto" w:fill="FFFFFF" w:themeFill="background1"/>
          </w:tcPr>
          <w:p w14:paraId="11E77CAA" w14:textId="16E77DEF" w:rsidR="00C2475C" w:rsidRPr="0032726C" w:rsidRDefault="00C2475C" w:rsidP="00C2475C">
            <w:pPr>
              <w:cnfStyle w:val="000000010000" w:firstRow="0" w:lastRow="0" w:firstColumn="0" w:lastColumn="0" w:oddVBand="0" w:evenVBand="0" w:oddHBand="0" w:evenHBand="1" w:firstRowFirstColumn="0" w:firstRowLastColumn="0" w:lastRowFirstColumn="0" w:lastRowLastColumn="0"/>
            </w:pPr>
            <w:r>
              <w:t xml:space="preserve">Приложение </w:t>
            </w:r>
            <w:r>
              <w:rPr>
                <w:lang w:val="ru-RU"/>
              </w:rPr>
              <w:t>5</w:t>
            </w:r>
            <w:r>
              <w:t xml:space="preserve">. Предложение Участника </w:t>
            </w:r>
          </w:p>
        </w:tc>
      </w:tr>
      <w:tr w:rsidR="00C2475C" w:rsidRPr="0032726C" w14:paraId="540E3E1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4023099" w14:textId="77777777" w:rsidR="00C2475C" w:rsidRPr="00AC69A6" w:rsidRDefault="00C2475C" w:rsidP="00C2475C">
            <w:pPr>
              <w:rPr>
                <w:lang w:val="ru-RU"/>
              </w:rPr>
            </w:pPr>
          </w:p>
        </w:tc>
        <w:tc>
          <w:tcPr>
            <w:tcW w:w="10064" w:type="dxa"/>
            <w:gridSpan w:val="2"/>
            <w:shd w:val="clear" w:color="auto" w:fill="FFFFFF" w:themeFill="background1"/>
          </w:tcPr>
          <w:p w14:paraId="630F110E" w14:textId="2ADB0AB5" w:rsidR="00C2475C" w:rsidRPr="00C2475C" w:rsidRDefault="00C2475C" w:rsidP="00C2475C">
            <w:pPr>
              <w:cnfStyle w:val="000000100000" w:firstRow="0" w:lastRow="0" w:firstColumn="0" w:lastColumn="0" w:oddVBand="0" w:evenVBand="0" w:oddHBand="1" w:evenHBand="0" w:firstRowFirstColumn="0" w:firstRowLastColumn="0" w:lastRowFirstColumn="0" w:lastRowLastColumn="0"/>
              <w:rPr>
                <w:lang w:val="ru-RU"/>
              </w:rPr>
            </w:pPr>
            <w:r>
              <w:rPr>
                <w:lang w:val="ru-RU"/>
              </w:rPr>
              <w:t>Приложение 6. Другие документы</w:t>
            </w:r>
          </w:p>
        </w:tc>
      </w:tr>
    </w:tbl>
    <w:p w14:paraId="01795838" w14:textId="4CB3177A" w:rsidR="00AA5E10" w:rsidRDefault="00AA5E10" w:rsidP="00AC69A6">
      <w:pPr>
        <w:pStyle w:val="afffffd"/>
        <w:rPr>
          <w:noProof/>
        </w:rPr>
      </w:pPr>
    </w:p>
    <w:p w14:paraId="0D987E70" w14:textId="2E373D5F" w:rsidR="00C2475C" w:rsidRDefault="00C2475C" w:rsidP="00AC69A6">
      <w:pPr>
        <w:pStyle w:val="afffffd"/>
        <w:rPr>
          <w:noProof/>
        </w:rPr>
      </w:pPr>
    </w:p>
    <w:p w14:paraId="183A1F36" w14:textId="08CC08DA" w:rsidR="00C2475C" w:rsidRDefault="00C2475C" w:rsidP="00AC69A6">
      <w:pPr>
        <w:pStyle w:val="afffffd"/>
        <w:rPr>
          <w:noProof/>
        </w:rPr>
      </w:pPr>
    </w:p>
    <w:p w14:paraId="167C4972" w14:textId="77777777" w:rsidR="00C2475C" w:rsidRPr="0032726C" w:rsidRDefault="00C2475C" w:rsidP="00AC69A6">
      <w:pPr>
        <w:pStyle w:val="afffffd"/>
        <w:rPr>
          <w:noProof/>
        </w:rPr>
      </w:pPr>
    </w:p>
    <w:p w14:paraId="786CA93F" w14:textId="6E9098A2" w:rsidR="00AA5E10" w:rsidRDefault="00AA5E10" w:rsidP="00AC69A6">
      <w:pPr>
        <w:pStyle w:val="afffffd"/>
        <w:rPr>
          <w:noProof/>
        </w:rPr>
      </w:pPr>
    </w:p>
    <w:p w14:paraId="3C3C741D" w14:textId="763F60B6" w:rsidR="008E5CFC" w:rsidRDefault="008E5CFC" w:rsidP="00AC69A6">
      <w:pPr>
        <w:pStyle w:val="afffffd"/>
        <w:rPr>
          <w:noProof/>
        </w:rPr>
      </w:pPr>
    </w:p>
    <w:p w14:paraId="786E20B2" w14:textId="33E95329" w:rsidR="008E5CFC" w:rsidRDefault="008E5CFC" w:rsidP="00AC69A6">
      <w:pPr>
        <w:pStyle w:val="afffffd"/>
        <w:rPr>
          <w:noProof/>
        </w:rPr>
      </w:pPr>
    </w:p>
    <w:p w14:paraId="19282789" w14:textId="34816BDE" w:rsidR="008E5CFC" w:rsidRDefault="008E5CFC" w:rsidP="00AC69A6">
      <w:pPr>
        <w:pStyle w:val="afffffd"/>
        <w:rPr>
          <w:noProof/>
        </w:rPr>
      </w:pPr>
    </w:p>
    <w:p w14:paraId="6413E6DB" w14:textId="6A8C5D23" w:rsidR="008E5CFC" w:rsidRDefault="008E5CFC" w:rsidP="00AC69A6">
      <w:pPr>
        <w:pStyle w:val="afffffd"/>
        <w:rPr>
          <w:noProof/>
        </w:rPr>
      </w:pPr>
    </w:p>
    <w:p w14:paraId="25DDF20A" w14:textId="4E9B39CE" w:rsidR="008E5CFC" w:rsidRDefault="008E5CFC" w:rsidP="00AC69A6">
      <w:pPr>
        <w:pStyle w:val="afffffd"/>
        <w:rPr>
          <w:noProof/>
        </w:rPr>
      </w:pPr>
    </w:p>
    <w:p w14:paraId="34057B50" w14:textId="51587FFB" w:rsidR="008E5CFC" w:rsidRDefault="008E5CFC" w:rsidP="00AC69A6">
      <w:pPr>
        <w:pStyle w:val="afffffd"/>
        <w:rPr>
          <w:noProof/>
        </w:rPr>
      </w:pPr>
    </w:p>
    <w:p w14:paraId="4B32AACE" w14:textId="71CF8CE1" w:rsidR="008E5CFC" w:rsidRDefault="008E5CFC" w:rsidP="00AC69A6">
      <w:pPr>
        <w:pStyle w:val="afffffd"/>
        <w:rPr>
          <w:noProof/>
        </w:rPr>
      </w:pPr>
    </w:p>
    <w:p w14:paraId="425C9118" w14:textId="74371B36" w:rsidR="008E5CFC" w:rsidRDefault="008E5CFC" w:rsidP="00AC69A6">
      <w:pPr>
        <w:pStyle w:val="afffffd"/>
        <w:rPr>
          <w:noProof/>
        </w:rPr>
      </w:pPr>
    </w:p>
    <w:p w14:paraId="011BCA20" w14:textId="2225E97F" w:rsidR="008E5CFC" w:rsidRDefault="008E5CFC" w:rsidP="00AC69A6">
      <w:pPr>
        <w:pStyle w:val="afffffd"/>
        <w:rPr>
          <w:noProof/>
        </w:rPr>
      </w:pPr>
    </w:p>
    <w:p w14:paraId="237B65A3" w14:textId="4FF6DB8B" w:rsidR="008E5CFC" w:rsidRDefault="008E5CFC" w:rsidP="00AC69A6">
      <w:pPr>
        <w:pStyle w:val="afffffd"/>
        <w:rPr>
          <w:noProof/>
        </w:rPr>
      </w:pPr>
    </w:p>
    <w:p w14:paraId="4C5143F7" w14:textId="64A9426E" w:rsidR="008E5CFC" w:rsidRDefault="008E5CFC" w:rsidP="00AC69A6">
      <w:pPr>
        <w:pStyle w:val="afffffd"/>
        <w:rPr>
          <w:noProof/>
        </w:rPr>
      </w:pPr>
    </w:p>
    <w:p w14:paraId="4C665EC9" w14:textId="0E4F2348" w:rsidR="008E5CFC" w:rsidRDefault="008E5CFC" w:rsidP="00AC69A6">
      <w:pPr>
        <w:pStyle w:val="afffffd"/>
        <w:rPr>
          <w:noProof/>
        </w:rPr>
      </w:pPr>
    </w:p>
    <w:p w14:paraId="0D0947F8" w14:textId="381A9B28" w:rsidR="008E5CFC" w:rsidRDefault="008E5CFC" w:rsidP="00AC69A6">
      <w:pPr>
        <w:pStyle w:val="afffffd"/>
        <w:rPr>
          <w:noProof/>
        </w:rPr>
      </w:pPr>
    </w:p>
    <w:p w14:paraId="6FBF31DC" w14:textId="14E8A715" w:rsidR="008E5CFC" w:rsidRDefault="008E5CFC" w:rsidP="00AC69A6">
      <w:pPr>
        <w:pStyle w:val="afffffd"/>
        <w:rPr>
          <w:noProof/>
        </w:rPr>
      </w:pPr>
    </w:p>
    <w:p w14:paraId="3C5E824F" w14:textId="77777777" w:rsidR="008E5CFC" w:rsidRPr="0032726C" w:rsidRDefault="008E5CFC" w:rsidP="00AC69A6">
      <w:pPr>
        <w:pStyle w:val="afffffd"/>
        <w:rPr>
          <w:noProof/>
        </w:rPr>
      </w:pPr>
    </w:p>
    <w:p w14:paraId="212913A1" w14:textId="77777777" w:rsidR="00AA5E10" w:rsidRPr="0032726C" w:rsidRDefault="00AA5E10" w:rsidP="00AC69A6">
      <w:pPr>
        <w:pStyle w:val="afffffd"/>
        <w:rPr>
          <w:noProof/>
        </w:rPr>
      </w:pPr>
    </w:p>
    <w:p w14:paraId="21175BFA" w14:textId="77777777" w:rsidR="00C7023B" w:rsidRDefault="00C7023B" w:rsidP="00CA7DA6">
      <w:pPr>
        <w:rPr>
          <w:rFonts w:eastAsia="Calibri"/>
          <w:lang w:val="ru-RU" w:eastAsia="en-US"/>
        </w:rPr>
      </w:pPr>
    </w:p>
    <w:p w14:paraId="3B0FE3B9" w14:textId="19D3BE74" w:rsidR="00C7023B" w:rsidRPr="00CA7DA6" w:rsidRDefault="00C7023B" w:rsidP="00C7023B">
      <w:pPr>
        <w:rPr>
          <w:rFonts w:eastAsia="Calibri"/>
          <w:lang w:val="ru-RU" w:eastAsia="en-US"/>
        </w:rPr>
      </w:pPr>
      <w:r w:rsidRPr="00CA7DA6">
        <w:rPr>
          <w:rFonts w:eastAsia="Calibri"/>
          <w:lang w:val="ru-RU" w:eastAsia="en-US"/>
        </w:rPr>
        <w:lastRenderedPageBreak/>
        <w:t>Приложение</w:t>
      </w:r>
      <w:r>
        <w:rPr>
          <w:rFonts w:eastAsia="Calibri"/>
          <w:lang w:val="ru-RU" w:eastAsia="en-US"/>
        </w:rPr>
        <w:t xml:space="preserve"> 1</w:t>
      </w:r>
    </w:p>
    <w:p w14:paraId="34DBA7B8" w14:textId="7CCF66AB" w:rsidR="00C7023B" w:rsidRPr="00C7023B" w:rsidRDefault="00C7023B" w:rsidP="00C7023B">
      <w:pPr>
        <w:jc w:val="center"/>
        <w:rPr>
          <w:rFonts w:eastAsia="Calibri"/>
          <w:lang w:val="ru-RU" w:eastAsia="en-US"/>
        </w:rPr>
      </w:pPr>
      <w:r>
        <w:rPr>
          <w:b/>
          <w:lang w:val="ru-RU"/>
        </w:rPr>
        <w:t>ТЕХНИЧЕСКОЕ ЗАДАНИЕ</w:t>
      </w:r>
    </w:p>
    <w:p w14:paraId="4FB3E8C8" w14:textId="017D0955" w:rsidR="00CA7DA6" w:rsidRPr="00305593" w:rsidRDefault="00CA7DA6" w:rsidP="00CA7DA6">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CA7DA6">
      <w:pPr>
        <w:jc w:val="center"/>
        <w:rPr>
          <w:b/>
          <w:lang w:val="ru-RU"/>
        </w:rPr>
      </w:pPr>
      <w:r w:rsidRPr="00305593">
        <w:rPr>
          <w:b/>
          <w:lang w:val="ru-RU"/>
        </w:rPr>
        <w:t>С</w:t>
      </w:r>
      <w:r>
        <w:rPr>
          <w:b/>
          <w:lang w:val="ru-RU"/>
        </w:rPr>
        <w:t>ООТВЕТСТВИЕ УЧАСТНИКА ОБЯЗАТЕЛЬНЫМ ТРЕБОВАНИЯМ</w:t>
      </w:r>
    </w:p>
    <w:p w14:paraId="525BBF4C" w14:textId="77777777" w:rsidR="00CA7DA6" w:rsidRPr="00C72FDA" w:rsidRDefault="00CA7DA6" w:rsidP="00CA7DA6">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4C6A64B" w14:textId="77777777" w:rsidR="00CA7DA6" w:rsidRDefault="00CA7DA6" w:rsidP="00CA7DA6">
      <w:pPr>
        <w:jc w:val="center"/>
        <w:rPr>
          <w:lang w:val="ru-RU"/>
        </w:rPr>
      </w:pPr>
      <w:r w:rsidRPr="00AC69A6">
        <w:rPr>
          <w:lang w:val="ru-RU"/>
        </w:rPr>
        <w:t xml:space="preserve"> </w:t>
      </w:r>
    </w:p>
    <w:p w14:paraId="73E6635C" w14:textId="77777777" w:rsidR="00CA7DA6" w:rsidRPr="00C50E28" w:rsidRDefault="00CA7DA6" w:rsidP="00CA7DA6">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CA7DA6">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F71A5BC" w14:textId="77777777" w:rsidR="00CA7DA6" w:rsidRPr="00866BC4" w:rsidRDefault="00CA7DA6" w:rsidP="00CA7DA6">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5F0103D" w14:textId="77777777" w:rsidR="00CA7DA6" w:rsidRPr="00866BC4" w:rsidRDefault="00CA7DA6" w:rsidP="00CA7DA6">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05ABC011" w14:textId="77777777" w:rsidR="00CA7DA6" w:rsidRDefault="00CA7DA6" w:rsidP="00CA7DA6">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28F3FFBA" w14:textId="77777777" w:rsidR="00CA7DA6" w:rsidRPr="00CB6877" w:rsidRDefault="00CA7DA6" w:rsidP="00CA7DA6">
      <w:pPr>
        <w:rPr>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B6E5E">
            <w:pPr>
              <w:jc w:val="center"/>
              <w:rPr>
                <w:rFonts w:eastAsia="SimSun"/>
                <w:b/>
              </w:rPr>
            </w:pPr>
            <w:r w:rsidRPr="00510072">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B6E5E">
            <w:pPr>
              <w:jc w:val="center"/>
              <w:rPr>
                <w:rFonts w:eastAsia="SimSun"/>
                <w:b/>
              </w:rPr>
            </w:pPr>
            <w:r w:rsidRPr="00510072">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B6E5E">
            <w:pPr>
              <w:jc w:val="center"/>
              <w:rPr>
                <w:rFonts w:eastAsia="SimSun"/>
                <w:b/>
              </w:rPr>
            </w:pPr>
            <w:r w:rsidRPr="00510072">
              <w:rPr>
                <w:rFonts w:eastAsia="SimSun"/>
                <w:b/>
              </w:rPr>
              <w:t>Соответствие (да/нет)</w:t>
            </w:r>
          </w:p>
        </w:tc>
      </w:tr>
      <w:tr w:rsidR="00CA7DA6" w:rsidRPr="008E5CFC" w14:paraId="419F5A40" w14:textId="77777777" w:rsidTr="002B6E5E">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B6E5E">
            <w:pPr>
              <w:rPr>
                <w:rFonts w:eastAsia="SimSun"/>
                <w:lang w:val="ru-RU"/>
              </w:rPr>
            </w:pPr>
            <w:r>
              <w:rPr>
                <w:rFonts w:eastAsia="SimSun"/>
                <w:lang w:val="ru-RU"/>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B6E5E">
            <w:pPr>
              <w:rPr>
                <w:lang w:val="ru-RU"/>
              </w:rPr>
            </w:pPr>
            <w:r w:rsidRPr="00CB6877">
              <w:rPr>
                <w:lang w:val="ru-RU"/>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B6E5E">
            <w:pPr>
              <w:rPr>
                <w:rFonts w:eastAsia="SimSun"/>
                <w:lang w:val="ru-RU"/>
              </w:rPr>
            </w:pPr>
          </w:p>
        </w:tc>
      </w:tr>
      <w:tr w:rsidR="00CA7DA6" w:rsidRPr="008E5CFC" w14:paraId="32C45474" w14:textId="77777777" w:rsidTr="002B6E5E">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B6E5E">
            <w:pPr>
              <w:rPr>
                <w:rFonts w:eastAsia="SimSun"/>
                <w:lang w:val="ru-RU"/>
              </w:rPr>
            </w:pPr>
            <w:r>
              <w:rPr>
                <w:rFonts w:eastAsia="SimSun"/>
                <w:lang w:val="ru-RU"/>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B6E5E">
            <w:pPr>
              <w:rPr>
                <w:lang w:val="ru-RU"/>
              </w:rPr>
            </w:pPr>
            <w:r w:rsidRPr="00CB6877">
              <w:rPr>
                <w:lang w:val="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B6E5E">
            <w:pPr>
              <w:rPr>
                <w:rFonts w:eastAsia="SimSun"/>
                <w:lang w:val="ru-RU"/>
              </w:rPr>
            </w:pPr>
          </w:p>
        </w:tc>
      </w:tr>
      <w:tr w:rsidR="00CA7DA6" w:rsidRPr="008E5CFC" w14:paraId="20EC84D5" w14:textId="77777777" w:rsidTr="002B6E5E">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B6E5E">
            <w:pPr>
              <w:rPr>
                <w:rFonts w:eastAsia="SimSun"/>
                <w:lang w:val="ru-RU"/>
              </w:rPr>
            </w:pPr>
            <w:r>
              <w:rPr>
                <w:rFonts w:eastAsia="SimSun"/>
                <w:lang w:val="ru-RU"/>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B6E5E">
            <w:pPr>
              <w:rPr>
                <w:lang w:val="ru-RU"/>
              </w:rPr>
            </w:pPr>
            <w:r w:rsidRPr="00CB6877">
              <w:rPr>
                <w:lang w:val="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B6E5E">
            <w:pPr>
              <w:rPr>
                <w:rFonts w:eastAsia="SimSun"/>
                <w:lang w:val="ru-RU"/>
              </w:rPr>
            </w:pPr>
          </w:p>
        </w:tc>
      </w:tr>
      <w:tr w:rsidR="00CA7DA6" w:rsidRPr="008E5CFC" w14:paraId="1D044BD6" w14:textId="77777777" w:rsidTr="002B6E5E">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B6E5E">
            <w:pPr>
              <w:rPr>
                <w:rFonts w:eastAsia="SimSun"/>
                <w:lang w:val="ru-RU"/>
              </w:rPr>
            </w:pPr>
            <w:r>
              <w:rPr>
                <w:rFonts w:eastAsia="SimSun"/>
                <w:lang w:val="ru-RU"/>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B6E5E">
            <w:pPr>
              <w:rPr>
                <w:lang w:val="ru-RU"/>
              </w:rPr>
            </w:pPr>
            <w:r w:rsidRPr="00CB6877">
              <w:rPr>
                <w:lang w:val="ru-RU"/>
              </w:rPr>
              <w:t>Отсутствие решения ФНС о</w:t>
            </w:r>
            <w:r w:rsidRPr="007A35D2">
              <w:t> </w:t>
            </w:r>
            <w:r w:rsidRPr="00CB6877">
              <w:rPr>
                <w:lang w:val="ru-RU"/>
              </w:rPr>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B6E5E">
            <w:pPr>
              <w:rPr>
                <w:rFonts w:eastAsia="SimSun"/>
                <w:lang w:val="ru-RU"/>
              </w:rPr>
            </w:pPr>
          </w:p>
        </w:tc>
      </w:tr>
      <w:tr w:rsidR="00CA7DA6" w:rsidRPr="008E5CFC" w14:paraId="0A14448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B6E5E">
            <w:pPr>
              <w:rPr>
                <w:rFonts w:eastAsia="SimSun"/>
                <w:lang w:val="ru-RU"/>
              </w:rPr>
            </w:pPr>
            <w:r>
              <w:rPr>
                <w:rFonts w:eastAsia="SimSun"/>
                <w:lang w:val="ru-RU"/>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B6E5E">
            <w:pPr>
              <w:rPr>
                <w:lang w:val="ru-RU"/>
              </w:rPr>
            </w:pPr>
            <w:r w:rsidRPr="00CB6877">
              <w:rPr>
                <w:lang w:val="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Pr>
                <w:lang w:val="ru-RU"/>
              </w:rPr>
              <w:t xml:space="preserve"> </w:t>
            </w:r>
            <w:r w:rsidRPr="00510072">
              <w:rPr>
                <w:b/>
                <w:lang w:val="ru-RU"/>
              </w:rPr>
              <w:t>25</w:t>
            </w:r>
            <w:r>
              <w:rPr>
                <w:lang w:val="ru-RU"/>
              </w:rPr>
              <w:t>%</w:t>
            </w:r>
            <w:r w:rsidRPr="00CB6877">
              <w:rPr>
                <w:lang w:val="ru-RU"/>
              </w:rPr>
              <w:t xml:space="preserve"> </w:t>
            </w:r>
            <w:r>
              <w:rPr>
                <w:lang w:val="ru-RU"/>
              </w:rPr>
              <w:t>(</w:t>
            </w:r>
            <w:r w:rsidRPr="00CB6877">
              <w:rPr>
                <w:lang w:val="ru-RU"/>
              </w:rPr>
              <w:t>двадцать пять процентов</w:t>
            </w:r>
            <w:r>
              <w:rPr>
                <w:lang w:val="ru-RU"/>
              </w:rPr>
              <w:t>)</w:t>
            </w:r>
            <w:r w:rsidRPr="00CB6877">
              <w:rPr>
                <w:lang w:val="ru-RU"/>
              </w:rPr>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B6E5E">
            <w:pPr>
              <w:rPr>
                <w:rFonts w:eastAsia="SimSun"/>
                <w:lang w:val="ru-RU"/>
              </w:rPr>
            </w:pPr>
          </w:p>
        </w:tc>
      </w:tr>
      <w:tr w:rsidR="00CA7DA6" w:rsidRPr="008E5CFC" w14:paraId="53C746B0" w14:textId="77777777" w:rsidTr="002B6E5E">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B6E5E">
            <w:pPr>
              <w:rPr>
                <w:rFonts w:eastAsia="SimSun"/>
                <w:lang w:val="ru-RU"/>
              </w:rPr>
            </w:pPr>
            <w:r>
              <w:rPr>
                <w:rFonts w:eastAsia="SimSun"/>
                <w:lang w:val="ru-RU"/>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B6E5E">
            <w:pPr>
              <w:rPr>
                <w:lang w:val="ru-RU"/>
              </w:rPr>
            </w:pPr>
            <w:r w:rsidRPr="00CB6877">
              <w:rPr>
                <w:lang w:val="ru-RU"/>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B6877">
              <w:rPr>
                <w:lang w:val="ru-RU"/>
              </w:rPr>
              <w:lastRenderedPageBreak/>
              <w:t>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B6E5E">
            <w:pPr>
              <w:rPr>
                <w:rFonts w:eastAsia="SimSun"/>
                <w:lang w:val="ru-RU"/>
              </w:rPr>
            </w:pPr>
          </w:p>
        </w:tc>
      </w:tr>
      <w:tr w:rsidR="00CA7DA6" w:rsidRPr="008E5CFC" w14:paraId="2340DFEE" w14:textId="77777777" w:rsidTr="002B6E5E">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B6E5E">
            <w:pPr>
              <w:rPr>
                <w:rFonts w:eastAsia="SimSun"/>
                <w:lang w:val="ru-RU"/>
              </w:rPr>
            </w:pPr>
            <w:r>
              <w:rPr>
                <w:rFonts w:eastAsia="SimSun"/>
                <w:lang w:val="ru-RU"/>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B6E5E">
            <w:pPr>
              <w:rPr>
                <w:lang w:val="ru-RU"/>
              </w:rPr>
            </w:pPr>
            <w:r w:rsidRPr="00CB6877">
              <w:rPr>
                <w:lang w:val="ru-RU"/>
              </w:rPr>
              <w:t xml:space="preserve">Участник - юридическое лицо, которое в течение </w:t>
            </w:r>
            <w:r w:rsidRPr="00510072">
              <w:rPr>
                <w:b/>
                <w:lang w:val="ru-RU"/>
              </w:rPr>
              <w:t xml:space="preserve">2 </w:t>
            </w:r>
            <w:r>
              <w:rPr>
                <w:lang w:val="ru-RU"/>
              </w:rPr>
              <w:t>(</w:t>
            </w:r>
            <w:r w:rsidRPr="00CB6877">
              <w:rPr>
                <w:lang w:val="ru-RU"/>
              </w:rPr>
              <w:t>двух</w:t>
            </w:r>
            <w:r>
              <w:rPr>
                <w:lang w:val="ru-RU"/>
              </w:rPr>
              <w:t>)</w:t>
            </w:r>
            <w:r w:rsidRPr="00CB6877">
              <w:rPr>
                <w:lang w:val="ru-RU"/>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B6E5E">
            <w:pPr>
              <w:rPr>
                <w:rFonts w:eastAsia="SimSun"/>
                <w:lang w:val="ru-RU"/>
              </w:rPr>
            </w:pPr>
          </w:p>
        </w:tc>
      </w:tr>
      <w:tr w:rsidR="00CA7DA6" w:rsidRPr="008E5CFC" w14:paraId="718EF564" w14:textId="77777777" w:rsidTr="002B6E5E">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B6E5E">
            <w:pPr>
              <w:rPr>
                <w:rFonts w:eastAsia="SimSun"/>
                <w:lang w:val="ru-RU"/>
              </w:rPr>
            </w:pPr>
            <w:r>
              <w:rPr>
                <w:rFonts w:eastAsia="SimSun"/>
                <w:lang w:val="ru-RU"/>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B6E5E">
            <w:pPr>
              <w:rPr>
                <w:lang w:val="ru-RU"/>
              </w:rPr>
            </w:pPr>
            <w:r w:rsidRPr="00CB6877">
              <w:rPr>
                <w:lang w:val="ru-RU"/>
              </w:rPr>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rPr>
                <w:lang w:val="ru-RU"/>
              </w:rPr>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B6E5E">
            <w:pPr>
              <w:rPr>
                <w:rFonts w:eastAsia="SimSun"/>
                <w:lang w:val="ru-RU"/>
              </w:rPr>
            </w:pPr>
          </w:p>
        </w:tc>
      </w:tr>
      <w:tr w:rsidR="00CA7DA6" w:rsidRPr="008E5CFC" w14:paraId="5D9AA1CD"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B6E5E">
            <w:pPr>
              <w:rPr>
                <w:rFonts w:eastAsia="SimSun"/>
                <w:lang w:val="ru-RU"/>
              </w:rPr>
            </w:pPr>
            <w:r>
              <w:rPr>
                <w:rFonts w:eastAsia="SimSun"/>
                <w:lang w:val="ru-RU"/>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B6E5E">
            <w:pPr>
              <w:rPr>
                <w:lang w:val="ru-RU"/>
              </w:rPr>
            </w:pPr>
            <w:r w:rsidRPr="00CB6877">
              <w:rPr>
                <w:lang w:val="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B6E5E">
            <w:pPr>
              <w:rPr>
                <w:rFonts w:eastAsia="SimSun"/>
                <w:lang w:val="ru-RU"/>
              </w:rPr>
            </w:pPr>
          </w:p>
        </w:tc>
      </w:tr>
      <w:tr w:rsidR="00CA7DA6" w:rsidRPr="008E5CFC" w14:paraId="02BF0769" w14:textId="77777777" w:rsidTr="002B6E5E">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B6E5E">
            <w:pPr>
              <w:rPr>
                <w:rFonts w:eastAsia="SimSun"/>
                <w:lang w:val="ru-RU"/>
              </w:rPr>
            </w:pPr>
            <w:r>
              <w:rPr>
                <w:rFonts w:eastAsia="SimSun"/>
                <w:lang w:val="ru-RU"/>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B6E5E">
            <w:pPr>
              <w:jc w:val="left"/>
              <w:rPr>
                <w:lang w:val="ru-RU"/>
              </w:rPr>
            </w:pPr>
            <w:r w:rsidRPr="00CB6877">
              <w:rPr>
                <w:lang w:val="ru-RU"/>
              </w:rPr>
              <w:t>Отсутствие Участника</w:t>
            </w:r>
            <w:r>
              <w:rPr>
                <w:lang w:val="ru-RU"/>
              </w:rPr>
              <w:t xml:space="preserve"> в реестре </w:t>
            </w:r>
            <w:r w:rsidRPr="00CB6877">
              <w:rPr>
                <w:lang w:val="ru-RU"/>
              </w:rPr>
              <w:t>недобросовестных поставщиков (подрядчиков, исполнителей) и реестра недобросовестных подрядных организаций)</w:t>
            </w:r>
            <w:r>
              <w:rPr>
                <w:lang w:val="ru-RU"/>
              </w:rPr>
              <w:t xml:space="preserve"> и в реестре</w:t>
            </w:r>
            <w:r w:rsidRPr="00CB6877">
              <w:rPr>
                <w:lang w:val="ru-RU"/>
              </w:rPr>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B6E5E">
            <w:pPr>
              <w:rPr>
                <w:rFonts w:eastAsia="SimSun"/>
                <w:lang w:val="ru-RU"/>
              </w:rPr>
            </w:pPr>
          </w:p>
        </w:tc>
      </w:tr>
    </w:tbl>
    <w:p w14:paraId="758C03FC" w14:textId="77777777" w:rsidR="00CA7DA6" w:rsidRPr="00CB6877" w:rsidRDefault="00CA7DA6" w:rsidP="00CA7DA6">
      <w:pPr>
        <w:rPr>
          <w:lang w:val="ru-RU"/>
        </w:rPr>
      </w:pPr>
    </w:p>
    <w:p w14:paraId="1781C746" w14:textId="77777777" w:rsidR="00CA7DA6" w:rsidRPr="00CB6877" w:rsidRDefault="00CA7DA6" w:rsidP="00CA7DA6">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CA7DA6">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CA7D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2B6E5E">
            <w:pPr>
              <w:rPr>
                <w:b/>
              </w:rPr>
            </w:pPr>
            <w:r w:rsidRPr="00456F45">
              <w:t>___________________</w:t>
            </w:r>
          </w:p>
        </w:tc>
        <w:tc>
          <w:tcPr>
            <w:tcW w:w="2978" w:type="dxa"/>
            <w:hideMark/>
          </w:tcPr>
          <w:p w14:paraId="018497C3" w14:textId="77777777" w:rsidR="00CA7DA6" w:rsidRPr="00456F45" w:rsidRDefault="00CA7DA6" w:rsidP="002B6E5E">
            <w:pPr>
              <w:rPr>
                <w:b/>
              </w:rPr>
            </w:pPr>
            <w:r w:rsidRPr="00456F45">
              <w:t>____________</w:t>
            </w:r>
          </w:p>
        </w:tc>
        <w:tc>
          <w:tcPr>
            <w:tcW w:w="3933" w:type="dxa"/>
            <w:hideMark/>
          </w:tcPr>
          <w:p w14:paraId="56BECB83" w14:textId="77777777" w:rsidR="00CA7DA6" w:rsidRPr="00456F45" w:rsidRDefault="00CA7DA6" w:rsidP="002B6E5E">
            <w:pPr>
              <w:rPr>
                <w:b/>
              </w:rPr>
            </w:pPr>
            <w:r w:rsidRPr="00456F45">
              <w:t>________</w:t>
            </w:r>
            <w:r>
              <w:rPr>
                <w:lang w:val="ru-RU"/>
              </w:rPr>
              <w:t>___</w:t>
            </w:r>
            <w:r w:rsidRPr="00456F45">
              <w:t>________________</w:t>
            </w:r>
          </w:p>
        </w:tc>
      </w:tr>
      <w:tr w:rsidR="00CA7DA6" w:rsidRPr="008E5CFC" w14:paraId="7BEF5C8E" w14:textId="77777777" w:rsidTr="002B6E5E">
        <w:tc>
          <w:tcPr>
            <w:tcW w:w="3934" w:type="dxa"/>
            <w:hideMark/>
          </w:tcPr>
          <w:p w14:paraId="349C0DD0" w14:textId="77777777" w:rsidR="00CA7DA6" w:rsidRPr="00456F45" w:rsidRDefault="00CA7DA6" w:rsidP="002B6E5E">
            <w:pPr>
              <w:rPr>
                <w:b/>
              </w:rPr>
            </w:pPr>
            <w:r w:rsidRPr="00456F45">
              <w:t>Должность (полностью)</w:t>
            </w:r>
          </w:p>
        </w:tc>
        <w:tc>
          <w:tcPr>
            <w:tcW w:w="2978" w:type="dxa"/>
            <w:hideMark/>
          </w:tcPr>
          <w:p w14:paraId="61CABFE6" w14:textId="77777777" w:rsidR="00CA7DA6" w:rsidRPr="00456F45" w:rsidRDefault="00CA7DA6" w:rsidP="002B6E5E">
            <w:pPr>
              <w:rPr>
                <w:b/>
              </w:rPr>
            </w:pPr>
            <w:r>
              <w:rPr>
                <w:lang w:val="ru-RU"/>
              </w:rPr>
              <w:t>П</w:t>
            </w:r>
            <w:r w:rsidRPr="00456F45">
              <w:t>одпись</w:t>
            </w:r>
          </w:p>
        </w:tc>
        <w:tc>
          <w:tcPr>
            <w:tcW w:w="3933" w:type="dxa"/>
            <w:hideMark/>
          </w:tcPr>
          <w:p w14:paraId="3A30C481"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2B6E5E">
            <w:pPr>
              <w:rPr>
                <w:lang w:val="ru-RU"/>
              </w:rPr>
            </w:pPr>
          </w:p>
        </w:tc>
        <w:tc>
          <w:tcPr>
            <w:tcW w:w="2978" w:type="dxa"/>
            <w:hideMark/>
          </w:tcPr>
          <w:p w14:paraId="3666052B" w14:textId="77777777" w:rsidR="00CA7DA6" w:rsidRPr="00456F45" w:rsidRDefault="00CA7DA6" w:rsidP="002B6E5E">
            <w:pPr>
              <w:rPr>
                <w:b/>
              </w:rPr>
            </w:pPr>
            <w:r w:rsidRPr="00456F45">
              <w:t>Печать Участника</w:t>
            </w:r>
          </w:p>
        </w:tc>
        <w:tc>
          <w:tcPr>
            <w:tcW w:w="3933" w:type="dxa"/>
          </w:tcPr>
          <w:p w14:paraId="02E1187E" w14:textId="77777777" w:rsidR="00CA7DA6" w:rsidRPr="007A35D2" w:rsidRDefault="00CA7DA6" w:rsidP="002B6E5E"/>
        </w:tc>
      </w:tr>
    </w:tbl>
    <w:p w14:paraId="50DD2A7D" w14:textId="44BA7D01" w:rsidR="00CA7DA6" w:rsidRDefault="00CA7DA6" w:rsidP="00AC69A6">
      <w:pPr>
        <w:pStyle w:val="afffffd"/>
        <w:rPr>
          <w:noProof/>
        </w:rPr>
      </w:pPr>
    </w:p>
    <w:p w14:paraId="415A69A7" w14:textId="449400C9" w:rsidR="00CA7DA6" w:rsidRDefault="00CA7DA6" w:rsidP="00AC69A6">
      <w:pPr>
        <w:pStyle w:val="afffffd"/>
        <w:rPr>
          <w:noProof/>
        </w:rPr>
      </w:pPr>
    </w:p>
    <w:p w14:paraId="7CEF060B" w14:textId="680174D7" w:rsidR="00CA7DA6" w:rsidRDefault="00CA7DA6" w:rsidP="00AC69A6">
      <w:pPr>
        <w:pStyle w:val="afffffd"/>
        <w:rPr>
          <w:noProof/>
        </w:rPr>
      </w:pPr>
    </w:p>
    <w:p w14:paraId="1AEC3A85" w14:textId="738DAEB2" w:rsidR="007B7C10" w:rsidRDefault="007B7C10" w:rsidP="00AC69A6">
      <w:pPr>
        <w:pStyle w:val="afffffd"/>
        <w:rPr>
          <w:noProof/>
        </w:rPr>
      </w:pPr>
    </w:p>
    <w:p w14:paraId="1D73CD37" w14:textId="7E9475D8" w:rsidR="007B7C10" w:rsidRDefault="007B7C10" w:rsidP="00AC69A6">
      <w:pPr>
        <w:pStyle w:val="afffffd"/>
        <w:rPr>
          <w:noProof/>
        </w:rPr>
      </w:pPr>
    </w:p>
    <w:p w14:paraId="23E8DA4B" w14:textId="77777777" w:rsidR="007B7C10" w:rsidRDefault="007B7C10" w:rsidP="00AC69A6">
      <w:pPr>
        <w:pStyle w:val="afffffd"/>
        <w:rPr>
          <w:noProof/>
        </w:rPr>
      </w:pPr>
    </w:p>
    <w:p w14:paraId="0170C79F" w14:textId="441653E0" w:rsidR="002D12C6" w:rsidRPr="00C50E28" w:rsidRDefault="002340F5" w:rsidP="00AC69A6">
      <w:pPr>
        <w:pStyle w:val="afffffd"/>
        <w:rPr>
          <w:noProof/>
          <w:lang w:val="ru-RU"/>
        </w:rPr>
      </w:pPr>
      <w:r w:rsidRPr="00305593">
        <w:rPr>
          <w:noProof/>
          <w:lang w:val="ru-RU"/>
        </w:rPr>
        <w:t xml:space="preserve">Приложение </w:t>
      </w:r>
      <w:r w:rsidR="00C2475C">
        <w:rPr>
          <w:noProof/>
          <w:lang w:val="ru-RU"/>
        </w:rPr>
        <w:t>3</w:t>
      </w:r>
    </w:p>
    <w:p w14:paraId="21F0092F" w14:textId="1637E318" w:rsidR="002340F5" w:rsidRDefault="00E12056" w:rsidP="00C50E28">
      <w:pPr>
        <w:jc w:val="center"/>
        <w:rPr>
          <w:rFonts w:eastAsia="SimSun"/>
          <w:b/>
          <w:snapToGrid w:val="0"/>
          <w:lang w:val="ru-RU"/>
        </w:rPr>
      </w:pPr>
      <w:r w:rsidRPr="00C50E28">
        <w:rPr>
          <w:rFonts w:eastAsia="SimSun"/>
          <w:b/>
          <w:snapToGrid w:val="0"/>
          <w:lang w:val="ru-RU"/>
        </w:rPr>
        <w:t xml:space="preserve">ФОРМА ПРЕДВАРИТЕЛЬНОГО </w:t>
      </w:r>
      <w:r w:rsidR="00150FE2" w:rsidRPr="00C50E28">
        <w:rPr>
          <w:rFonts w:eastAsia="SimSun"/>
          <w:b/>
          <w:snapToGrid w:val="0"/>
          <w:lang w:val="ru-RU"/>
        </w:rPr>
        <w:t>КВАЛИФИКАЦИОН</w:t>
      </w:r>
      <w:r w:rsidRPr="00C50E28">
        <w:rPr>
          <w:rFonts w:eastAsia="SimSun"/>
          <w:b/>
          <w:snapToGrid w:val="0"/>
          <w:lang w:val="ru-RU"/>
        </w:rPr>
        <w:t>НОГО ОТБОРА</w:t>
      </w:r>
    </w:p>
    <w:p w14:paraId="38EAF785" w14:textId="77777777"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253476C" w14:textId="77777777" w:rsidR="00456F45" w:rsidRPr="00C50E28" w:rsidRDefault="00456F45" w:rsidP="00C50E28">
      <w:pPr>
        <w:jc w:val="center"/>
        <w:rPr>
          <w:rFonts w:eastAsia="SimSun"/>
          <w:b/>
          <w:snapToGrid w:val="0"/>
          <w:lang w:val="ru-RU"/>
        </w:rPr>
      </w:pPr>
    </w:p>
    <w:p w14:paraId="6DF48215" w14:textId="5FCD7BE6" w:rsidR="001B3A9E" w:rsidRPr="00C50E28" w:rsidRDefault="001B3A9E" w:rsidP="00AC69A6">
      <w:pPr>
        <w:rPr>
          <w:i/>
          <w:color w:val="0070C0"/>
          <w:lang w:val="ru-RU"/>
        </w:rPr>
      </w:pPr>
      <w:r w:rsidRPr="00C50E28">
        <w:rPr>
          <w:b/>
          <w:lang w:val="ru-RU"/>
        </w:rPr>
        <w:t>Участник закупочной процедуры</w:t>
      </w:r>
      <w:r w:rsidRPr="00AC69A6">
        <w:rPr>
          <w:lang w:val="ru-RU"/>
        </w:rPr>
        <w:t xml:space="preserve">: </w:t>
      </w:r>
      <w:r w:rsidR="00C50E28" w:rsidRPr="00C50E28">
        <w:rPr>
          <w:i/>
          <w:color w:val="0070C0"/>
          <w:lang w:val="ru-RU"/>
        </w:rPr>
        <w:t>У</w:t>
      </w:r>
      <w:r w:rsidRPr="00C50E28">
        <w:rPr>
          <w:i/>
          <w:color w:val="0070C0"/>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C69A6">
      <w:pPr>
        <w:rPr>
          <w:i/>
          <w:color w:val="0070C0"/>
          <w:lang w:val="ru-RU"/>
        </w:rPr>
      </w:pPr>
      <w:r w:rsidRPr="00866BC4">
        <w:rPr>
          <w:b/>
          <w:lang w:val="ru-RU"/>
        </w:rPr>
        <w:t>ИНН:</w:t>
      </w:r>
      <w:r w:rsidRPr="00AC69A6">
        <w:rPr>
          <w:lang w:val="ru-RU"/>
        </w:rPr>
        <w:t xml:space="preserve"> </w:t>
      </w:r>
      <w:r w:rsidR="00C50E28" w:rsidRPr="00866BC4">
        <w:rPr>
          <w:i/>
          <w:color w:val="0070C0"/>
          <w:lang w:val="ru-RU"/>
        </w:rPr>
        <w:t>У</w:t>
      </w:r>
      <w:r w:rsidRPr="00866BC4">
        <w:rPr>
          <w:i/>
          <w:color w:val="0070C0"/>
          <w:lang w:val="ru-RU"/>
        </w:rPr>
        <w:t xml:space="preserve">казать идентификационный номер налогоплательщика (при наличии)  </w:t>
      </w:r>
    </w:p>
    <w:p w14:paraId="28E1951B" w14:textId="1C998F42" w:rsidR="001B3A9E" w:rsidRPr="00866BC4" w:rsidRDefault="001B3A9E" w:rsidP="00AC69A6">
      <w:pPr>
        <w:rPr>
          <w:i/>
          <w:color w:val="0070C0"/>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i/>
          <w:color w:val="0070C0"/>
          <w:lang w:val="ru-RU"/>
        </w:rPr>
        <w:t>У</w:t>
      </w:r>
      <w:r w:rsidRPr="00866BC4">
        <w:rPr>
          <w:i/>
          <w:color w:val="0070C0"/>
          <w:lang w:val="ru-RU"/>
        </w:rPr>
        <w:t xml:space="preserve">казать основной государственный регистрационный номер Участника </w:t>
      </w:r>
    </w:p>
    <w:p w14:paraId="7121F14A" w14:textId="03251B3A" w:rsidR="001B3A9E" w:rsidRPr="00866BC4" w:rsidRDefault="001B3A9E" w:rsidP="00AC69A6">
      <w:pPr>
        <w:rPr>
          <w:i/>
          <w:color w:val="0070C0"/>
          <w:lang w:val="ru-RU"/>
        </w:rPr>
      </w:pPr>
      <w:r w:rsidRPr="00866BC4">
        <w:rPr>
          <w:b/>
          <w:lang w:val="ru-RU"/>
        </w:rPr>
        <w:t>Номер закупочной процедуры:</w:t>
      </w:r>
      <w:r w:rsidRPr="00AC69A6">
        <w:rPr>
          <w:lang w:val="ru-RU"/>
        </w:rPr>
        <w:t xml:space="preserve"> </w:t>
      </w:r>
      <w:r w:rsidR="00866BC4">
        <w:rPr>
          <w:i/>
          <w:color w:val="0070C0"/>
          <w:lang w:val="ru-RU"/>
        </w:rPr>
        <w:t>У</w:t>
      </w:r>
      <w:r w:rsidRPr="00866BC4">
        <w:rPr>
          <w:i/>
          <w:color w:val="0070C0"/>
          <w:lang w:val="ru-RU"/>
        </w:rPr>
        <w:t>казать название ЭТП и номер закупочной процедуры на ЭТП</w:t>
      </w:r>
    </w:p>
    <w:p w14:paraId="3E32A4D6" w14:textId="1DE4F529" w:rsidR="001B3A9E" w:rsidRPr="00866BC4" w:rsidRDefault="001B3A9E" w:rsidP="00AC69A6">
      <w:pPr>
        <w:rPr>
          <w:i/>
          <w:color w:val="0070C0"/>
          <w:lang w:val="ru-RU"/>
        </w:rPr>
      </w:pPr>
      <w:r w:rsidRPr="00866BC4">
        <w:rPr>
          <w:b/>
          <w:lang w:val="ru-RU"/>
        </w:rPr>
        <w:t>Предмет закупки:</w:t>
      </w:r>
      <w:r w:rsidRPr="00866BC4">
        <w:rPr>
          <w:i/>
          <w:color w:val="0070C0"/>
          <w:lang w:val="ru-RU"/>
        </w:rPr>
        <w:t xml:space="preserve"> </w:t>
      </w:r>
      <w:r w:rsidR="00866BC4">
        <w:rPr>
          <w:i/>
          <w:color w:val="0070C0"/>
          <w:lang w:val="ru-RU"/>
        </w:rPr>
        <w:t>У</w:t>
      </w:r>
      <w:r w:rsidRPr="00866BC4">
        <w:rPr>
          <w:i/>
          <w:color w:val="0070C0"/>
          <w:lang w:val="ru-RU"/>
        </w:rPr>
        <w:t>казать предмет закупочной процедуры</w:t>
      </w:r>
    </w:p>
    <w:p w14:paraId="37E8A2ED" w14:textId="77777777" w:rsidR="001B3A9E" w:rsidRPr="00AC69A6" w:rsidRDefault="001B3A9E" w:rsidP="00AC69A6">
      <w:pPr>
        <w:rPr>
          <w:shd w:val="clear" w:color="auto" w:fill="FFFFFF"/>
          <w:lang w:val="ru-RU"/>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2340F5" w:rsidRPr="007A35D2" w14:paraId="5CA3F630" w14:textId="77777777" w:rsidTr="00C2475C">
        <w:tc>
          <w:tcPr>
            <w:tcW w:w="729" w:type="dxa"/>
            <w:shd w:val="clear" w:color="auto" w:fill="auto"/>
          </w:tcPr>
          <w:p w14:paraId="76F397F9" w14:textId="77777777" w:rsidR="002340F5" w:rsidRPr="006475FF" w:rsidRDefault="002340F5" w:rsidP="006475FF">
            <w:pPr>
              <w:jc w:val="center"/>
              <w:rPr>
                <w:rFonts w:eastAsia="SimSun"/>
                <w:b/>
              </w:rPr>
            </w:pPr>
            <w:r w:rsidRPr="006475FF">
              <w:rPr>
                <w:rFonts w:eastAsia="SimSun"/>
                <w:b/>
              </w:rPr>
              <w:t>№</w:t>
            </w:r>
          </w:p>
        </w:tc>
        <w:tc>
          <w:tcPr>
            <w:tcW w:w="5063" w:type="dxa"/>
            <w:shd w:val="clear" w:color="auto" w:fill="auto"/>
          </w:tcPr>
          <w:p w14:paraId="7A1A1960" w14:textId="77777777" w:rsidR="002340F5" w:rsidRPr="006475FF" w:rsidRDefault="002340F5" w:rsidP="006475FF">
            <w:pPr>
              <w:jc w:val="center"/>
              <w:rPr>
                <w:rFonts w:eastAsia="SimSun"/>
                <w:b/>
              </w:rPr>
            </w:pPr>
            <w:r w:rsidRPr="006475FF">
              <w:rPr>
                <w:rFonts w:eastAsia="SimSun"/>
                <w:b/>
              </w:rPr>
              <w:t>Критерий</w:t>
            </w:r>
          </w:p>
        </w:tc>
        <w:tc>
          <w:tcPr>
            <w:tcW w:w="1879" w:type="dxa"/>
            <w:shd w:val="clear" w:color="auto" w:fill="auto"/>
          </w:tcPr>
          <w:p w14:paraId="564C63B2" w14:textId="77777777" w:rsidR="002340F5" w:rsidRPr="006475FF" w:rsidRDefault="002340F5" w:rsidP="006475FF">
            <w:pPr>
              <w:jc w:val="center"/>
              <w:rPr>
                <w:rFonts w:eastAsia="SimSun"/>
                <w:b/>
              </w:rPr>
            </w:pPr>
            <w:r w:rsidRPr="006475FF">
              <w:rPr>
                <w:rFonts w:eastAsia="SimSun"/>
                <w:b/>
              </w:rPr>
              <w:t>Соответствие (да/ нет)</w:t>
            </w:r>
          </w:p>
        </w:tc>
        <w:tc>
          <w:tcPr>
            <w:tcW w:w="3381" w:type="dxa"/>
            <w:shd w:val="clear" w:color="auto" w:fill="auto"/>
          </w:tcPr>
          <w:p w14:paraId="4B998C30" w14:textId="77777777" w:rsidR="002340F5" w:rsidRPr="006475FF" w:rsidRDefault="002340F5" w:rsidP="006475FF">
            <w:pPr>
              <w:jc w:val="center"/>
              <w:rPr>
                <w:rFonts w:eastAsia="SimSun"/>
                <w:b/>
              </w:rPr>
            </w:pPr>
            <w:r w:rsidRPr="006475FF">
              <w:rPr>
                <w:rFonts w:eastAsia="SimSun"/>
                <w:b/>
              </w:rPr>
              <w:t>Документальное подтверждение</w:t>
            </w:r>
          </w:p>
        </w:tc>
      </w:tr>
      <w:tr w:rsidR="00C2475C" w:rsidRPr="008E5CFC" w14:paraId="7FB1381D" w14:textId="77777777" w:rsidTr="00C2475C">
        <w:tc>
          <w:tcPr>
            <w:tcW w:w="729" w:type="dxa"/>
            <w:shd w:val="clear" w:color="auto" w:fill="auto"/>
          </w:tcPr>
          <w:p w14:paraId="192866BB" w14:textId="77777777" w:rsidR="00C2475C" w:rsidRPr="007A35D2" w:rsidRDefault="00C2475C" w:rsidP="00C2475C">
            <w:pPr>
              <w:rPr>
                <w:rFonts w:eastAsia="SimSun"/>
              </w:rPr>
            </w:pPr>
            <w:r w:rsidRPr="007A35D2">
              <w:rPr>
                <w:rFonts w:eastAsia="SimSun"/>
              </w:rPr>
              <w:t>1</w:t>
            </w:r>
          </w:p>
        </w:tc>
        <w:tc>
          <w:tcPr>
            <w:tcW w:w="5063" w:type="dxa"/>
            <w:shd w:val="clear" w:color="auto" w:fill="auto"/>
          </w:tcPr>
          <w:p w14:paraId="3DF9DEDD" w14:textId="75A45C6C" w:rsidR="00C2475C" w:rsidRPr="00AC69A6" w:rsidRDefault="00C2475C" w:rsidP="00C2475C">
            <w:pPr>
              <w:rPr>
                <w:rFonts w:eastAsia="SimSun"/>
                <w:b/>
                <w:lang w:val="ru-RU"/>
              </w:rPr>
            </w:pPr>
            <w:r w:rsidRPr="00C2475C">
              <w:rPr>
                <w:lang w:val="ru-RU"/>
              </w:rP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8E5CFC">
              <w:rPr>
                <w:lang w:val="ru-RU"/>
              </w:rPr>
              <w:t>3</w:t>
            </w:r>
            <w:r w:rsidRPr="00C2475C">
              <w:rPr>
                <w:lang w:val="ru-RU"/>
              </w:rPr>
              <w:t>0 млн. руб. за 2022 год.</w:t>
            </w:r>
            <w:r w:rsidR="008E5CFC">
              <w:rPr>
                <w:lang w:val="ru-RU"/>
              </w:rPr>
              <w:t xml:space="preserve"> (для 1 лота)</w:t>
            </w:r>
            <w:bookmarkStart w:id="0" w:name="_GoBack"/>
            <w:bookmarkEnd w:id="0"/>
          </w:p>
        </w:tc>
        <w:tc>
          <w:tcPr>
            <w:tcW w:w="1879" w:type="dxa"/>
            <w:shd w:val="clear" w:color="auto" w:fill="auto"/>
          </w:tcPr>
          <w:p w14:paraId="35E79057" w14:textId="77777777" w:rsidR="00C2475C" w:rsidRPr="00AC69A6" w:rsidRDefault="00C2475C" w:rsidP="00C2475C">
            <w:pPr>
              <w:rPr>
                <w:rFonts w:eastAsia="SimSun"/>
                <w:lang w:val="ru-RU"/>
              </w:rPr>
            </w:pPr>
          </w:p>
        </w:tc>
        <w:tc>
          <w:tcPr>
            <w:tcW w:w="3381" w:type="dxa"/>
            <w:shd w:val="clear" w:color="auto" w:fill="auto"/>
          </w:tcPr>
          <w:p w14:paraId="0F991B19" w14:textId="77777777" w:rsidR="00C2475C" w:rsidRPr="00AC69A6" w:rsidRDefault="00C2475C" w:rsidP="00C2475C">
            <w:pPr>
              <w:rPr>
                <w:rFonts w:eastAsia="SimSun"/>
                <w:lang w:val="ru-RU"/>
              </w:rPr>
            </w:pPr>
          </w:p>
        </w:tc>
      </w:tr>
      <w:tr w:rsidR="00C2475C" w:rsidRPr="008E5CFC" w14:paraId="7C77BC40" w14:textId="77777777" w:rsidTr="00C2475C">
        <w:tc>
          <w:tcPr>
            <w:tcW w:w="729" w:type="dxa"/>
            <w:shd w:val="clear" w:color="auto" w:fill="auto"/>
          </w:tcPr>
          <w:p w14:paraId="4CC2ACEA" w14:textId="77777777" w:rsidR="00C2475C" w:rsidRPr="007A35D2" w:rsidRDefault="00C2475C" w:rsidP="00C2475C">
            <w:pPr>
              <w:rPr>
                <w:rFonts w:eastAsia="SimSun"/>
              </w:rPr>
            </w:pPr>
            <w:r w:rsidRPr="007A35D2">
              <w:rPr>
                <w:rFonts w:eastAsia="SimSun"/>
              </w:rPr>
              <w:t>2</w:t>
            </w:r>
          </w:p>
        </w:tc>
        <w:tc>
          <w:tcPr>
            <w:tcW w:w="5063" w:type="dxa"/>
            <w:shd w:val="clear" w:color="auto" w:fill="auto"/>
          </w:tcPr>
          <w:p w14:paraId="63707AED" w14:textId="4D70AECB" w:rsidR="00C2475C" w:rsidRPr="00AC69A6" w:rsidRDefault="00C2475C" w:rsidP="00C2475C">
            <w:pPr>
              <w:rPr>
                <w:rFonts w:eastAsia="SimSun"/>
                <w:b/>
                <w:lang w:val="ru-RU"/>
              </w:rPr>
            </w:pPr>
            <w:r w:rsidRPr="00C2475C">
              <w:rPr>
                <w:lang w:val="ru-RU"/>
              </w:rPr>
              <w:t>Наличие минимум 5 договоров по предмету закупки для крупных компаний федерального значения, ИТ-компании, банки, крупный ритейл</w:t>
            </w:r>
          </w:p>
        </w:tc>
        <w:tc>
          <w:tcPr>
            <w:tcW w:w="1879" w:type="dxa"/>
            <w:shd w:val="clear" w:color="auto" w:fill="auto"/>
          </w:tcPr>
          <w:p w14:paraId="6D28C1D8" w14:textId="77777777" w:rsidR="00C2475C" w:rsidRPr="00AC69A6" w:rsidRDefault="00C2475C" w:rsidP="00C2475C">
            <w:pPr>
              <w:rPr>
                <w:rFonts w:eastAsia="SimSun"/>
                <w:lang w:val="ru-RU"/>
              </w:rPr>
            </w:pPr>
          </w:p>
        </w:tc>
        <w:tc>
          <w:tcPr>
            <w:tcW w:w="3381" w:type="dxa"/>
            <w:shd w:val="clear" w:color="auto" w:fill="auto"/>
          </w:tcPr>
          <w:p w14:paraId="4FA15CF3" w14:textId="77777777" w:rsidR="00C2475C" w:rsidRPr="00AC69A6" w:rsidRDefault="00C2475C" w:rsidP="00C2475C">
            <w:pPr>
              <w:rPr>
                <w:rFonts w:eastAsia="SimSun"/>
                <w:lang w:val="ru-RU"/>
              </w:rPr>
            </w:pPr>
          </w:p>
        </w:tc>
      </w:tr>
      <w:tr w:rsidR="00C2475C" w:rsidRPr="008E5CFC" w14:paraId="039F5120" w14:textId="77777777" w:rsidTr="00C2475C">
        <w:tc>
          <w:tcPr>
            <w:tcW w:w="729" w:type="dxa"/>
            <w:shd w:val="clear" w:color="auto" w:fill="auto"/>
          </w:tcPr>
          <w:p w14:paraId="1B1FAF12" w14:textId="204FB237" w:rsidR="00C2475C" w:rsidRPr="007A35D2" w:rsidRDefault="00C2475C" w:rsidP="00C2475C">
            <w:pPr>
              <w:rPr>
                <w:rFonts w:eastAsia="SimSun"/>
              </w:rPr>
            </w:pPr>
            <w:r w:rsidRPr="007A35D2">
              <w:rPr>
                <w:rFonts w:eastAsia="SimSun"/>
              </w:rPr>
              <w:t>3</w:t>
            </w:r>
          </w:p>
        </w:tc>
        <w:tc>
          <w:tcPr>
            <w:tcW w:w="5063" w:type="dxa"/>
            <w:shd w:val="clear" w:color="auto" w:fill="auto"/>
          </w:tcPr>
          <w:p w14:paraId="298C0DD9" w14:textId="35ABFF4E" w:rsidR="00C2475C" w:rsidRPr="00AC69A6" w:rsidRDefault="00C2475C" w:rsidP="00C2475C">
            <w:pPr>
              <w:rPr>
                <w:rFonts w:eastAsia="SimSun"/>
                <w:b/>
                <w:lang w:val="ru-RU"/>
              </w:rPr>
            </w:pPr>
            <w:r w:rsidRPr="00C2475C">
              <w:rPr>
                <w:lang w:val="ru-RU"/>
              </w:rP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shd w:val="clear" w:color="auto" w:fill="auto"/>
          </w:tcPr>
          <w:p w14:paraId="7CFBFC2B" w14:textId="77777777" w:rsidR="00C2475C" w:rsidRPr="00AC69A6" w:rsidRDefault="00C2475C" w:rsidP="00C2475C">
            <w:pPr>
              <w:rPr>
                <w:rFonts w:eastAsia="SimSun"/>
                <w:lang w:val="ru-RU"/>
              </w:rPr>
            </w:pPr>
          </w:p>
        </w:tc>
        <w:tc>
          <w:tcPr>
            <w:tcW w:w="3381" w:type="dxa"/>
            <w:shd w:val="clear" w:color="auto" w:fill="auto"/>
          </w:tcPr>
          <w:p w14:paraId="6A06029E" w14:textId="5E6A8004" w:rsidR="00C2475C" w:rsidRPr="006475FF" w:rsidRDefault="00C2475C" w:rsidP="00C2475C">
            <w:pPr>
              <w:rPr>
                <w:rFonts w:eastAsia="SimSun"/>
                <w:b/>
                <w:lang w:val="ru-RU"/>
              </w:rPr>
            </w:pPr>
          </w:p>
        </w:tc>
      </w:tr>
      <w:tr w:rsidR="00C2475C" w:rsidRPr="008E5CFC" w14:paraId="74D98EA4" w14:textId="77777777" w:rsidTr="00C2475C">
        <w:tc>
          <w:tcPr>
            <w:tcW w:w="729" w:type="dxa"/>
            <w:shd w:val="clear" w:color="auto" w:fill="auto"/>
          </w:tcPr>
          <w:p w14:paraId="11F7F76B" w14:textId="2C74BCF3" w:rsidR="00C2475C" w:rsidRPr="007A35D2" w:rsidRDefault="00C2475C" w:rsidP="00C2475C">
            <w:pPr>
              <w:rPr>
                <w:rFonts w:eastAsia="SimSun"/>
              </w:rPr>
            </w:pPr>
            <w:r w:rsidRPr="007A35D2">
              <w:rPr>
                <w:rFonts w:eastAsia="SimSun"/>
              </w:rPr>
              <w:t>4</w:t>
            </w:r>
          </w:p>
        </w:tc>
        <w:tc>
          <w:tcPr>
            <w:tcW w:w="5063" w:type="dxa"/>
            <w:shd w:val="clear" w:color="auto" w:fill="auto"/>
          </w:tcPr>
          <w:p w14:paraId="70DB7F96" w14:textId="74808EC8" w:rsidR="00C2475C" w:rsidRPr="00AC69A6" w:rsidRDefault="00C2475C" w:rsidP="00C2475C">
            <w:pPr>
              <w:rPr>
                <w:rFonts w:eastAsia="SimSun"/>
                <w:b/>
                <w:lang w:val="ru-RU"/>
              </w:rPr>
            </w:pPr>
            <w:r w:rsidRPr="00C2475C">
              <w:rPr>
                <w:lang w:val="ru-RU"/>
              </w:rPr>
              <w:t>Участник не должен быть включён в перечень недобросовестных налогоплательщиков.</w:t>
            </w:r>
          </w:p>
        </w:tc>
        <w:tc>
          <w:tcPr>
            <w:tcW w:w="1879" w:type="dxa"/>
            <w:shd w:val="clear" w:color="auto" w:fill="auto"/>
          </w:tcPr>
          <w:p w14:paraId="2FBA94C8" w14:textId="77777777" w:rsidR="00C2475C" w:rsidRPr="00AC69A6" w:rsidRDefault="00C2475C" w:rsidP="00C2475C">
            <w:pPr>
              <w:rPr>
                <w:rFonts w:eastAsia="SimSun"/>
                <w:lang w:val="ru-RU"/>
              </w:rPr>
            </w:pPr>
          </w:p>
        </w:tc>
        <w:tc>
          <w:tcPr>
            <w:tcW w:w="3381" w:type="dxa"/>
            <w:shd w:val="clear" w:color="auto" w:fill="auto"/>
          </w:tcPr>
          <w:p w14:paraId="23EA76BA" w14:textId="77777777" w:rsidR="00C2475C" w:rsidRPr="00AC69A6" w:rsidRDefault="00C2475C" w:rsidP="00C2475C">
            <w:pPr>
              <w:rPr>
                <w:rFonts w:eastAsia="SimSun"/>
                <w:lang w:val="ru-RU"/>
              </w:rPr>
            </w:pPr>
          </w:p>
        </w:tc>
      </w:tr>
    </w:tbl>
    <w:p w14:paraId="0B489576" w14:textId="77777777" w:rsidR="00E12056" w:rsidRPr="00456F45" w:rsidRDefault="00E12056" w:rsidP="00AC69A6">
      <w:pPr>
        <w:rPr>
          <w:lang w:val="ru-RU"/>
        </w:rPr>
      </w:pPr>
    </w:p>
    <w:p w14:paraId="1685159D" w14:textId="77777777" w:rsidR="00150FE2" w:rsidRPr="00456F45" w:rsidRDefault="00150FE2" w:rsidP="00AC69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2B6E5E">
            <w:pPr>
              <w:rPr>
                <w:b/>
              </w:rPr>
            </w:pPr>
            <w:r w:rsidRPr="00456F45">
              <w:t>___________________</w:t>
            </w:r>
          </w:p>
        </w:tc>
        <w:tc>
          <w:tcPr>
            <w:tcW w:w="2978" w:type="dxa"/>
            <w:hideMark/>
          </w:tcPr>
          <w:p w14:paraId="12609120" w14:textId="77777777" w:rsidR="00CA7DA6" w:rsidRPr="00456F45" w:rsidRDefault="00CA7DA6" w:rsidP="002B6E5E">
            <w:pPr>
              <w:rPr>
                <w:b/>
              </w:rPr>
            </w:pPr>
            <w:r w:rsidRPr="00456F45">
              <w:t>____________</w:t>
            </w:r>
          </w:p>
        </w:tc>
        <w:tc>
          <w:tcPr>
            <w:tcW w:w="3933" w:type="dxa"/>
            <w:hideMark/>
          </w:tcPr>
          <w:p w14:paraId="1DAC3B77" w14:textId="77777777" w:rsidR="00CA7DA6" w:rsidRPr="00456F45" w:rsidRDefault="00CA7DA6" w:rsidP="002B6E5E">
            <w:pPr>
              <w:rPr>
                <w:b/>
              </w:rPr>
            </w:pPr>
            <w:r w:rsidRPr="00456F45">
              <w:t>________</w:t>
            </w:r>
            <w:r>
              <w:rPr>
                <w:lang w:val="ru-RU"/>
              </w:rPr>
              <w:t>___</w:t>
            </w:r>
            <w:r w:rsidRPr="00456F45">
              <w:t>________________</w:t>
            </w:r>
          </w:p>
        </w:tc>
      </w:tr>
      <w:tr w:rsidR="00CA7DA6" w:rsidRPr="008E5CFC" w14:paraId="3043288C" w14:textId="77777777" w:rsidTr="002B6E5E">
        <w:tc>
          <w:tcPr>
            <w:tcW w:w="3934" w:type="dxa"/>
            <w:hideMark/>
          </w:tcPr>
          <w:p w14:paraId="765B2ADF" w14:textId="77777777" w:rsidR="00CA7DA6" w:rsidRPr="00456F45" w:rsidRDefault="00CA7DA6" w:rsidP="002B6E5E">
            <w:pPr>
              <w:rPr>
                <w:b/>
              </w:rPr>
            </w:pPr>
            <w:r w:rsidRPr="00456F45">
              <w:t>Должность (полностью)</w:t>
            </w:r>
          </w:p>
        </w:tc>
        <w:tc>
          <w:tcPr>
            <w:tcW w:w="2978" w:type="dxa"/>
            <w:hideMark/>
          </w:tcPr>
          <w:p w14:paraId="2288A1D4" w14:textId="77777777" w:rsidR="00CA7DA6" w:rsidRPr="00456F45" w:rsidRDefault="00CA7DA6" w:rsidP="002B6E5E">
            <w:pPr>
              <w:rPr>
                <w:b/>
              </w:rPr>
            </w:pPr>
            <w:r>
              <w:rPr>
                <w:lang w:val="ru-RU"/>
              </w:rPr>
              <w:t>П</w:t>
            </w:r>
            <w:r w:rsidRPr="00456F45">
              <w:t>одпись</w:t>
            </w:r>
          </w:p>
        </w:tc>
        <w:tc>
          <w:tcPr>
            <w:tcW w:w="3933" w:type="dxa"/>
            <w:hideMark/>
          </w:tcPr>
          <w:p w14:paraId="6EB4FC62"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2B6E5E">
            <w:pPr>
              <w:rPr>
                <w:lang w:val="ru-RU"/>
              </w:rPr>
            </w:pPr>
          </w:p>
        </w:tc>
        <w:tc>
          <w:tcPr>
            <w:tcW w:w="2978" w:type="dxa"/>
            <w:hideMark/>
          </w:tcPr>
          <w:p w14:paraId="4DCD0975" w14:textId="77777777" w:rsidR="00CA7DA6" w:rsidRPr="00456F45" w:rsidRDefault="00CA7DA6" w:rsidP="002B6E5E">
            <w:pPr>
              <w:rPr>
                <w:b/>
              </w:rPr>
            </w:pPr>
            <w:r w:rsidRPr="00456F45">
              <w:t>Печать Участника</w:t>
            </w:r>
          </w:p>
        </w:tc>
        <w:tc>
          <w:tcPr>
            <w:tcW w:w="3933" w:type="dxa"/>
          </w:tcPr>
          <w:p w14:paraId="4DF0A64B" w14:textId="77777777" w:rsidR="00CA7DA6" w:rsidRPr="007A35D2" w:rsidRDefault="00CA7DA6" w:rsidP="002B6E5E"/>
        </w:tc>
      </w:tr>
    </w:tbl>
    <w:p w14:paraId="41075DE5" w14:textId="056533E9" w:rsidR="00150FE2" w:rsidRPr="007A35D2" w:rsidRDefault="00150FE2" w:rsidP="00AC69A6">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56B75013" w14:textId="30CE6194" w:rsidR="007B7C10" w:rsidRPr="007B7C10" w:rsidRDefault="007B7C10" w:rsidP="007B7C10">
      <w:pPr>
        <w:widowControl w:val="0"/>
        <w:autoSpaceDE w:val="0"/>
        <w:autoSpaceDN w:val="0"/>
        <w:adjustRightInd w:val="0"/>
        <w:spacing w:before="200" w:line="280" w:lineRule="auto"/>
        <w:rPr>
          <w:rFonts w:eastAsia="Calibri"/>
          <w:b/>
          <w:szCs w:val="22"/>
          <w:lang w:val="ru-RU" w:eastAsia="en-US"/>
        </w:rPr>
      </w:pPr>
      <w:r w:rsidRPr="007B7C10">
        <w:rPr>
          <w:rFonts w:eastAsia="Calibri"/>
          <w:b/>
          <w:szCs w:val="22"/>
          <w:lang w:val="ru-RU" w:eastAsia="en-US"/>
        </w:rPr>
        <w:lastRenderedPageBreak/>
        <w:t xml:space="preserve">Приложение </w:t>
      </w:r>
      <w:r>
        <w:rPr>
          <w:rFonts w:eastAsia="Calibri"/>
          <w:b/>
          <w:szCs w:val="22"/>
          <w:lang w:val="ru-RU" w:eastAsia="en-US"/>
        </w:rPr>
        <w:t>4</w:t>
      </w:r>
    </w:p>
    <w:p w14:paraId="5187DA31" w14:textId="77777777" w:rsidR="007B7C10" w:rsidRPr="007B7C10" w:rsidRDefault="007B7C10" w:rsidP="007B7C10">
      <w:pPr>
        <w:rPr>
          <w:rFonts w:eastAsia="Calibri"/>
          <w:lang w:val="ru-RU" w:eastAsia="en-US"/>
        </w:rPr>
      </w:pPr>
    </w:p>
    <w:p w14:paraId="63CA7C37" w14:textId="77777777" w:rsidR="007B7C10" w:rsidRPr="007B7C10" w:rsidRDefault="007B7C10" w:rsidP="007B7C10">
      <w:pPr>
        <w:rPr>
          <w:rFonts w:eastAsia="Calibri"/>
          <w:lang w:val="ru-RU" w:eastAsia="en-US"/>
        </w:rPr>
      </w:pPr>
      <w:r w:rsidRPr="007B7C10">
        <w:rPr>
          <w:rFonts w:eastAsia="Calibri"/>
          <w:lang w:val="ru-RU" w:eastAsia="en-US"/>
        </w:rPr>
        <w:t>СОГЛАСИЕ НА ОБРАБОТКУ И ПЕРЕДАЧУ ПЕРСОНАЛЬНЫХ ДАННЫХ</w:t>
      </w:r>
    </w:p>
    <w:p w14:paraId="6A0C31D4" w14:textId="77777777" w:rsidR="007B7C10" w:rsidRPr="007B7C10" w:rsidRDefault="007B7C10" w:rsidP="007B7C10">
      <w:pPr>
        <w:rPr>
          <w:rFonts w:eastAsia="Calibri"/>
          <w:lang w:val="ru-RU" w:eastAsia="en-US"/>
        </w:rPr>
      </w:pPr>
    </w:p>
    <w:p w14:paraId="70E088C6" w14:textId="77777777" w:rsidR="007B7C10" w:rsidRPr="007B7C10" w:rsidRDefault="007B7C10" w:rsidP="007B7C10">
      <w:pPr>
        <w:rPr>
          <w:rFonts w:eastAsia="Calibri"/>
          <w:lang w:val="ru-RU" w:eastAsia="en-US"/>
        </w:rPr>
      </w:pPr>
      <w:r w:rsidRPr="007B7C10">
        <w:rPr>
          <w:rFonts w:eastAsia="Calibri"/>
          <w:lang w:val="ru-RU"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70EC104F" w14:textId="77777777" w:rsidR="007B7C10" w:rsidRPr="007B7C10" w:rsidRDefault="007B7C10" w:rsidP="007B7C10">
      <w:pPr>
        <w:rPr>
          <w:rFonts w:eastAsia="Calibri"/>
          <w:lang w:val="ru-RU" w:eastAsia="en-US"/>
        </w:rPr>
      </w:pPr>
    </w:p>
    <w:p w14:paraId="2B3A949F" w14:textId="77777777" w:rsidR="007B7C10" w:rsidRPr="007B7C10" w:rsidRDefault="007B7C10" w:rsidP="007B7C10">
      <w:pPr>
        <w:rPr>
          <w:rFonts w:eastAsia="Calibri"/>
          <w:lang w:val="ru-RU" w:eastAsia="en-US"/>
        </w:rPr>
      </w:pPr>
      <w:r w:rsidRPr="007B7C10">
        <w:rPr>
          <w:rFonts w:eastAsia="Calibri"/>
          <w:lang w:val="ru-RU"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1645D39" w14:textId="77777777" w:rsidR="007B7C10" w:rsidRPr="007B7C10" w:rsidRDefault="007B7C10" w:rsidP="007B7C10">
      <w:pPr>
        <w:rPr>
          <w:rFonts w:eastAsia="Calibri"/>
          <w:lang w:val="ru-RU" w:eastAsia="en-US"/>
        </w:rPr>
      </w:pPr>
    </w:p>
    <w:p w14:paraId="025915CC" w14:textId="77777777" w:rsidR="007B7C10" w:rsidRPr="007B7C10" w:rsidRDefault="007B7C10" w:rsidP="007B7C10">
      <w:pPr>
        <w:rPr>
          <w:rFonts w:eastAsia="Calibri"/>
          <w:lang w:val="ru-RU" w:eastAsia="en-US"/>
        </w:rPr>
      </w:pPr>
      <w:r w:rsidRPr="007B7C10">
        <w:rPr>
          <w:rFonts w:eastAsia="Calibri"/>
          <w:b/>
          <w:i/>
          <w:lang w:val="ru-RU" w:eastAsia="en-US"/>
        </w:rPr>
        <w:t>Ц</w:t>
      </w:r>
      <w:r w:rsidRPr="007B7C10">
        <w:rPr>
          <w:rFonts w:eastAsia="Calibri"/>
          <w:b/>
          <w:i/>
          <w:lang w:val="ru-RU"/>
        </w:rPr>
        <w:t>ель</w:t>
      </w:r>
      <w:r w:rsidRPr="007B7C10">
        <w:rPr>
          <w:rFonts w:eastAsia="Calibri"/>
          <w:b/>
          <w:i/>
          <w:lang w:val="ru-RU" w:eastAsia="en-US"/>
        </w:rPr>
        <w:t xml:space="preserve"> обработки персональных данных</w:t>
      </w:r>
      <w:r w:rsidRPr="007B7C10">
        <w:rPr>
          <w:rFonts w:eastAsia="Calibri"/>
          <w:lang w:val="ru-RU" w:eastAsia="en-US"/>
        </w:rPr>
        <w:t xml:space="preserve">: </w:t>
      </w:r>
      <w:r w:rsidRPr="007B7C10">
        <w:rPr>
          <w:rFonts w:eastAsia="Calibri"/>
          <w:lang w:val="ru-RU"/>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2EA5EE88" w14:textId="77777777" w:rsidR="007B7C10" w:rsidRPr="007B7C10" w:rsidRDefault="007B7C10" w:rsidP="007B7C10">
      <w:pPr>
        <w:rPr>
          <w:rFonts w:eastAsia="Calibri"/>
          <w:lang w:val="ru-RU" w:eastAsia="en-US"/>
        </w:rPr>
      </w:pPr>
      <w:r w:rsidRPr="007B7C10">
        <w:rPr>
          <w:rFonts w:eastAsia="Calibri"/>
          <w:lang w:val="ru-RU" w:eastAsia="en-US"/>
        </w:rPr>
        <w:tab/>
      </w:r>
    </w:p>
    <w:p w14:paraId="2EBC97F5" w14:textId="77777777" w:rsidR="007B7C10" w:rsidRPr="007B7C10" w:rsidRDefault="007B7C10" w:rsidP="007B7C10">
      <w:pPr>
        <w:rPr>
          <w:rFonts w:eastAsia="Calibri"/>
          <w:lang w:val="ru-RU" w:eastAsia="en-US"/>
        </w:rPr>
      </w:pPr>
      <w:r w:rsidRPr="007B7C10">
        <w:rPr>
          <w:rFonts w:eastAsia="Calibri"/>
          <w:b/>
          <w:i/>
          <w:lang w:val="ru-RU" w:eastAsia="en-US"/>
        </w:rPr>
        <w:t>Перечень обрабатываемых персональных данных</w:t>
      </w:r>
      <w:r w:rsidRPr="007B7C10">
        <w:rPr>
          <w:rFonts w:eastAsia="Calibri"/>
          <w:lang w:val="ru-RU"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41E5435" w14:textId="77777777" w:rsidR="007B7C10" w:rsidRPr="007B7C10" w:rsidRDefault="007B7C10" w:rsidP="007B7C10">
      <w:pPr>
        <w:rPr>
          <w:rFonts w:eastAsia="Calibri"/>
          <w:lang w:val="ru-RU" w:eastAsia="en-US"/>
        </w:rPr>
      </w:pPr>
      <w:r w:rsidRPr="007B7C10">
        <w:rPr>
          <w:rFonts w:eastAsia="Calibri"/>
          <w:lang w:val="ru-RU" w:eastAsia="en-US"/>
        </w:rPr>
        <w:tab/>
      </w:r>
    </w:p>
    <w:p w14:paraId="6A9127F1" w14:textId="77777777" w:rsidR="007B7C10" w:rsidRPr="007B7C10" w:rsidRDefault="007B7C10" w:rsidP="007B7C10">
      <w:pPr>
        <w:rPr>
          <w:rFonts w:eastAsia="Calibri"/>
          <w:lang w:val="ru-RU" w:eastAsia="en-US"/>
        </w:rPr>
      </w:pPr>
      <w:r w:rsidRPr="007B7C10">
        <w:rPr>
          <w:rFonts w:eastAsia="Calibri"/>
          <w:b/>
          <w:i/>
          <w:lang w:val="ru-RU" w:eastAsia="en-US"/>
        </w:rPr>
        <w:t xml:space="preserve">Операции: </w:t>
      </w:r>
      <w:r w:rsidRPr="007B7C10">
        <w:rPr>
          <w:rFonts w:eastAsia="Calibri"/>
          <w:lang w:val="ru-RU"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5DB630F6" w14:textId="77777777" w:rsidR="007B7C10" w:rsidRPr="007B7C10" w:rsidRDefault="007B7C10" w:rsidP="007B7C10">
      <w:pPr>
        <w:rPr>
          <w:rFonts w:eastAsia="Calibri"/>
          <w:lang w:val="ru-RU" w:eastAsia="en-US"/>
        </w:rPr>
      </w:pPr>
    </w:p>
    <w:p w14:paraId="31813ECF" w14:textId="77777777" w:rsidR="007B7C10" w:rsidRPr="007B7C10" w:rsidRDefault="007B7C10" w:rsidP="007B7C10">
      <w:pPr>
        <w:rPr>
          <w:rFonts w:eastAsia="Calibri"/>
          <w:lang w:val="ru-RU" w:eastAsia="en-US"/>
        </w:rPr>
      </w:pPr>
      <w:r w:rsidRPr="007B7C10">
        <w:rPr>
          <w:rFonts w:eastAsia="Calibri"/>
          <w:b/>
          <w:i/>
          <w:lang w:val="ru-RU" w:eastAsia="en-US"/>
        </w:rPr>
        <w:t>Участвующие в обработке лица:</w:t>
      </w:r>
      <w:r w:rsidRPr="007B7C10">
        <w:rPr>
          <w:rFonts w:eastAsia="Calibri"/>
          <w:lang w:val="ru-RU"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w:t>
      </w:r>
      <w:r w:rsidRPr="007B7C10">
        <w:rPr>
          <w:rFonts w:eastAsia="Calibri"/>
          <w:lang w:val="ru-RU" w:eastAsia="en-US"/>
        </w:rPr>
        <w:lastRenderedPageBreak/>
        <w:t xml:space="preserve">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46536530" w14:textId="77777777" w:rsidR="007B7C10" w:rsidRPr="007B7C10" w:rsidRDefault="007B7C10" w:rsidP="007B7C10">
      <w:pPr>
        <w:rPr>
          <w:rFonts w:eastAsia="Calibri"/>
          <w:lang w:val="ru-RU" w:eastAsia="en-US"/>
        </w:rPr>
      </w:pPr>
    </w:p>
    <w:p w14:paraId="085DC20D" w14:textId="77777777" w:rsidR="007B7C10" w:rsidRPr="007B7C10" w:rsidRDefault="007B7C10" w:rsidP="007B7C10">
      <w:pPr>
        <w:rPr>
          <w:rFonts w:eastAsia="Calibri"/>
          <w:lang w:val="ru-RU" w:eastAsia="en-US"/>
        </w:rPr>
      </w:pPr>
      <w:r w:rsidRPr="007B7C10">
        <w:rPr>
          <w:rFonts w:eastAsia="Calibri"/>
          <w:b/>
          <w:i/>
          <w:lang w:val="ru-RU" w:eastAsia="en-US"/>
        </w:rPr>
        <w:t>Политики обработки</w:t>
      </w:r>
      <w:r w:rsidRPr="007B7C10">
        <w:rPr>
          <w:rFonts w:eastAsia="Calibri"/>
          <w:lang w:val="ru-RU" w:eastAsia="en-US"/>
        </w:rPr>
        <w:t xml:space="preserve">: ООО «Т1» - </w:t>
      </w:r>
      <w:hyperlink r:id="rId15" w:history="1">
        <w:r w:rsidRPr="007B7C10">
          <w:rPr>
            <w:rFonts w:eastAsia="Calibri"/>
            <w:color w:val="0000FF"/>
            <w:u w:val="single"/>
            <w:lang w:val="ru-RU" w:eastAsia="en-US"/>
          </w:rPr>
          <w:t>https://t1.ru/documents/personal_data_politics/</w:t>
        </w:r>
      </w:hyperlink>
      <w:r w:rsidRPr="007B7C10">
        <w:rPr>
          <w:rFonts w:eastAsia="Calibri"/>
          <w:lang w:val="ru-RU" w:eastAsia="en-US"/>
        </w:rPr>
        <w:t xml:space="preserve">; ООО «ГК «Иннотех» - </w:t>
      </w:r>
      <w:hyperlink r:id="rId16" w:history="1">
        <w:r w:rsidRPr="007B7C10">
          <w:rPr>
            <w:rFonts w:eastAsia="Calibri"/>
            <w:color w:val="0000FF"/>
            <w:u w:val="single"/>
            <w:lang w:val="ru-RU" w:eastAsia="en-US"/>
          </w:rPr>
          <w:t>https://inno.tech/ru/data/privacy_policy/</w:t>
        </w:r>
      </w:hyperlink>
      <w:r w:rsidRPr="007B7C10">
        <w:rPr>
          <w:rFonts w:eastAsia="Calibri"/>
          <w:lang w:val="ru-RU" w:eastAsia="en-US"/>
        </w:rPr>
        <w:t xml:space="preserve">; политики аффилированных лиц размещены на соответствующих сайтах аффилированных лиц. </w:t>
      </w:r>
    </w:p>
    <w:p w14:paraId="0FEA1783" w14:textId="77777777" w:rsidR="007B7C10" w:rsidRPr="007B7C10" w:rsidRDefault="007B7C10" w:rsidP="007B7C10">
      <w:pPr>
        <w:rPr>
          <w:rFonts w:eastAsia="Calibri"/>
          <w:lang w:val="ru-RU" w:eastAsia="en-US"/>
        </w:rPr>
      </w:pPr>
    </w:p>
    <w:p w14:paraId="2294A534" w14:textId="77777777" w:rsidR="007B7C10" w:rsidRPr="007B7C10" w:rsidRDefault="007B7C10" w:rsidP="007B7C10">
      <w:pPr>
        <w:rPr>
          <w:rFonts w:eastAsia="Calibri"/>
          <w:lang w:val="ru-RU" w:eastAsia="en-US"/>
        </w:rPr>
      </w:pPr>
      <w:r w:rsidRPr="007B7C10">
        <w:rPr>
          <w:rFonts w:eastAsia="Calibri"/>
          <w:b/>
          <w:i/>
          <w:lang w:val="ru-RU" w:eastAsia="en-US"/>
        </w:rPr>
        <w:t xml:space="preserve">Отзыв согласия: </w:t>
      </w:r>
      <w:r w:rsidRPr="007B7C10">
        <w:rPr>
          <w:rFonts w:eastAsia="Calibri"/>
          <w:lang w:val="ru-RU"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3B92809A" w14:textId="77777777" w:rsidR="007B7C10" w:rsidRPr="007B7C10" w:rsidRDefault="007B7C10" w:rsidP="007B7C10">
      <w:pPr>
        <w:rPr>
          <w:rFonts w:eastAsia="Calibri"/>
          <w:lang w:val="ru-RU" w:eastAsia="en-US"/>
        </w:rPr>
      </w:pPr>
    </w:p>
    <w:p w14:paraId="7E5C5D12" w14:textId="77777777" w:rsidR="007B7C10" w:rsidRPr="007B7C10" w:rsidRDefault="007B7C10" w:rsidP="007B7C10">
      <w:pPr>
        <w:rPr>
          <w:rFonts w:eastAsia="Calibri"/>
          <w:lang w:val="ru-RU" w:eastAsia="en-US"/>
        </w:rPr>
      </w:pPr>
      <w:r w:rsidRPr="007B7C10">
        <w:rPr>
          <w:rFonts w:eastAsia="Calibri"/>
          <w:b/>
          <w:i/>
          <w:lang w:val="ru-RU" w:eastAsia="en-US"/>
        </w:rPr>
        <w:t>Источники данных</w:t>
      </w:r>
      <w:r w:rsidRPr="007B7C10">
        <w:rPr>
          <w:rFonts w:eastAsia="Calibri"/>
          <w:lang w:val="ru-RU"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7B7C10">
        <w:rPr>
          <w:rFonts w:eastAsia="Calibri"/>
          <w:lang w:val="ru-RU"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386B8688" w14:textId="77777777" w:rsidR="007B7C10" w:rsidRPr="007B7C10" w:rsidRDefault="007B7C10" w:rsidP="007B7C10">
      <w:pPr>
        <w:rPr>
          <w:rFonts w:eastAsia="Calibri"/>
          <w:lang w:val="ru-RU" w:eastAsia="en-US"/>
        </w:rPr>
      </w:pPr>
    </w:p>
    <w:p w14:paraId="1014E727" w14:textId="77777777" w:rsidR="007B7C10" w:rsidRPr="007B7C10" w:rsidRDefault="007B7C10" w:rsidP="007B7C10">
      <w:pPr>
        <w:rPr>
          <w:rFonts w:eastAsia="Calibri"/>
          <w:lang w:val="ru-RU" w:eastAsia="en-US"/>
        </w:rPr>
      </w:pPr>
      <w:r w:rsidRPr="007B7C10">
        <w:rPr>
          <w:rFonts w:eastAsia="Calibri"/>
          <w:b/>
          <w:i/>
          <w:lang w:val="ru-RU" w:eastAsia="en-US"/>
        </w:rPr>
        <w:t>Срок обработки</w:t>
      </w:r>
      <w:r w:rsidRPr="007B7C10">
        <w:rPr>
          <w:rFonts w:eastAsia="Calibri"/>
          <w:lang w:val="ru-RU" w:eastAsia="en-US"/>
        </w:rPr>
        <w:t>: 5 лет с момента заключения договора с Компанией и/или предоставления Согласия .</w:t>
      </w:r>
    </w:p>
    <w:p w14:paraId="0CF46B2F" w14:textId="77777777" w:rsidR="007B7C10" w:rsidRPr="007B7C10" w:rsidRDefault="007B7C10" w:rsidP="007B7C10">
      <w:pPr>
        <w:rPr>
          <w:rFonts w:eastAsia="Calibri"/>
          <w:lang w:val="ru-RU" w:eastAsia="en-US"/>
        </w:rPr>
      </w:pPr>
    </w:p>
    <w:p w14:paraId="17C09D67" w14:textId="77777777" w:rsidR="007B7C10" w:rsidRPr="007B7C10" w:rsidRDefault="007B7C10" w:rsidP="007B7C10">
      <w:pPr>
        <w:rPr>
          <w:rFonts w:eastAsia="Calibri"/>
          <w:lang w:val="ru-RU" w:eastAsia="en-US"/>
        </w:rPr>
      </w:pPr>
    </w:p>
    <w:p w14:paraId="53633C27" w14:textId="77777777" w:rsidR="007B7C10" w:rsidRPr="007B7C10" w:rsidRDefault="007B7C10" w:rsidP="007B7C10">
      <w:pPr>
        <w:rPr>
          <w:rFonts w:eastAsia="Calibri"/>
          <w:lang w:val="ru-RU" w:eastAsia="en-US"/>
        </w:rPr>
      </w:pPr>
    </w:p>
    <w:p w14:paraId="210785CD" w14:textId="77777777" w:rsidR="007B7C10" w:rsidRPr="007B7C10" w:rsidRDefault="007B7C10" w:rsidP="007B7C10">
      <w:pPr>
        <w:rPr>
          <w:rFonts w:eastAsia="Calibri"/>
          <w:lang w:val="ru-RU" w:eastAsia="en-US"/>
        </w:rPr>
      </w:pPr>
      <w:r w:rsidRPr="007B7C10">
        <w:rPr>
          <w:rFonts w:eastAsia="Calibri"/>
          <w:lang w:val="ru-RU" w:eastAsia="en-US"/>
        </w:rPr>
        <w:t>Дата согласия: ____________  Подпись __________________</w:t>
      </w:r>
    </w:p>
    <w:p w14:paraId="38A4D6F3" w14:textId="77777777" w:rsidR="007B7C10" w:rsidRPr="007B7C10" w:rsidRDefault="007B7C10" w:rsidP="007B7C10">
      <w:pPr>
        <w:rPr>
          <w:rFonts w:eastAsia="Calibri"/>
          <w:lang w:val="ru-RU" w:eastAsia="en-US"/>
        </w:rPr>
      </w:pPr>
    </w:p>
    <w:p w14:paraId="26D6FB13" w14:textId="77777777" w:rsidR="007B7C10" w:rsidRPr="007B7C10" w:rsidRDefault="007B7C10" w:rsidP="007B7C10">
      <w:pPr>
        <w:rPr>
          <w:rFonts w:eastAsia="Calibri"/>
          <w:lang w:val="ru-RU" w:eastAsia="en-US"/>
        </w:rPr>
      </w:pPr>
      <w:r w:rsidRPr="007B7C10">
        <w:rPr>
          <w:rFonts w:eastAsia="Calibri"/>
          <w:lang w:val="ru-RU" w:eastAsia="en-US"/>
        </w:rPr>
        <w:t>ФИО___________________________________________________________________________</w:t>
      </w:r>
    </w:p>
    <w:p w14:paraId="206AD6BB" w14:textId="77777777" w:rsidR="007B7C10" w:rsidRPr="007B7C10" w:rsidRDefault="007B7C10" w:rsidP="007B7C10">
      <w:pPr>
        <w:rPr>
          <w:rFonts w:eastAsia="Calibri"/>
          <w:lang w:val="ru-RU" w:eastAsia="en-US"/>
        </w:rPr>
      </w:pPr>
      <w:r w:rsidRPr="007B7C10">
        <w:rPr>
          <w:rFonts w:eastAsia="Calibri"/>
          <w:lang w:val="ru-RU" w:eastAsia="en-US"/>
        </w:rPr>
        <w:t>Дата рождения: _________________________; Номер телефона: ________________________.</w:t>
      </w:r>
    </w:p>
    <w:p w14:paraId="3DBC7AB5" w14:textId="77777777" w:rsidR="007B7C10" w:rsidRPr="007B7C10" w:rsidRDefault="007B7C10" w:rsidP="007B7C10">
      <w:pPr>
        <w:rPr>
          <w:rFonts w:eastAsia="Calibri"/>
          <w:lang w:val="ru-RU" w:eastAsia="en-US"/>
        </w:rPr>
      </w:pPr>
    </w:p>
    <w:p w14:paraId="02BC4321" w14:textId="77777777" w:rsidR="007B7C10" w:rsidRPr="007B7C10" w:rsidRDefault="007B7C10" w:rsidP="007B7C10">
      <w:pPr>
        <w:rPr>
          <w:rFonts w:eastAsia="Calibri"/>
          <w:lang w:val="ru-RU" w:eastAsia="en-US"/>
        </w:rPr>
      </w:pPr>
    </w:p>
    <w:p w14:paraId="18141D5E" w14:textId="77777777" w:rsidR="007B7C10" w:rsidRPr="007B7C10" w:rsidRDefault="007B7C10" w:rsidP="00AC69A6">
      <w:pPr>
        <w:pStyle w:val="afffffd"/>
        <w:rPr>
          <w:noProof/>
          <w:lang w:val="ru-RU"/>
        </w:rPr>
      </w:pPr>
    </w:p>
    <w:p w14:paraId="33EB396B" w14:textId="77777777" w:rsidR="007B7C10" w:rsidRPr="008E5CFC" w:rsidRDefault="007B7C10" w:rsidP="00AC69A6">
      <w:pPr>
        <w:pStyle w:val="afffffd"/>
        <w:rPr>
          <w:noProof/>
          <w:lang w:val="ru-RU"/>
        </w:rPr>
      </w:pPr>
    </w:p>
    <w:p w14:paraId="3155FA08" w14:textId="77777777" w:rsidR="007B7C10" w:rsidRPr="008E5CFC" w:rsidRDefault="007B7C10" w:rsidP="00AC69A6">
      <w:pPr>
        <w:pStyle w:val="afffffd"/>
        <w:rPr>
          <w:noProof/>
          <w:lang w:val="ru-RU"/>
        </w:rPr>
      </w:pPr>
    </w:p>
    <w:p w14:paraId="4124D6CD" w14:textId="77777777" w:rsidR="007B7C10" w:rsidRPr="008E5CFC" w:rsidRDefault="007B7C10" w:rsidP="00AC69A6">
      <w:pPr>
        <w:pStyle w:val="afffffd"/>
        <w:rPr>
          <w:noProof/>
          <w:lang w:val="ru-RU"/>
        </w:rPr>
      </w:pPr>
    </w:p>
    <w:p w14:paraId="72356DBC" w14:textId="77777777" w:rsidR="007B7C10" w:rsidRPr="008E5CFC" w:rsidRDefault="007B7C10" w:rsidP="00AC69A6">
      <w:pPr>
        <w:pStyle w:val="afffffd"/>
        <w:rPr>
          <w:noProof/>
          <w:lang w:val="ru-RU"/>
        </w:rPr>
      </w:pPr>
    </w:p>
    <w:p w14:paraId="02DDF5B9" w14:textId="77777777" w:rsidR="007B7C10" w:rsidRPr="008E5CFC" w:rsidRDefault="007B7C10" w:rsidP="00AC69A6">
      <w:pPr>
        <w:pStyle w:val="afffffd"/>
        <w:rPr>
          <w:noProof/>
          <w:lang w:val="ru-RU"/>
        </w:rPr>
      </w:pPr>
    </w:p>
    <w:p w14:paraId="5EEE27D0" w14:textId="77777777" w:rsidR="007B7C10" w:rsidRPr="008E5CFC" w:rsidRDefault="007B7C10" w:rsidP="00AC69A6">
      <w:pPr>
        <w:pStyle w:val="afffffd"/>
        <w:rPr>
          <w:noProof/>
          <w:lang w:val="ru-RU"/>
        </w:rPr>
      </w:pPr>
    </w:p>
    <w:p w14:paraId="700E6372" w14:textId="18285915" w:rsidR="00150FE2" w:rsidRPr="002E4B8C" w:rsidRDefault="00150FE2" w:rsidP="00AC69A6">
      <w:pPr>
        <w:pStyle w:val="afffffd"/>
        <w:rPr>
          <w:noProof/>
          <w:lang w:val="ru-RU"/>
        </w:rPr>
      </w:pPr>
      <w:r w:rsidRPr="008E5CFC">
        <w:rPr>
          <w:noProof/>
          <w:lang w:val="ru-RU"/>
        </w:rPr>
        <w:lastRenderedPageBreak/>
        <w:t>Приложение</w:t>
      </w:r>
      <w:r w:rsidR="002E4B8C">
        <w:rPr>
          <w:noProof/>
          <w:lang w:val="ru-RU"/>
        </w:rPr>
        <w:t xml:space="preserve"> </w:t>
      </w:r>
      <w:r w:rsidR="00C2475C">
        <w:rPr>
          <w:noProof/>
          <w:lang w:val="ru-RU"/>
        </w:rPr>
        <w:t>5</w:t>
      </w:r>
    </w:p>
    <w:p w14:paraId="7309F6BC" w14:textId="03D58AEF" w:rsidR="00150FE2" w:rsidRDefault="002E4B8C" w:rsidP="002E4B8C">
      <w:pPr>
        <w:jc w:val="center"/>
        <w:rPr>
          <w:rFonts w:eastAsia="SimSun"/>
          <w:b/>
          <w:snapToGrid w:val="0"/>
          <w:lang w:val="ru-RU"/>
        </w:rPr>
      </w:pPr>
      <w:r>
        <w:rPr>
          <w:rFonts w:eastAsia="SimSun"/>
          <w:b/>
          <w:snapToGrid w:val="0"/>
          <w:lang w:val="ru-RU"/>
        </w:rPr>
        <w:t>П</w:t>
      </w:r>
      <w:r w:rsidR="00150FE2" w:rsidRPr="002E4B8C">
        <w:rPr>
          <w:rFonts w:eastAsia="SimSun"/>
          <w:b/>
          <w:snapToGrid w:val="0"/>
          <w:lang w:val="ru-RU"/>
        </w:rPr>
        <w:t>РЕДЛОЖЕНИЕ</w:t>
      </w:r>
      <w:r>
        <w:rPr>
          <w:rFonts w:eastAsia="SimSun"/>
          <w:b/>
          <w:snapToGrid w:val="0"/>
          <w:lang w:val="ru-RU"/>
        </w:rPr>
        <w:t xml:space="preserve"> УЧАСТНИКА</w:t>
      </w:r>
    </w:p>
    <w:p w14:paraId="6AFFFA4B" w14:textId="4E7FDB9A"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323F9C1C" w14:textId="77777777" w:rsidR="002E4B8C" w:rsidRPr="002E4B8C" w:rsidRDefault="002E4B8C" w:rsidP="002E4B8C">
      <w:pPr>
        <w:jc w:val="center"/>
        <w:rPr>
          <w:rFonts w:eastAsia="SimSun"/>
          <w:b/>
          <w:snapToGrid w:val="0"/>
          <w:lang w:val="ru-RU"/>
        </w:rPr>
      </w:pPr>
    </w:p>
    <w:p w14:paraId="2A51ED9A" w14:textId="77777777" w:rsidR="002E4B8C" w:rsidRPr="00C50E28" w:rsidRDefault="002E4B8C" w:rsidP="002E4B8C">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2E4B8C">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5368440" w14:textId="77777777" w:rsidR="002E4B8C" w:rsidRPr="00866BC4" w:rsidRDefault="002E4B8C" w:rsidP="002E4B8C">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77C7C65" w14:textId="77777777" w:rsidR="002E4B8C" w:rsidRPr="00866BC4" w:rsidRDefault="002E4B8C" w:rsidP="002E4B8C">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6DBCECCE" w14:textId="77777777" w:rsidR="002E4B8C" w:rsidRPr="00866BC4" w:rsidRDefault="002E4B8C" w:rsidP="002E4B8C">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077870DE" w14:textId="77777777" w:rsidR="00F06308" w:rsidRPr="00AC69A6" w:rsidRDefault="00F06308" w:rsidP="00AC69A6">
      <w:pPr>
        <w:rPr>
          <w:rFonts w:eastAsia="SimSun"/>
          <w:lang w:val="ru-RU"/>
        </w:rPr>
      </w:pPr>
    </w:p>
    <w:p w14:paraId="4532DB3E" w14:textId="785D688D" w:rsidR="00DD36FF" w:rsidRPr="003E61E0" w:rsidRDefault="00DD36FF" w:rsidP="00AC69A6">
      <w:pPr>
        <w:rPr>
          <w:i/>
          <w:color w:val="0070C0"/>
          <w:lang w:val="ru-RU"/>
        </w:rPr>
      </w:pPr>
      <w:r w:rsidRPr="003E61E0">
        <w:rPr>
          <w:i/>
          <w:color w:val="0070C0"/>
          <w:lang w:val="ru-RU"/>
        </w:rPr>
        <w:t>Встав</w:t>
      </w:r>
      <w:r w:rsidR="003E61E0">
        <w:rPr>
          <w:i/>
          <w:color w:val="0070C0"/>
          <w:lang w:val="ru-RU"/>
        </w:rPr>
        <w:t>ь</w:t>
      </w:r>
      <w:r w:rsidRPr="003E61E0">
        <w:rPr>
          <w:i/>
          <w:color w:val="0070C0"/>
          <w:lang w:val="ru-RU"/>
        </w:rPr>
        <w:t>т</w:t>
      </w:r>
      <w:r w:rsidR="003E61E0">
        <w:rPr>
          <w:i/>
          <w:color w:val="0070C0"/>
          <w:lang w:val="ru-RU"/>
        </w:rPr>
        <w:t>е</w:t>
      </w:r>
      <w:r w:rsidRPr="003E61E0">
        <w:rPr>
          <w:i/>
          <w:color w:val="0070C0"/>
          <w:lang w:val="ru-RU"/>
        </w:rPr>
        <w:t xml:space="preserve"> таблицу </w:t>
      </w:r>
      <w:r w:rsidR="003E61E0" w:rsidRPr="003E61E0">
        <w:rPr>
          <w:i/>
          <w:color w:val="0070C0"/>
          <w:lang w:val="ru-RU"/>
        </w:rPr>
        <w:t>в</w:t>
      </w:r>
      <w:r w:rsidRPr="003E61E0">
        <w:rPr>
          <w:i/>
          <w:color w:val="0070C0"/>
          <w:lang w:val="ru-RU"/>
        </w:rPr>
        <w:t xml:space="preserve"> форм</w:t>
      </w:r>
      <w:r w:rsidR="003E61E0" w:rsidRPr="003E61E0">
        <w:rPr>
          <w:i/>
          <w:color w:val="0070C0"/>
          <w:lang w:val="ru-RU"/>
        </w:rPr>
        <w:t xml:space="preserve">у </w:t>
      </w:r>
      <w:r w:rsidRPr="003E61E0">
        <w:rPr>
          <w:i/>
          <w:color w:val="0070C0"/>
          <w:lang w:val="ru-RU"/>
        </w:rPr>
        <w:t>Приложени</w:t>
      </w:r>
      <w:r w:rsidR="003E61E0" w:rsidRPr="003E61E0">
        <w:rPr>
          <w:i/>
          <w:color w:val="0070C0"/>
          <w:lang w:val="ru-RU"/>
        </w:rPr>
        <w:t xml:space="preserve">я </w:t>
      </w:r>
      <w:r w:rsidR="007B7C10">
        <w:rPr>
          <w:i/>
          <w:color w:val="0070C0"/>
          <w:lang w:val="ru-RU"/>
        </w:rPr>
        <w:t>5</w:t>
      </w:r>
      <w:r w:rsidRPr="003E61E0">
        <w:rPr>
          <w:i/>
          <w:color w:val="0070C0"/>
          <w:lang w:val="ru-RU"/>
        </w:rPr>
        <w:t xml:space="preserve"> и  </w:t>
      </w:r>
      <w:r w:rsidR="003E61E0" w:rsidRPr="003E61E0">
        <w:rPr>
          <w:i/>
          <w:color w:val="0070C0"/>
          <w:lang w:val="ru-RU"/>
        </w:rPr>
        <w:t xml:space="preserve">обязательно </w:t>
      </w:r>
      <w:r w:rsidRPr="003E61E0">
        <w:rPr>
          <w:i/>
          <w:color w:val="0070C0"/>
          <w:lang w:val="ru-RU"/>
        </w:rPr>
        <w:t>приложит</w:t>
      </w:r>
      <w:r w:rsidR="003E61E0">
        <w:rPr>
          <w:i/>
          <w:color w:val="0070C0"/>
          <w:lang w:val="ru-RU"/>
        </w:rPr>
        <w:t>е</w:t>
      </w:r>
      <w:r w:rsidRPr="003E61E0">
        <w:rPr>
          <w:i/>
          <w:color w:val="0070C0"/>
          <w:lang w:val="ru-RU"/>
        </w:rPr>
        <w:t xml:space="preserve"> отдельно </w:t>
      </w:r>
      <w:r w:rsidR="003E61E0">
        <w:rPr>
          <w:i/>
          <w:color w:val="0070C0"/>
          <w:lang w:val="ru-RU"/>
        </w:rPr>
        <w:t>в редактируемом формате (</w:t>
      </w:r>
      <w:r w:rsidRPr="003E61E0">
        <w:rPr>
          <w:i/>
          <w:color w:val="0070C0"/>
          <w:lang w:val="ru-RU"/>
        </w:rPr>
        <w:t>ex</w:t>
      </w:r>
      <w:r w:rsidR="003E61E0">
        <w:rPr>
          <w:i/>
          <w:color w:val="0070C0"/>
          <w:lang w:val="ru-RU"/>
        </w:rPr>
        <w:t>с</w:t>
      </w:r>
      <w:r w:rsidRPr="003E61E0">
        <w:rPr>
          <w:i/>
          <w:color w:val="0070C0"/>
          <w:lang w:val="ru-RU"/>
        </w:rPr>
        <w:t>el</w:t>
      </w:r>
      <w:r w:rsidR="003E61E0">
        <w:rPr>
          <w:i/>
          <w:color w:val="0070C0"/>
          <w:lang w:val="ru-RU"/>
        </w:rPr>
        <w:t>)</w:t>
      </w:r>
      <w:r w:rsidRPr="003E61E0">
        <w:rPr>
          <w:i/>
          <w:color w:val="0070C0"/>
          <w:lang w:val="ru-RU"/>
        </w:rPr>
        <w:t xml:space="preserve"> !</w:t>
      </w:r>
    </w:p>
    <w:p w14:paraId="4B11A5E0" w14:textId="77777777" w:rsidR="00DD36FF" w:rsidRPr="00AC69A6" w:rsidRDefault="00DD36FF" w:rsidP="00AC69A6">
      <w:pPr>
        <w:rPr>
          <w:rFonts w:eastAsia="SimSun"/>
          <w:lang w:val="ru-RU"/>
        </w:rPr>
      </w:pPr>
    </w:p>
    <w:p w14:paraId="0B24D5CC" w14:textId="1C1AB8B8" w:rsidR="00150FE2" w:rsidRPr="00AC69A6" w:rsidRDefault="00DD36FF" w:rsidP="00AC69A6">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AC69A6">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AC69A6">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AC69A6">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AC69A6">
      <w:pPr>
        <w:rPr>
          <w:lang w:val="ru-RU"/>
        </w:rPr>
      </w:pPr>
    </w:p>
    <w:p w14:paraId="735BAF24" w14:textId="1F5AF1B0" w:rsidR="00D54BD7" w:rsidRDefault="00D54BD7" w:rsidP="00AC69A6">
      <w:pPr>
        <w:rPr>
          <w:lang w:val="ru-RU"/>
        </w:rPr>
      </w:pPr>
    </w:p>
    <w:p w14:paraId="7EF6BF48" w14:textId="5B151EE5" w:rsidR="00D54BD7" w:rsidRDefault="00D54BD7" w:rsidP="00AC69A6">
      <w:pPr>
        <w:rPr>
          <w:lang w:val="ru-RU"/>
        </w:rPr>
      </w:pPr>
    </w:p>
    <w:p w14:paraId="544F2D34" w14:textId="77777777" w:rsidR="00D54BD7" w:rsidRDefault="00D54BD7" w:rsidP="00AC69A6">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CA7DA6">
            <w:pPr>
              <w:rPr>
                <w:b/>
              </w:rPr>
            </w:pPr>
            <w:r w:rsidRPr="00456F45">
              <w:t>___________________</w:t>
            </w:r>
          </w:p>
        </w:tc>
        <w:tc>
          <w:tcPr>
            <w:tcW w:w="2970" w:type="dxa"/>
            <w:hideMark/>
          </w:tcPr>
          <w:p w14:paraId="236E048C" w14:textId="74BF1BFC" w:rsidR="00CA7DA6" w:rsidRPr="00456F45" w:rsidRDefault="00CA7DA6" w:rsidP="00CA7DA6">
            <w:pPr>
              <w:rPr>
                <w:b/>
              </w:rPr>
            </w:pPr>
            <w:r w:rsidRPr="00456F45">
              <w:t>____________</w:t>
            </w:r>
          </w:p>
        </w:tc>
        <w:tc>
          <w:tcPr>
            <w:tcW w:w="3972" w:type="dxa"/>
            <w:hideMark/>
          </w:tcPr>
          <w:p w14:paraId="4EB14061" w14:textId="6C4B2656" w:rsidR="00CA7DA6" w:rsidRPr="00456F45" w:rsidRDefault="00CA7DA6" w:rsidP="00CA7DA6">
            <w:pPr>
              <w:rPr>
                <w:b/>
              </w:rPr>
            </w:pPr>
            <w:r w:rsidRPr="00456F45">
              <w:t>________</w:t>
            </w:r>
            <w:r>
              <w:rPr>
                <w:lang w:val="ru-RU"/>
              </w:rPr>
              <w:t>___</w:t>
            </w:r>
            <w:r w:rsidRPr="00456F45">
              <w:t>________________</w:t>
            </w:r>
          </w:p>
        </w:tc>
      </w:tr>
      <w:tr w:rsidR="00CA7DA6" w:rsidRPr="008E5CFC" w14:paraId="62F0400F" w14:textId="77777777" w:rsidTr="00CA7DA6">
        <w:tc>
          <w:tcPr>
            <w:tcW w:w="3972" w:type="dxa"/>
            <w:hideMark/>
          </w:tcPr>
          <w:p w14:paraId="6DB7DE8D" w14:textId="26D61922" w:rsidR="00CA7DA6" w:rsidRPr="00456F45" w:rsidRDefault="00CA7DA6" w:rsidP="00CA7DA6">
            <w:pPr>
              <w:rPr>
                <w:b/>
              </w:rPr>
            </w:pPr>
            <w:r w:rsidRPr="00456F45">
              <w:t>Должность (полностью)</w:t>
            </w:r>
          </w:p>
        </w:tc>
        <w:tc>
          <w:tcPr>
            <w:tcW w:w="2970" w:type="dxa"/>
            <w:hideMark/>
          </w:tcPr>
          <w:p w14:paraId="41E1B897" w14:textId="4B598AEB" w:rsidR="00CA7DA6" w:rsidRPr="00456F45" w:rsidRDefault="00CA7DA6" w:rsidP="00CA7DA6">
            <w:pPr>
              <w:rPr>
                <w:b/>
              </w:rPr>
            </w:pPr>
            <w:r>
              <w:rPr>
                <w:lang w:val="ru-RU"/>
              </w:rPr>
              <w:t>П</w:t>
            </w:r>
            <w:r w:rsidRPr="00456F45">
              <w:t>одпись</w:t>
            </w:r>
          </w:p>
        </w:tc>
        <w:tc>
          <w:tcPr>
            <w:tcW w:w="3972" w:type="dxa"/>
            <w:hideMark/>
          </w:tcPr>
          <w:p w14:paraId="0B73577E" w14:textId="597CA210" w:rsidR="00CA7DA6" w:rsidRPr="00456F45" w:rsidRDefault="00CA7DA6" w:rsidP="00CA7DA6">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CA7DA6">
            <w:pPr>
              <w:rPr>
                <w:lang w:val="ru-RU"/>
              </w:rPr>
            </w:pPr>
          </w:p>
        </w:tc>
        <w:tc>
          <w:tcPr>
            <w:tcW w:w="2970" w:type="dxa"/>
            <w:hideMark/>
          </w:tcPr>
          <w:p w14:paraId="7BD2F60D" w14:textId="587BE1F5" w:rsidR="00CA7DA6" w:rsidRPr="00456F45" w:rsidRDefault="00CA7DA6" w:rsidP="00CA7DA6">
            <w:pPr>
              <w:rPr>
                <w:b/>
              </w:rPr>
            </w:pPr>
            <w:r w:rsidRPr="00456F45">
              <w:t>Печать Участника</w:t>
            </w:r>
          </w:p>
        </w:tc>
        <w:tc>
          <w:tcPr>
            <w:tcW w:w="3972" w:type="dxa"/>
          </w:tcPr>
          <w:p w14:paraId="673647A2" w14:textId="77777777" w:rsidR="00CA7DA6" w:rsidRPr="007A35D2" w:rsidRDefault="00CA7DA6" w:rsidP="00CA7DA6"/>
        </w:tc>
      </w:tr>
    </w:tbl>
    <w:p w14:paraId="10F3A563" w14:textId="77777777" w:rsidR="00D54BD7" w:rsidRPr="007A35D2" w:rsidRDefault="00D54BD7" w:rsidP="00D54BD7">
      <w:pPr>
        <w:rPr>
          <w:rFonts w:eastAsia="Calibri"/>
          <w:lang w:eastAsia="en-US"/>
        </w:rPr>
      </w:pPr>
    </w:p>
    <w:p w14:paraId="28E8131E" w14:textId="77777777" w:rsidR="00D54BD7" w:rsidRPr="00AC69A6" w:rsidRDefault="00D54BD7" w:rsidP="00AC69A6">
      <w:pPr>
        <w:rPr>
          <w:b/>
          <w:lang w:val="ru-RU"/>
        </w:rPr>
      </w:pPr>
    </w:p>
    <w:p w14:paraId="1ACA4CFF" w14:textId="5DF89DB7" w:rsidR="00306E6A" w:rsidRPr="007A35D2" w:rsidRDefault="00306E6A" w:rsidP="00AC69A6">
      <w:pPr>
        <w:rPr>
          <w:rFonts w:eastAsia="Calibri"/>
          <w:lang w:eastAsia="en-US"/>
        </w:rPr>
      </w:pPr>
    </w:p>
    <w:p w14:paraId="25C74F79" w14:textId="6A408E33" w:rsidR="00306E6A" w:rsidRPr="007A35D2" w:rsidRDefault="00306E6A" w:rsidP="00AC69A6">
      <w:pPr>
        <w:rPr>
          <w:rFonts w:eastAsia="Calibri"/>
          <w:lang w:eastAsia="en-US"/>
        </w:rPr>
      </w:pPr>
    </w:p>
    <w:p w14:paraId="499C320A" w14:textId="0838789C" w:rsidR="00306E6A" w:rsidRPr="007A35D2" w:rsidRDefault="00306E6A" w:rsidP="00AC69A6">
      <w:pPr>
        <w:rPr>
          <w:rFonts w:eastAsia="Calibri"/>
          <w:lang w:eastAsia="en-US"/>
        </w:rPr>
      </w:pPr>
    </w:p>
    <w:p w14:paraId="6640F027" w14:textId="6449F7BC" w:rsidR="00306E6A" w:rsidRPr="007A35D2" w:rsidRDefault="00306E6A" w:rsidP="00AC69A6">
      <w:pPr>
        <w:rPr>
          <w:rFonts w:eastAsia="Calibri"/>
          <w:lang w:eastAsia="en-US"/>
        </w:rPr>
      </w:pPr>
    </w:p>
    <w:p w14:paraId="04B1D2E6" w14:textId="56D5652C" w:rsidR="00306E6A" w:rsidRPr="007A35D2" w:rsidRDefault="00306E6A" w:rsidP="00AC69A6">
      <w:pPr>
        <w:rPr>
          <w:rFonts w:eastAsia="Calibri"/>
          <w:lang w:eastAsia="en-US"/>
        </w:rPr>
      </w:pPr>
    </w:p>
    <w:p w14:paraId="539730C2" w14:textId="6A367244" w:rsidR="00A71DAB" w:rsidRPr="007A35D2" w:rsidRDefault="00A71DAB" w:rsidP="00AC69A6">
      <w:pPr>
        <w:rPr>
          <w:rFonts w:eastAsia="Calibri"/>
          <w:lang w:eastAsia="en-US"/>
        </w:rPr>
      </w:pPr>
    </w:p>
    <w:p w14:paraId="45CA9B35" w14:textId="08B10771" w:rsidR="00A71DAB" w:rsidRPr="007A35D2" w:rsidRDefault="00A71DAB" w:rsidP="00AC69A6">
      <w:pPr>
        <w:rPr>
          <w:rFonts w:eastAsia="Calibri"/>
          <w:lang w:eastAsia="en-US"/>
        </w:rPr>
      </w:pPr>
    </w:p>
    <w:sectPr w:rsidR="00A71DAB" w:rsidRPr="007A35D2"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E3EB" w14:textId="77777777" w:rsidR="00935E2D" w:rsidRPr="00BB1053" w:rsidRDefault="00935E2D" w:rsidP="00AC69A6">
      <w:pPr>
        <w:pStyle w:val="aff5"/>
      </w:pPr>
    </w:p>
    <w:p w14:paraId="07A369A5" w14:textId="77777777" w:rsidR="00935E2D" w:rsidRDefault="00935E2D" w:rsidP="00AC69A6"/>
    <w:p w14:paraId="2318860E" w14:textId="77777777" w:rsidR="00935E2D" w:rsidRDefault="00935E2D" w:rsidP="00AC69A6"/>
    <w:p w14:paraId="7EDB99E1" w14:textId="77777777" w:rsidR="00935E2D" w:rsidRDefault="00935E2D" w:rsidP="00AC69A6"/>
    <w:p w14:paraId="49AB41ED" w14:textId="77777777" w:rsidR="00935E2D" w:rsidRDefault="00935E2D" w:rsidP="00AC69A6"/>
    <w:p w14:paraId="4A0CFE3C" w14:textId="77777777" w:rsidR="00935E2D" w:rsidRDefault="00935E2D" w:rsidP="00AC69A6"/>
    <w:p w14:paraId="6F82152B" w14:textId="77777777" w:rsidR="00935E2D" w:rsidRDefault="00935E2D" w:rsidP="00AC69A6"/>
    <w:p w14:paraId="6C72F680" w14:textId="77777777" w:rsidR="00935E2D" w:rsidRDefault="00935E2D" w:rsidP="00AC69A6"/>
    <w:p w14:paraId="11676B4A" w14:textId="77777777" w:rsidR="00935E2D" w:rsidRDefault="00935E2D" w:rsidP="00AC69A6"/>
    <w:p w14:paraId="478BA0D1" w14:textId="77777777" w:rsidR="00935E2D" w:rsidRDefault="00935E2D" w:rsidP="00AC69A6"/>
    <w:p w14:paraId="52A54ED6" w14:textId="77777777" w:rsidR="00935E2D" w:rsidRDefault="00935E2D" w:rsidP="00AC69A6"/>
    <w:p w14:paraId="2ACE4A93" w14:textId="77777777" w:rsidR="00935E2D" w:rsidRDefault="00935E2D" w:rsidP="00AC69A6"/>
    <w:p w14:paraId="470FB348" w14:textId="77777777" w:rsidR="00935E2D" w:rsidRDefault="00935E2D" w:rsidP="00AC69A6"/>
    <w:p w14:paraId="405DAEBE" w14:textId="77777777" w:rsidR="00935E2D" w:rsidRDefault="00935E2D" w:rsidP="00AC69A6"/>
    <w:p w14:paraId="650583D7" w14:textId="77777777" w:rsidR="00935E2D" w:rsidRDefault="00935E2D" w:rsidP="00AC69A6"/>
    <w:p w14:paraId="1F9FC0A0" w14:textId="77777777" w:rsidR="00935E2D" w:rsidRDefault="00935E2D" w:rsidP="00AC69A6"/>
    <w:p w14:paraId="4EAD74B8" w14:textId="77777777" w:rsidR="00935E2D" w:rsidRDefault="00935E2D" w:rsidP="00AC69A6"/>
    <w:p w14:paraId="6F639254" w14:textId="77777777" w:rsidR="00935E2D" w:rsidRDefault="00935E2D" w:rsidP="00AC69A6"/>
    <w:p w14:paraId="59F19866" w14:textId="77777777" w:rsidR="00935E2D" w:rsidRDefault="00935E2D" w:rsidP="00AC69A6"/>
    <w:p w14:paraId="247072DF" w14:textId="77777777" w:rsidR="00935E2D" w:rsidRDefault="00935E2D" w:rsidP="00AC69A6"/>
    <w:p w14:paraId="08F3AB7C" w14:textId="77777777" w:rsidR="00935E2D" w:rsidRDefault="00935E2D" w:rsidP="00AC69A6"/>
    <w:p w14:paraId="070658B1" w14:textId="77777777" w:rsidR="00935E2D" w:rsidRDefault="00935E2D" w:rsidP="00AC69A6"/>
    <w:p w14:paraId="19852AF6" w14:textId="77777777" w:rsidR="00935E2D" w:rsidRDefault="00935E2D" w:rsidP="00AC69A6"/>
    <w:p w14:paraId="24CDDCBC" w14:textId="77777777" w:rsidR="00935E2D" w:rsidRDefault="00935E2D" w:rsidP="00AC69A6"/>
    <w:p w14:paraId="0899E913" w14:textId="77777777" w:rsidR="00935E2D" w:rsidRDefault="00935E2D" w:rsidP="00AC69A6"/>
    <w:p w14:paraId="138F2A0A" w14:textId="77777777" w:rsidR="00935E2D" w:rsidRDefault="00935E2D" w:rsidP="00AC69A6"/>
    <w:p w14:paraId="764C7495" w14:textId="77777777" w:rsidR="00935E2D" w:rsidRDefault="00935E2D" w:rsidP="00AC69A6"/>
    <w:p w14:paraId="6E2165BF" w14:textId="77777777" w:rsidR="00935E2D" w:rsidRDefault="00935E2D" w:rsidP="00AC69A6"/>
    <w:p w14:paraId="124946B4" w14:textId="77777777" w:rsidR="00935E2D" w:rsidRDefault="00935E2D" w:rsidP="00AC69A6"/>
    <w:p w14:paraId="202A13AD" w14:textId="77777777" w:rsidR="00935E2D" w:rsidRDefault="00935E2D" w:rsidP="00AC69A6"/>
    <w:p w14:paraId="094194BD" w14:textId="77777777" w:rsidR="00935E2D" w:rsidRDefault="00935E2D" w:rsidP="00AC69A6"/>
    <w:p w14:paraId="33F3D5AD" w14:textId="77777777" w:rsidR="00935E2D" w:rsidRDefault="00935E2D" w:rsidP="00AC69A6"/>
    <w:p w14:paraId="2C591E79" w14:textId="77777777" w:rsidR="00935E2D" w:rsidRDefault="00935E2D" w:rsidP="00AC69A6"/>
    <w:p w14:paraId="71F2CC84" w14:textId="77777777" w:rsidR="00935E2D" w:rsidRDefault="00935E2D" w:rsidP="00AC69A6"/>
    <w:p w14:paraId="0A9CC583" w14:textId="77777777" w:rsidR="00935E2D" w:rsidRDefault="00935E2D" w:rsidP="00AC69A6"/>
    <w:p w14:paraId="3B51F93F" w14:textId="77777777" w:rsidR="00935E2D" w:rsidRDefault="00935E2D" w:rsidP="00AC69A6"/>
    <w:p w14:paraId="52D3CABD" w14:textId="77777777" w:rsidR="00935E2D" w:rsidRDefault="00935E2D" w:rsidP="00AC69A6"/>
    <w:p w14:paraId="2215A13C" w14:textId="77777777" w:rsidR="00935E2D" w:rsidRDefault="00935E2D" w:rsidP="00AC69A6"/>
    <w:p w14:paraId="32D735D7" w14:textId="77777777" w:rsidR="00935E2D" w:rsidRDefault="00935E2D" w:rsidP="00AC69A6"/>
    <w:p w14:paraId="0539580B" w14:textId="77777777" w:rsidR="00935E2D" w:rsidRDefault="00935E2D" w:rsidP="00AC69A6"/>
    <w:p w14:paraId="03F356CC" w14:textId="77777777" w:rsidR="00935E2D" w:rsidRDefault="00935E2D" w:rsidP="00AC69A6"/>
    <w:p w14:paraId="29557773" w14:textId="77777777" w:rsidR="00935E2D" w:rsidRDefault="00935E2D" w:rsidP="00AC69A6"/>
    <w:p w14:paraId="4ED4381D" w14:textId="77777777" w:rsidR="00935E2D" w:rsidRDefault="00935E2D" w:rsidP="00AC69A6"/>
    <w:p w14:paraId="3E79995C" w14:textId="77777777" w:rsidR="00935E2D" w:rsidRDefault="00935E2D" w:rsidP="00AC69A6"/>
    <w:p w14:paraId="59FD3CAE" w14:textId="77777777" w:rsidR="00935E2D" w:rsidRDefault="00935E2D" w:rsidP="00AC69A6"/>
    <w:p w14:paraId="630DCC61" w14:textId="77777777" w:rsidR="00935E2D" w:rsidRDefault="00935E2D" w:rsidP="00AC69A6"/>
    <w:p w14:paraId="23669808" w14:textId="77777777" w:rsidR="00935E2D" w:rsidRDefault="00935E2D" w:rsidP="00AC69A6"/>
    <w:p w14:paraId="31E328E0" w14:textId="77777777" w:rsidR="00935E2D" w:rsidRDefault="00935E2D" w:rsidP="00AC69A6"/>
    <w:p w14:paraId="72A3D52A" w14:textId="77777777" w:rsidR="00935E2D" w:rsidRDefault="00935E2D" w:rsidP="00AC69A6"/>
    <w:p w14:paraId="1235AA84" w14:textId="77777777" w:rsidR="00935E2D" w:rsidRDefault="00935E2D" w:rsidP="00AC69A6"/>
    <w:p w14:paraId="2FDB3FFA" w14:textId="77777777" w:rsidR="00935E2D" w:rsidRDefault="00935E2D" w:rsidP="00AC69A6"/>
    <w:p w14:paraId="0932323D" w14:textId="77777777" w:rsidR="00935E2D" w:rsidRDefault="00935E2D" w:rsidP="00AC69A6"/>
    <w:p w14:paraId="65BE0E86" w14:textId="77777777" w:rsidR="00935E2D" w:rsidRDefault="00935E2D" w:rsidP="00AC69A6"/>
    <w:p w14:paraId="474005A4" w14:textId="77777777" w:rsidR="00935E2D" w:rsidRDefault="00935E2D" w:rsidP="00AC69A6"/>
    <w:p w14:paraId="7E25520B" w14:textId="77777777" w:rsidR="00935E2D" w:rsidRDefault="00935E2D" w:rsidP="00AC69A6"/>
    <w:p w14:paraId="78C97EA8" w14:textId="77777777" w:rsidR="00935E2D" w:rsidRDefault="00935E2D" w:rsidP="00AC69A6"/>
    <w:p w14:paraId="650CED3D" w14:textId="77777777" w:rsidR="00935E2D" w:rsidRDefault="00935E2D" w:rsidP="00AC69A6"/>
    <w:p w14:paraId="3BF620E4" w14:textId="77777777" w:rsidR="00935E2D" w:rsidRDefault="00935E2D" w:rsidP="00AC69A6"/>
    <w:p w14:paraId="6C589B99" w14:textId="77777777" w:rsidR="00935E2D" w:rsidRDefault="00935E2D" w:rsidP="00AC69A6"/>
    <w:p w14:paraId="1E563572" w14:textId="77777777" w:rsidR="00935E2D" w:rsidRDefault="00935E2D" w:rsidP="00AC69A6"/>
    <w:p w14:paraId="6C4D0970" w14:textId="77777777" w:rsidR="00935E2D" w:rsidRDefault="00935E2D" w:rsidP="00AC69A6"/>
    <w:p w14:paraId="62700246" w14:textId="77777777" w:rsidR="00935E2D" w:rsidRDefault="00935E2D" w:rsidP="00AC69A6"/>
    <w:p w14:paraId="7E14298B" w14:textId="77777777" w:rsidR="00935E2D" w:rsidRDefault="00935E2D" w:rsidP="00AC69A6"/>
    <w:p w14:paraId="668AABD6" w14:textId="77777777" w:rsidR="00935E2D" w:rsidRDefault="00935E2D" w:rsidP="00AC69A6"/>
    <w:p w14:paraId="70EF11C6" w14:textId="77777777" w:rsidR="00935E2D" w:rsidRDefault="00935E2D" w:rsidP="00AC69A6"/>
    <w:p w14:paraId="1E89BB63" w14:textId="77777777" w:rsidR="00935E2D" w:rsidRDefault="00935E2D" w:rsidP="00AC69A6"/>
    <w:p w14:paraId="24E69285" w14:textId="77777777" w:rsidR="00935E2D" w:rsidRDefault="00935E2D" w:rsidP="00AC69A6"/>
    <w:p w14:paraId="3C8FABB8" w14:textId="77777777" w:rsidR="00935E2D" w:rsidRDefault="00935E2D" w:rsidP="00AC69A6"/>
    <w:p w14:paraId="6EBB7C8B" w14:textId="77777777" w:rsidR="00935E2D" w:rsidRDefault="00935E2D" w:rsidP="00AC69A6"/>
    <w:p w14:paraId="29A5E45F" w14:textId="77777777" w:rsidR="00935E2D" w:rsidRDefault="00935E2D" w:rsidP="00AC69A6"/>
    <w:p w14:paraId="5C36DE5C" w14:textId="77777777" w:rsidR="00935E2D" w:rsidRDefault="00935E2D" w:rsidP="00AC69A6"/>
    <w:p w14:paraId="3FFD650F" w14:textId="77777777" w:rsidR="00935E2D" w:rsidRDefault="00935E2D" w:rsidP="00AC69A6"/>
    <w:p w14:paraId="771AD107" w14:textId="77777777" w:rsidR="00935E2D" w:rsidRDefault="00935E2D" w:rsidP="00AC69A6"/>
    <w:p w14:paraId="5AD1FEEA" w14:textId="77777777" w:rsidR="00935E2D" w:rsidRDefault="00935E2D" w:rsidP="00AC69A6"/>
    <w:p w14:paraId="452D3D23" w14:textId="77777777" w:rsidR="00935E2D" w:rsidRDefault="00935E2D" w:rsidP="00AC69A6"/>
    <w:p w14:paraId="738F314B" w14:textId="77777777" w:rsidR="00935E2D" w:rsidRDefault="00935E2D" w:rsidP="00AC69A6"/>
    <w:p w14:paraId="5762F252" w14:textId="77777777" w:rsidR="00935E2D" w:rsidRDefault="00935E2D" w:rsidP="00AC69A6"/>
    <w:p w14:paraId="09F7192C" w14:textId="77777777" w:rsidR="00935E2D" w:rsidRDefault="00935E2D" w:rsidP="00AC69A6"/>
    <w:p w14:paraId="678D573E" w14:textId="77777777" w:rsidR="00935E2D" w:rsidRDefault="00935E2D" w:rsidP="00AC69A6"/>
    <w:p w14:paraId="3458D072" w14:textId="77777777" w:rsidR="00935E2D" w:rsidRDefault="00935E2D" w:rsidP="00AC69A6"/>
    <w:p w14:paraId="4E4186F8" w14:textId="77777777" w:rsidR="00935E2D" w:rsidRDefault="00935E2D" w:rsidP="00AC69A6"/>
    <w:p w14:paraId="42E3C4F7" w14:textId="77777777" w:rsidR="00935E2D" w:rsidRDefault="00935E2D" w:rsidP="00AC69A6"/>
    <w:p w14:paraId="37080EA6" w14:textId="77777777" w:rsidR="00935E2D" w:rsidRDefault="00935E2D" w:rsidP="00AC69A6"/>
    <w:p w14:paraId="4B26C4C1" w14:textId="77777777" w:rsidR="00935E2D" w:rsidRDefault="00935E2D" w:rsidP="00AC69A6"/>
    <w:p w14:paraId="295700C6" w14:textId="77777777" w:rsidR="00935E2D" w:rsidRDefault="00935E2D" w:rsidP="00AC69A6"/>
    <w:p w14:paraId="09C56B8C" w14:textId="77777777" w:rsidR="00935E2D" w:rsidRDefault="00935E2D" w:rsidP="00AC69A6"/>
    <w:p w14:paraId="75BB9580" w14:textId="77777777" w:rsidR="00935E2D" w:rsidRDefault="00935E2D" w:rsidP="00AC69A6"/>
    <w:p w14:paraId="38633FD1" w14:textId="77777777" w:rsidR="00935E2D" w:rsidRDefault="00935E2D" w:rsidP="00AC69A6"/>
    <w:p w14:paraId="5294198E" w14:textId="77777777" w:rsidR="00935E2D" w:rsidRDefault="00935E2D" w:rsidP="00AC69A6"/>
    <w:p w14:paraId="16A53441" w14:textId="77777777" w:rsidR="00935E2D" w:rsidRDefault="00935E2D" w:rsidP="00AC69A6"/>
    <w:p w14:paraId="5AD26905" w14:textId="77777777" w:rsidR="00935E2D" w:rsidRDefault="00935E2D" w:rsidP="00AC69A6"/>
    <w:p w14:paraId="5513C2A0" w14:textId="77777777" w:rsidR="00935E2D" w:rsidRDefault="00935E2D" w:rsidP="00AC69A6"/>
    <w:p w14:paraId="721E5DD9" w14:textId="77777777" w:rsidR="00935E2D" w:rsidRDefault="00935E2D" w:rsidP="00AC69A6"/>
    <w:p w14:paraId="120332FD" w14:textId="77777777" w:rsidR="00935E2D" w:rsidRDefault="00935E2D" w:rsidP="00AC69A6"/>
    <w:p w14:paraId="1FC7CFC8" w14:textId="77777777" w:rsidR="00935E2D" w:rsidRDefault="00935E2D" w:rsidP="00AC69A6"/>
    <w:p w14:paraId="4F7AE427" w14:textId="77777777" w:rsidR="00935E2D" w:rsidRDefault="00935E2D" w:rsidP="00AC69A6"/>
    <w:p w14:paraId="388F845C" w14:textId="77777777" w:rsidR="00935E2D" w:rsidRDefault="00935E2D" w:rsidP="00AC69A6"/>
    <w:p w14:paraId="74D58F3E" w14:textId="77777777" w:rsidR="00935E2D" w:rsidRDefault="00935E2D" w:rsidP="00AC69A6"/>
    <w:p w14:paraId="3FE524DA" w14:textId="77777777" w:rsidR="00935E2D" w:rsidRDefault="00935E2D" w:rsidP="00AC69A6"/>
    <w:p w14:paraId="54C38541" w14:textId="77777777" w:rsidR="00935E2D" w:rsidRDefault="00935E2D" w:rsidP="00AC69A6"/>
    <w:p w14:paraId="6BDBE215" w14:textId="77777777" w:rsidR="00935E2D" w:rsidRDefault="00935E2D" w:rsidP="00AC69A6"/>
    <w:p w14:paraId="6D7D26CD" w14:textId="77777777" w:rsidR="00935E2D" w:rsidRDefault="00935E2D" w:rsidP="00AC69A6"/>
    <w:p w14:paraId="75468B51" w14:textId="77777777" w:rsidR="00935E2D" w:rsidRDefault="00935E2D" w:rsidP="00AC69A6"/>
    <w:p w14:paraId="2E5BA494" w14:textId="77777777" w:rsidR="00935E2D" w:rsidRDefault="00935E2D" w:rsidP="00AC69A6"/>
    <w:p w14:paraId="0CC588E0" w14:textId="77777777" w:rsidR="00935E2D" w:rsidRDefault="00935E2D" w:rsidP="00AC69A6"/>
    <w:p w14:paraId="1120BB51" w14:textId="77777777" w:rsidR="00935E2D" w:rsidRDefault="00935E2D" w:rsidP="00AC69A6"/>
    <w:p w14:paraId="2FBEBFE9" w14:textId="77777777" w:rsidR="00935E2D" w:rsidRDefault="00935E2D" w:rsidP="00AC69A6"/>
    <w:p w14:paraId="43D50AF0" w14:textId="77777777" w:rsidR="00935E2D" w:rsidRDefault="00935E2D" w:rsidP="00AC69A6"/>
    <w:p w14:paraId="5F1162FE" w14:textId="77777777" w:rsidR="00935E2D" w:rsidRDefault="00935E2D" w:rsidP="00AC69A6"/>
    <w:p w14:paraId="390F80E4" w14:textId="77777777" w:rsidR="00935E2D" w:rsidRDefault="00935E2D" w:rsidP="00AC69A6"/>
    <w:p w14:paraId="22D083C5" w14:textId="77777777" w:rsidR="00935E2D" w:rsidRDefault="00935E2D" w:rsidP="00AC69A6"/>
    <w:p w14:paraId="345BE759" w14:textId="77777777" w:rsidR="00935E2D" w:rsidRDefault="00935E2D" w:rsidP="00AC69A6"/>
    <w:p w14:paraId="44C6FF73" w14:textId="77777777" w:rsidR="00935E2D" w:rsidRDefault="00935E2D" w:rsidP="00AC69A6"/>
    <w:p w14:paraId="2142A882" w14:textId="77777777" w:rsidR="00935E2D" w:rsidRDefault="00935E2D" w:rsidP="00AC69A6"/>
    <w:p w14:paraId="154752E1" w14:textId="77777777" w:rsidR="00935E2D" w:rsidRDefault="00935E2D" w:rsidP="00AC69A6"/>
    <w:p w14:paraId="6C43386F" w14:textId="77777777" w:rsidR="00935E2D" w:rsidRDefault="00935E2D" w:rsidP="00AC69A6"/>
    <w:p w14:paraId="69D8EB17" w14:textId="77777777" w:rsidR="00935E2D" w:rsidRDefault="00935E2D" w:rsidP="00AC69A6"/>
    <w:p w14:paraId="41BFB96E" w14:textId="77777777" w:rsidR="00935E2D" w:rsidRDefault="00935E2D" w:rsidP="00AC69A6"/>
    <w:p w14:paraId="73399643" w14:textId="77777777" w:rsidR="00935E2D" w:rsidRDefault="00935E2D" w:rsidP="00AC69A6"/>
    <w:p w14:paraId="0346785D" w14:textId="77777777" w:rsidR="00935E2D" w:rsidRDefault="00935E2D" w:rsidP="00AC69A6"/>
    <w:p w14:paraId="41842A2D" w14:textId="77777777" w:rsidR="00935E2D" w:rsidRDefault="00935E2D" w:rsidP="00AC69A6"/>
    <w:p w14:paraId="0652E881" w14:textId="77777777" w:rsidR="00935E2D" w:rsidRDefault="00935E2D" w:rsidP="00AC69A6"/>
    <w:p w14:paraId="35AE5369" w14:textId="77777777" w:rsidR="00935E2D" w:rsidRDefault="00935E2D" w:rsidP="00AC69A6"/>
    <w:p w14:paraId="7BC2C5F9" w14:textId="77777777" w:rsidR="00935E2D" w:rsidRDefault="00935E2D" w:rsidP="00AC69A6"/>
    <w:p w14:paraId="7A31D1B2" w14:textId="77777777" w:rsidR="00935E2D" w:rsidRDefault="00935E2D" w:rsidP="00AC69A6"/>
    <w:p w14:paraId="64469DC3" w14:textId="77777777" w:rsidR="00935E2D" w:rsidRDefault="00935E2D" w:rsidP="00AC69A6"/>
    <w:p w14:paraId="041F24AD" w14:textId="77777777" w:rsidR="00935E2D" w:rsidRDefault="00935E2D" w:rsidP="00AC69A6"/>
    <w:p w14:paraId="39CEA45D" w14:textId="77777777" w:rsidR="00935E2D" w:rsidRDefault="00935E2D" w:rsidP="00AC69A6"/>
    <w:p w14:paraId="4784615F" w14:textId="77777777" w:rsidR="00935E2D" w:rsidRDefault="00935E2D" w:rsidP="00AC69A6"/>
    <w:p w14:paraId="3C984E55" w14:textId="77777777" w:rsidR="00935E2D" w:rsidRDefault="00935E2D" w:rsidP="00AC69A6"/>
    <w:p w14:paraId="3A01DE08" w14:textId="77777777" w:rsidR="00935E2D" w:rsidRDefault="00935E2D" w:rsidP="00AC69A6"/>
    <w:p w14:paraId="74AFB9DC" w14:textId="77777777" w:rsidR="00935E2D" w:rsidRDefault="00935E2D" w:rsidP="00AC69A6"/>
    <w:p w14:paraId="147A2EC7" w14:textId="77777777" w:rsidR="00935E2D" w:rsidRDefault="00935E2D" w:rsidP="00AC69A6"/>
    <w:p w14:paraId="2E613387" w14:textId="77777777" w:rsidR="00935E2D" w:rsidRDefault="00935E2D" w:rsidP="00AC69A6"/>
    <w:p w14:paraId="62029476" w14:textId="77777777" w:rsidR="00935E2D" w:rsidRDefault="00935E2D" w:rsidP="00AC69A6"/>
    <w:p w14:paraId="18066B94" w14:textId="77777777" w:rsidR="00935E2D" w:rsidRDefault="00935E2D" w:rsidP="00AC69A6"/>
    <w:p w14:paraId="4959D825" w14:textId="77777777" w:rsidR="00935E2D" w:rsidRDefault="00935E2D" w:rsidP="00AC69A6"/>
    <w:p w14:paraId="16C5D2F1" w14:textId="77777777" w:rsidR="00935E2D" w:rsidRDefault="00935E2D" w:rsidP="00AC69A6"/>
    <w:p w14:paraId="3E3A36AD" w14:textId="77777777" w:rsidR="00935E2D" w:rsidRDefault="00935E2D" w:rsidP="00AC69A6"/>
    <w:p w14:paraId="5A505D7E" w14:textId="77777777" w:rsidR="00935E2D" w:rsidRDefault="00935E2D" w:rsidP="00AC69A6"/>
    <w:p w14:paraId="581F9206" w14:textId="77777777" w:rsidR="00935E2D" w:rsidRDefault="00935E2D" w:rsidP="00AC69A6"/>
    <w:p w14:paraId="4E31D58F" w14:textId="77777777" w:rsidR="00935E2D" w:rsidRDefault="00935E2D" w:rsidP="00AC69A6"/>
    <w:p w14:paraId="68DA9F92" w14:textId="77777777" w:rsidR="00935E2D" w:rsidRDefault="00935E2D" w:rsidP="00AC69A6"/>
    <w:p w14:paraId="26288EF7" w14:textId="77777777" w:rsidR="00935E2D" w:rsidRDefault="00935E2D" w:rsidP="00AC69A6"/>
    <w:p w14:paraId="7D0154EC" w14:textId="77777777" w:rsidR="00935E2D" w:rsidRDefault="00935E2D" w:rsidP="00AC69A6"/>
    <w:p w14:paraId="3723CE9B" w14:textId="77777777" w:rsidR="00935E2D" w:rsidRDefault="00935E2D" w:rsidP="00AC69A6"/>
    <w:p w14:paraId="73B9E74C" w14:textId="77777777" w:rsidR="00935E2D" w:rsidRDefault="00935E2D" w:rsidP="00AC69A6"/>
    <w:p w14:paraId="3DEB4A64" w14:textId="77777777" w:rsidR="00935E2D" w:rsidRDefault="00935E2D" w:rsidP="00AC69A6"/>
    <w:p w14:paraId="0691BADE" w14:textId="77777777" w:rsidR="00935E2D" w:rsidRDefault="00935E2D" w:rsidP="00AC69A6"/>
    <w:p w14:paraId="1FBA96A4" w14:textId="77777777" w:rsidR="00935E2D" w:rsidRDefault="00935E2D" w:rsidP="00976F6B"/>
    <w:p w14:paraId="5431C9B3" w14:textId="77777777" w:rsidR="00935E2D" w:rsidRDefault="00935E2D" w:rsidP="00976F6B"/>
    <w:p w14:paraId="1513B3BE" w14:textId="77777777" w:rsidR="00935E2D" w:rsidRDefault="00935E2D" w:rsidP="00C26A55"/>
    <w:p w14:paraId="2FE34017" w14:textId="77777777" w:rsidR="00935E2D" w:rsidRDefault="00935E2D" w:rsidP="00D1581E"/>
    <w:p w14:paraId="3C1E7172" w14:textId="77777777" w:rsidR="00935E2D" w:rsidRDefault="00935E2D" w:rsidP="00534F7C"/>
    <w:p w14:paraId="76F2FA01" w14:textId="77777777" w:rsidR="00935E2D" w:rsidRDefault="00935E2D" w:rsidP="00E311E5"/>
    <w:p w14:paraId="626DDF2A" w14:textId="77777777" w:rsidR="00935E2D" w:rsidRDefault="00935E2D" w:rsidP="00E311E5"/>
    <w:p w14:paraId="2C173031" w14:textId="77777777" w:rsidR="00935E2D" w:rsidRDefault="00935E2D" w:rsidP="00E311E5"/>
    <w:p w14:paraId="10A08ACA" w14:textId="77777777" w:rsidR="00935E2D" w:rsidRDefault="00935E2D" w:rsidP="00E311E5"/>
    <w:p w14:paraId="79F929B1" w14:textId="77777777" w:rsidR="00935E2D" w:rsidRDefault="00935E2D" w:rsidP="00E311E5"/>
    <w:p w14:paraId="66C161FC" w14:textId="77777777" w:rsidR="00935E2D" w:rsidRDefault="00935E2D" w:rsidP="008B6F54"/>
    <w:p w14:paraId="23D8F5F6" w14:textId="77777777" w:rsidR="00935E2D" w:rsidRDefault="00935E2D" w:rsidP="00E25527"/>
    <w:p w14:paraId="5560AA0B" w14:textId="77777777" w:rsidR="00935E2D" w:rsidRDefault="00935E2D" w:rsidP="00E25527"/>
    <w:p w14:paraId="7868535D" w14:textId="77777777" w:rsidR="00935E2D" w:rsidRDefault="00935E2D" w:rsidP="00C50E28"/>
    <w:p w14:paraId="55532227" w14:textId="77777777" w:rsidR="00935E2D" w:rsidRDefault="00935E2D" w:rsidP="00C50E28"/>
    <w:p w14:paraId="7152064F" w14:textId="77777777" w:rsidR="00935E2D" w:rsidRDefault="00935E2D" w:rsidP="00C50E28"/>
    <w:p w14:paraId="72C90439" w14:textId="77777777" w:rsidR="00935E2D" w:rsidRDefault="00935E2D" w:rsidP="00C50E28"/>
    <w:p w14:paraId="24B404E8" w14:textId="77777777" w:rsidR="00935E2D" w:rsidRDefault="00935E2D" w:rsidP="00456F45"/>
    <w:p w14:paraId="292CF80C" w14:textId="77777777" w:rsidR="00935E2D" w:rsidRDefault="00935E2D" w:rsidP="00456F45"/>
    <w:p w14:paraId="3D34ADF1" w14:textId="77777777" w:rsidR="00935E2D" w:rsidRDefault="00935E2D" w:rsidP="002E4B8C"/>
    <w:p w14:paraId="2901B844" w14:textId="77777777" w:rsidR="00935E2D" w:rsidRDefault="00935E2D" w:rsidP="00D54BD7"/>
    <w:p w14:paraId="4206C7A5" w14:textId="77777777" w:rsidR="00935E2D" w:rsidRDefault="00935E2D" w:rsidP="00D54BD7"/>
    <w:p w14:paraId="1925CE99" w14:textId="77777777" w:rsidR="00935E2D" w:rsidRDefault="00935E2D" w:rsidP="00510072"/>
    <w:p w14:paraId="5A738C43" w14:textId="77777777" w:rsidR="00935E2D" w:rsidRDefault="00935E2D" w:rsidP="00C7023B"/>
    <w:p w14:paraId="1DD8C786" w14:textId="77777777" w:rsidR="00935E2D" w:rsidRDefault="00935E2D" w:rsidP="006D5787"/>
    <w:p w14:paraId="6BBF3672" w14:textId="77777777" w:rsidR="00000000" w:rsidRDefault="008E5CFC"/>
  </w:endnote>
  <w:endnote w:type="continuationSeparator" w:id="0">
    <w:p w14:paraId="4A2BF047" w14:textId="77777777" w:rsidR="00935E2D" w:rsidRPr="00BB1053" w:rsidRDefault="00935E2D" w:rsidP="00AC69A6">
      <w:pPr>
        <w:pStyle w:val="aff5"/>
      </w:pPr>
    </w:p>
    <w:p w14:paraId="12ADA05F" w14:textId="77777777" w:rsidR="00935E2D" w:rsidRDefault="00935E2D" w:rsidP="00AC69A6"/>
    <w:p w14:paraId="29EE286A" w14:textId="77777777" w:rsidR="00935E2D" w:rsidRDefault="00935E2D" w:rsidP="00AC69A6"/>
    <w:p w14:paraId="3091446C" w14:textId="77777777" w:rsidR="00935E2D" w:rsidRDefault="00935E2D" w:rsidP="00AC69A6"/>
    <w:p w14:paraId="4FFABBE0" w14:textId="77777777" w:rsidR="00935E2D" w:rsidRDefault="00935E2D" w:rsidP="00AC69A6"/>
    <w:p w14:paraId="610655A4" w14:textId="77777777" w:rsidR="00935E2D" w:rsidRDefault="00935E2D" w:rsidP="00AC69A6"/>
    <w:p w14:paraId="4B10698A" w14:textId="77777777" w:rsidR="00935E2D" w:rsidRDefault="00935E2D" w:rsidP="00AC69A6"/>
    <w:p w14:paraId="4FADC1BA" w14:textId="77777777" w:rsidR="00935E2D" w:rsidRDefault="00935E2D" w:rsidP="00AC69A6"/>
    <w:p w14:paraId="57EDDA4E" w14:textId="77777777" w:rsidR="00935E2D" w:rsidRDefault="00935E2D" w:rsidP="00AC69A6"/>
    <w:p w14:paraId="5ADCC517" w14:textId="77777777" w:rsidR="00935E2D" w:rsidRDefault="00935E2D" w:rsidP="00AC69A6"/>
    <w:p w14:paraId="6281ECA1" w14:textId="77777777" w:rsidR="00935E2D" w:rsidRDefault="00935E2D" w:rsidP="00AC69A6"/>
    <w:p w14:paraId="2D5FBE32" w14:textId="77777777" w:rsidR="00935E2D" w:rsidRDefault="00935E2D" w:rsidP="00AC69A6"/>
    <w:p w14:paraId="4D10589C" w14:textId="77777777" w:rsidR="00935E2D" w:rsidRDefault="00935E2D" w:rsidP="00AC69A6"/>
    <w:p w14:paraId="0724275A" w14:textId="77777777" w:rsidR="00935E2D" w:rsidRDefault="00935E2D" w:rsidP="00AC69A6"/>
    <w:p w14:paraId="11065089" w14:textId="77777777" w:rsidR="00935E2D" w:rsidRDefault="00935E2D" w:rsidP="00AC69A6"/>
    <w:p w14:paraId="3A4C4B05" w14:textId="77777777" w:rsidR="00935E2D" w:rsidRDefault="00935E2D" w:rsidP="00AC69A6"/>
    <w:p w14:paraId="1BE6E1F3" w14:textId="77777777" w:rsidR="00935E2D" w:rsidRDefault="00935E2D" w:rsidP="00AC69A6"/>
    <w:p w14:paraId="0376E6AC" w14:textId="77777777" w:rsidR="00935E2D" w:rsidRDefault="00935E2D" w:rsidP="00AC69A6"/>
    <w:p w14:paraId="037BFB3A" w14:textId="77777777" w:rsidR="00935E2D" w:rsidRDefault="00935E2D" w:rsidP="00AC69A6"/>
    <w:p w14:paraId="46619006" w14:textId="77777777" w:rsidR="00935E2D" w:rsidRDefault="00935E2D" w:rsidP="00AC69A6"/>
    <w:p w14:paraId="27DF199D" w14:textId="77777777" w:rsidR="00935E2D" w:rsidRDefault="00935E2D" w:rsidP="00AC69A6"/>
    <w:p w14:paraId="34E650EF" w14:textId="77777777" w:rsidR="00935E2D" w:rsidRDefault="00935E2D" w:rsidP="00AC69A6"/>
    <w:p w14:paraId="02BBC3CF" w14:textId="77777777" w:rsidR="00935E2D" w:rsidRDefault="00935E2D" w:rsidP="00AC69A6"/>
    <w:p w14:paraId="78538DA6" w14:textId="77777777" w:rsidR="00935E2D" w:rsidRDefault="00935E2D" w:rsidP="00AC69A6"/>
    <w:p w14:paraId="386E1504" w14:textId="77777777" w:rsidR="00935E2D" w:rsidRDefault="00935E2D" w:rsidP="00AC69A6"/>
    <w:p w14:paraId="722900A8" w14:textId="77777777" w:rsidR="00935E2D" w:rsidRDefault="00935E2D" w:rsidP="00AC69A6"/>
    <w:p w14:paraId="2A0B34CE" w14:textId="77777777" w:rsidR="00935E2D" w:rsidRDefault="00935E2D" w:rsidP="00AC69A6"/>
    <w:p w14:paraId="0AF57B69" w14:textId="77777777" w:rsidR="00935E2D" w:rsidRDefault="00935E2D" w:rsidP="00AC69A6"/>
    <w:p w14:paraId="068C23F2" w14:textId="77777777" w:rsidR="00935E2D" w:rsidRDefault="00935E2D" w:rsidP="00AC69A6"/>
    <w:p w14:paraId="494BA240" w14:textId="77777777" w:rsidR="00935E2D" w:rsidRDefault="00935E2D" w:rsidP="00AC69A6"/>
    <w:p w14:paraId="759C58F3" w14:textId="77777777" w:rsidR="00935E2D" w:rsidRDefault="00935E2D" w:rsidP="00AC69A6"/>
    <w:p w14:paraId="0A0D4B1B" w14:textId="77777777" w:rsidR="00935E2D" w:rsidRDefault="00935E2D" w:rsidP="00AC69A6"/>
    <w:p w14:paraId="3B0702C8" w14:textId="77777777" w:rsidR="00935E2D" w:rsidRDefault="00935E2D" w:rsidP="00AC69A6"/>
    <w:p w14:paraId="1702806F" w14:textId="77777777" w:rsidR="00935E2D" w:rsidRDefault="00935E2D" w:rsidP="00AC69A6"/>
    <w:p w14:paraId="5605EAA1" w14:textId="77777777" w:rsidR="00935E2D" w:rsidRDefault="00935E2D" w:rsidP="00AC69A6"/>
    <w:p w14:paraId="3C070731" w14:textId="77777777" w:rsidR="00935E2D" w:rsidRDefault="00935E2D" w:rsidP="00AC69A6"/>
    <w:p w14:paraId="74ABC16F" w14:textId="77777777" w:rsidR="00935E2D" w:rsidRDefault="00935E2D" w:rsidP="00AC69A6"/>
    <w:p w14:paraId="7C28A8F8" w14:textId="77777777" w:rsidR="00935E2D" w:rsidRDefault="00935E2D" w:rsidP="00AC69A6"/>
    <w:p w14:paraId="3EE736CB" w14:textId="77777777" w:rsidR="00935E2D" w:rsidRDefault="00935E2D" w:rsidP="00AC69A6"/>
    <w:p w14:paraId="472DD799" w14:textId="77777777" w:rsidR="00935E2D" w:rsidRDefault="00935E2D" w:rsidP="00AC69A6"/>
    <w:p w14:paraId="44B4D7DB" w14:textId="77777777" w:rsidR="00935E2D" w:rsidRDefault="00935E2D" w:rsidP="00AC69A6"/>
    <w:p w14:paraId="68C9CD24" w14:textId="77777777" w:rsidR="00935E2D" w:rsidRDefault="00935E2D" w:rsidP="00AC69A6"/>
    <w:p w14:paraId="20CFBD17" w14:textId="77777777" w:rsidR="00935E2D" w:rsidRDefault="00935E2D" w:rsidP="00AC69A6"/>
    <w:p w14:paraId="5C95DB1E" w14:textId="77777777" w:rsidR="00935E2D" w:rsidRDefault="00935E2D" w:rsidP="00AC69A6"/>
    <w:p w14:paraId="7C03FDD7" w14:textId="77777777" w:rsidR="00935E2D" w:rsidRDefault="00935E2D" w:rsidP="00AC69A6"/>
    <w:p w14:paraId="402E092E" w14:textId="77777777" w:rsidR="00935E2D" w:rsidRDefault="00935E2D" w:rsidP="00AC69A6"/>
    <w:p w14:paraId="41230F17" w14:textId="77777777" w:rsidR="00935E2D" w:rsidRDefault="00935E2D" w:rsidP="00AC69A6"/>
    <w:p w14:paraId="7906B5FA" w14:textId="77777777" w:rsidR="00935E2D" w:rsidRDefault="00935E2D" w:rsidP="00AC69A6"/>
    <w:p w14:paraId="118022BF" w14:textId="77777777" w:rsidR="00935E2D" w:rsidRDefault="00935E2D" w:rsidP="00AC69A6"/>
    <w:p w14:paraId="7BC1B4A7" w14:textId="77777777" w:rsidR="00935E2D" w:rsidRDefault="00935E2D" w:rsidP="00AC69A6"/>
    <w:p w14:paraId="513C5E82" w14:textId="77777777" w:rsidR="00935E2D" w:rsidRDefault="00935E2D" w:rsidP="00AC69A6"/>
    <w:p w14:paraId="1402742D" w14:textId="77777777" w:rsidR="00935E2D" w:rsidRDefault="00935E2D" w:rsidP="00AC69A6"/>
    <w:p w14:paraId="3D2F98BF" w14:textId="77777777" w:rsidR="00935E2D" w:rsidRDefault="00935E2D" w:rsidP="00AC69A6"/>
    <w:p w14:paraId="6603AC47" w14:textId="77777777" w:rsidR="00935E2D" w:rsidRDefault="00935E2D" w:rsidP="00AC69A6"/>
    <w:p w14:paraId="35F51847" w14:textId="77777777" w:rsidR="00935E2D" w:rsidRDefault="00935E2D" w:rsidP="00AC69A6"/>
    <w:p w14:paraId="16B138A2" w14:textId="77777777" w:rsidR="00935E2D" w:rsidRDefault="00935E2D" w:rsidP="00AC69A6"/>
    <w:p w14:paraId="27D6545A" w14:textId="77777777" w:rsidR="00935E2D" w:rsidRDefault="00935E2D" w:rsidP="00AC69A6"/>
    <w:p w14:paraId="646ECEB2" w14:textId="77777777" w:rsidR="00935E2D" w:rsidRDefault="00935E2D" w:rsidP="00AC69A6"/>
    <w:p w14:paraId="09FC5FE1" w14:textId="77777777" w:rsidR="00935E2D" w:rsidRDefault="00935E2D" w:rsidP="00AC69A6"/>
    <w:p w14:paraId="31F6ECB7" w14:textId="77777777" w:rsidR="00935E2D" w:rsidRDefault="00935E2D" w:rsidP="00AC69A6"/>
    <w:p w14:paraId="68E4083D" w14:textId="77777777" w:rsidR="00935E2D" w:rsidRDefault="00935E2D" w:rsidP="00AC69A6"/>
    <w:p w14:paraId="0F1CEB3F" w14:textId="77777777" w:rsidR="00935E2D" w:rsidRDefault="00935E2D" w:rsidP="00AC69A6"/>
    <w:p w14:paraId="6379969E" w14:textId="77777777" w:rsidR="00935E2D" w:rsidRDefault="00935E2D" w:rsidP="00AC69A6"/>
    <w:p w14:paraId="4A941738" w14:textId="77777777" w:rsidR="00935E2D" w:rsidRDefault="00935E2D" w:rsidP="00AC69A6"/>
    <w:p w14:paraId="2E4BA7CC" w14:textId="77777777" w:rsidR="00935E2D" w:rsidRDefault="00935E2D" w:rsidP="00AC69A6"/>
    <w:p w14:paraId="2770F888" w14:textId="77777777" w:rsidR="00935E2D" w:rsidRDefault="00935E2D" w:rsidP="00AC69A6"/>
    <w:p w14:paraId="33FB2E75" w14:textId="77777777" w:rsidR="00935E2D" w:rsidRDefault="00935E2D" w:rsidP="00AC69A6"/>
    <w:p w14:paraId="4632090F" w14:textId="77777777" w:rsidR="00935E2D" w:rsidRDefault="00935E2D" w:rsidP="00AC69A6"/>
    <w:p w14:paraId="08925407" w14:textId="77777777" w:rsidR="00935E2D" w:rsidRDefault="00935E2D" w:rsidP="00AC69A6"/>
    <w:p w14:paraId="70AE4045" w14:textId="77777777" w:rsidR="00935E2D" w:rsidRDefault="00935E2D" w:rsidP="00AC69A6"/>
    <w:p w14:paraId="67E48BF4" w14:textId="77777777" w:rsidR="00935E2D" w:rsidRDefault="00935E2D" w:rsidP="00AC69A6"/>
    <w:p w14:paraId="45D9F744" w14:textId="77777777" w:rsidR="00935E2D" w:rsidRDefault="00935E2D" w:rsidP="00AC69A6"/>
    <w:p w14:paraId="55EFCD8F" w14:textId="77777777" w:rsidR="00935E2D" w:rsidRDefault="00935E2D" w:rsidP="00AC69A6"/>
    <w:p w14:paraId="6BADC954" w14:textId="77777777" w:rsidR="00935E2D" w:rsidRDefault="00935E2D" w:rsidP="00AC69A6"/>
    <w:p w14:paraId="05118851" w14:textId="77777777" w:rsidR="00935E2D" w:rsidRDefault="00935E2D" w:rsidP="00AC69A6"/>
    <w:p w14:paraId="0CA73504" w14:textId="77777777" w:rsidR="00935E2D" w:rsidRDefault="00935E2D" w:rsidP="00AC69A6"/>
    <w:p w14:paraId="05A986AA" w14:textId="77777777" w:rsidR="00935E2D" w:rsidRDefault="00935E2D" w:rsidP="00AC69A6"/>
    <w:p w14:paraId="539FE1AD" w14:textId="77777777" w:rsidR="00935E2D" w:rsidRDefault="00935E2D" w:rsidP="00AC69A6"/>
    <w:p w14:paraId="37A19359" w14:textId="77777777" w:rsidR="00935E2D" w:rsidRDefault="00935E2D" w:rsidP="00AC69A6"/>
    <w:p w14:paraId="4C9E8D94" w14:textId="77777777" w:rsidR="00935E2D" w:rsidRDefault="00935E2D" w:rsidP="00AC69A6"/>
    <w:p w14:paraId="79AA5535" w14:textId="77777777" w:rsidR="00935E2D" w:rsidRDefault="00935E2D" w:rsidP="00AC69A6"/>
    <w:p w14:paraId="1693C86B" w14:textId="77777777" w:rsidR="00935E2D" w:rsidRDefault="00935E2D" w:rsidP="00AC69A6"/>
    <w:p w14:paraId="3E7C7595" w14:textId="77777777" w:rsidR="00935E2D" w:rsidRDefault="00935E2D" w:rsidP="00AC69A6"/>
    <w:p w14:paraId="47B79E42" w14:textId="77777777" w:rsidR="00935E2D" w:rsidRDefault="00935E2D" w:rsidP="00AC69A6"/>
    <w:p w14:paraId="6A3F2E9A" w14:textId="77777777" w:rsidR="00935E2D" w:rsidRDefault="00935E2D" w:rsidP="00AC69A6"/>
    <w:p w14:paraId="14EBC7FA" w14:textId="77777777" w:rsidR="00935E2D" w:rsidRDefault="00935E2D" w:rsidP="00AC69A6"/>
    <w:p w14:paraId="3463893A" w14:textId="77777777" w:rsidR="00935E2D" w:rsidRDefault="00935E2D" w:rsidP="00AC69A6"/>
    <w:p w14:paraId="699453E1" w14:textId="77777777" w:rsidR="00935E2D" w:rsidRDefault="00935E2D" w:rsidP="00AC69A6"/>
    <w:p w14:paraId="7A62C875" w14:textId="77777777" w:rsidR="00935E2D" w:rsidRDefault="00935E2D" w:rsidP="00AC69A6"/>
    <w:p w14:paraId="3AB13C05" w14:textId="77777777" w:rsidR="00935E2D" w:rsidRDefault="00935E2D" w:rsidP="00AC69A6"/>
    <w:p w14:paraId="3C586E0C" w14:textId="77777777" w:rsidR="00935E2D" w:rsidRDefault="00935E2D" w:rsidP="00AC69A6"/>
    <w:p w14:paraId="2782A138" w14:textId="77777777" w:rsidR="00935E2D" w:rsidRDefault="00935E2D" w:rsidP="00AC69A6"/>
    <w:p w14:paraId="596FB988" w14:textId="77777777" w:rsidR="00935E2D" w:rsidRDefault="00935E2D" w:rsidP="00AC69A6"/>
    <w:p w14:paraId="2E2D8E98" w14:textId="77777777" w:rsidR="00935E2D" w:rsidRDefault="00935E2D" w:rsidP="00AC69A6"/>
    <w:p w14:paraId="24C41E2F" w14:textId="77777777" w:rsidR="00935E2D" w:rsidRDefault="00935E2D" w:rsidP="00AC69A6"/>
    <w:p w14:paraId="12C6B70F" w14:textId="77777777" w:rsidR="00935E2D" w:rsidRDefault="00935E2D" w:rsidP="00AC69A6"/>
    <w:p w14:paraId="6C6986F3" w14:textId="77777777" w:rsidR="00935E2D" w:rsidRDefault="00935E2D" w:rsidP="00AC69A6"/>
    <w:p w14:paraId="276B0394" w14:textId="77777777" w:rsidR="00935E2D" w:rsidRDefault="00935E2D" w:rsidP="00AC69A6"/>
    <w:p w14:paraId="4F74FC70" w14:textId="77777777" w:rsidR="00935E2D" w:rsidRDefault="00935E2D" w:rsidP="00AC69A6"/>
    <w:p w14:paraId="56052CF4" w14:textId="77777777" w:rsidR="00935E2D" w:rsidRDefault="00935E2D" w:rsidP="00AC69A6"/>
    <w:p w14:paraId="1F9A656F" w14:textId="77777777" w:rsidR="00935E2D" w:rsidRDefault="00935E2D" w:rsidP="00AC69A6"/>
    <w:p w14:paraId="0132102C" w14:textId="77777777" w:rsidR="00935E2D" w:rsidRDefault="00935E2D" w:rsidP="00AC69A6"/>
    <w:p w14:paraId="78A307FA" w14:textId="77777777" w:rsidR="00935E2D" w:rsidRDefault="00935E2D" w:rsidP="00AC69A6"/>
    <w:p w14:paraId="2175F12B" w14:textId="77777777" w:rsidR="00935E2D" w:rsidRDefault="00935E2D" w:rsidP="00AC69A6"/>
    <w:p w14:paraId="44B1BA7D" w14:textId="77777777" w:rsidR="00935E2D" w:rsidRDefault="00935E2D" w:rsidP="00AC69A6"/>
    <w:p w14:paraId="714C2C44" w14:textId="77777777" w:rsidR="00935E2D" w:rsidRDefault="00935E2D" w:rsidP="00AC69A6"/>
    <w:p w14:paraId="124B2B43" w14:textId="77777777" w:rsidR="00935E2D" w:rsidRDefault="00935E2D" w:rsidP="00AC69A6"/>
    <w:p w14:paraId="68C754DF" w14:textId="77777777" w:rsidR="00935E2D" w:rsidRDefault="00935E2D" w:rsidP="00AC69A6"/>
    <w:p w14:paraId="420FDD4E" w14:textId="77777777" w:rsidR="00935E2D" w:rsidRDefault="00935E2D" w:rsidP="00AC69A6"/>
    <w:p w14:paraId="75A9E18F" w14:textId="77777777" w:rsidR="00935E2D" w:rsidRDefault="00935E2D" w:rsidP="00AC69A6"/>
    <w:p w14:paraId="113F1E31" w14:textId="77777777" w:rsidR="00935E2D" w:rsidRDefault="00935E2D" w:rsidP="00AC69A6"/>
    <w:p w14:paraId="3D75FF5D" w14:textId="77777777" w:rsidR="00935E2D" w:rsidRDefault="00935E2D" w:rsidP="00AC69A6"/>
    <w:p w14:paraId="72D26A26" w14:textId="77777777" w:rsidR="00935E2D" w:rsidRDefault="00935E2D" w:rsidP="00AC69A6"/>
    <w:p w14:paraId="0D3F2C11" w14:textId="77777777" w:rsidR="00935E2D" w:rsidRDefault="00935E2D" w:rsidP="00AC69A6"/>
    <w:p w14:paraId="4B8A502E" w14:textId="77777777" w:rsidR="00935E2D" w:rsidRDefault="00935E2D" w:rsidP="00AC69A6"/>
    <w:p w14:paraId="1432E3E8" w14:textId="77777777" w:rsidR="00935E2D" w:rsidRDefault="00935E2D" w:rsidP="00AC69A6"/>
    <w:p w14:paraId="7F5E0408" w14:textId="77777777" w:rsidR="00935E2D" w:rsidRDefault="00935E2D" w:rsidP="00AC69A6"/>
    <w:p w14:paraId="54CDB56B" w14:textId="77777777" w:rsidR="00935E2D" w:rsidRDefault="00935E2D" w:rsidP="00AC69A6"/>
    <w:p w14:paraId="72B5B64A" w14:textId="77777777" w:rsidR="00935E2D" w:rsidRDefault="00935E2D" w:rsidP="00AC69A6"/>
    <w:p w14:paraId="401F2EB7" w14:textId="77777777" w:rsidR="00935E2D" w:rsidRDefault="00935E2D" w:rsidP="00AC69A6"/>
    <w:p w14:paraId="075009CF" w14:textId="77777777" w:rsidR="00935E2D" w:rsidRDefault="00935E2D" w:rsidP="00AC69A6"/>
    <w:p w14:paraId="2495102F" w14:textId="77777777" w:rsidR="00935E2D" w:rsidRDefault="00935E2D" w:rsidP="00AC69A6"/>
    <w:p w14:paraId="059AA794" w14:textId="77777777" w:rsidR="00935E2D" w:rsidRDefault="00935E2D" w:rsidP="00AC69A6"/>
    <w:p w14:paraId="191B9DB4" w14:textId="77777777" w:rsidR="00935E2D" w:rsidRDefault="00935E2D" w:rsidP="00AC69A6"/>
    <w:p w14:paraId="537DBA10" w14:textId="77777777" w:rsidR="00935E2D" w:rsidRDefault="00935E2D" w:rsidP="00AC69A6"/>
    <w:p w14:paraId="1957D015" w14:textId="77777777" w:rsidR="00935E2D" w:rsidRDefault="00935E2D" w:rsidP="00AC69A6"/>
    <w:p w14:paraId="58D6680E" w14:textId="77777777" w:rsidR="00935E2D" w:rsidRDefault="00935E2D" w:rsidP="00AC69A6"/>
    <w:p w14:paraId="3462C44B" w14:textId="77777777" w:rsidR="00935E2D" w:rsidRDefault="00935E2D" w:rsidP="00AC69A6"/>
    <w:p w14:paraId="4C11379A" w14:textId="77777777" w:rsidR="00935E2D" w:rsidRDefault="00935E2D" w:rsidP="00AC69A6"/>
    <w:p w14:paraId="4B8EFE4A" w14:textId="77777777" w:rsidR="00935E2D" w:rsidRDefault="00935E2D" w:rsidP="00AC69A6"/>
    <w:p w14:paraId="47BE3393" w14:textId="77777777" w:rsidR="00935E2D" w:rsidRDefault="00935E2D" w:rsidP="00AC69A6"/>
    <w:p w14:paraId="66CD6E4F" w14:textId="77777777" w:rsidR="00935E2D" w:rsidRDefault="00935E2D" w:rsidP="00AC69A6"/>
    <w:p w14:paraId="720DB9B8" w14:textId="77777777" w:rsidR="00935E2D" w:rsidRDefault="00935E2D" w:rsidP="00AC69A6"/>
    <w:p w14:paraId="139AACB3" w14:textId="77777777" w:rsidR="00935E2D" w:rsidRDefault="00935E2D" w:rsidP="00AC69A6"/>
    <w:p w14:paraId="2FE01563" w14:textId="77777777" w:rsidR="00935E2D" w:rsidRDefault="00935E2D" w:rsidP="00AC69A6"/>
    <w:p w14:paraId="42A13FF2" w14:textId="77777777" w:rsidR="00935E2D" w:rsidRDefault="00935E2D" w:rsidP="00AC69A6"/>
    <w:p w14:paraId="3F1EFD9B" w14:textId="77777777" w:rsidR="00935E2D" w:rsidRDefault="00935E2D" w:rsidP="00AC69A6"/>
    <w:p w14:paraId="22F40338" w14:textId="77777777" w:rsidR="00935E2D" w:rsidRDefault="00935E2D" w:rsidP="00AC69A6"/>
    <w:p w14:paraId="062C4201" w14:textId="77777777" w:rsidR="00935E2D" w:rsidRDefault="00935E2D" w:rsidP="00AC69A6"/>
    <w:p w14:paraId="6AECDEDA" w14:textId="77777777" w:rsidR="00935E2D" w:rsidRDefault="00935E2D" w:rsidP="00AC69A6"/>
    <w:p w14:paraId="1C2E3DC5" w14:textId="77777777" w:rsidR="00935E2D" w:rsidRDefault="00935E2D" w:rsidP="00AC69A6"/>
    <w:p w14:paraId="350469B0" w14:textId="77777777" w:rsidR="00935E2D" w:rsidRDefault="00935E2D" w:rsidP="00AC69A6"/>
    <w:p w14:paraId="0557447B" w14:textId="77777777" w:rsidR="00935E2D" w:rsidRDefault="00935E2D" w:rsidP="00AC69A6"/>
    <w:p w14:paraId="7FEAD75B" w14:textId="77777777" w:rsidR="00935E2D" w:rsidRDefault="00935E2D" w:rsidP="00AC69A6"/>
    <w:p w14:paraId="6F54B27F" w14:textId="77777777" w:rsidR="00935E2D" w:rsidRDefault="00935E2D" w:rsidP="00AC69A6"/>
    <w:p w14:paraId="1F509678" w14:textId="77777777" w:rsidR="00935E2D" w:rsidRDefault="00935E2D" w:rsidP="00AC69A6"/>
    <w:p w14:paraId="71A93575" w14:textId="77777777" w:rsidR="00935E2D" w:rsidRDefault="00935E2D" w:rsidP="00AC69A6"/>
    <w:p w14:paraId="0374CEBB" w14:textId="77777777" w:rsidR="00935E2D" w:rsidRDefault="00935E2D" w:rsidP="00AC69A6"/>
    <w:p w14:paraId="332B8DE9" w14:textId="77777777" w:rsidR="00935E2D" w:rsidRDefault="00935E2D" w:rsidP="00AC69A6"/>
    <w:p w14:paraId="28F00368" w14:textId="77777777" w:rsidR="00935E2D" w:rsidRDefault="00935E2D" w:rsidP="00976F6B"/>
    <w:p w14:paraId="1ABF6581" w14:textId="77777777" w:rsidR="00935E2D" w:rsidRDefault="00935E2D" w:rsidP="00976F6B"/>
    <w:p w14:paraId="3BA5CC99" w14:textId="77777777" w:rsidR="00935E2D" w:rsidRDefault="00935E2D" w:rsidP="00C26A55"/>
    <w:p w14:paraId="62A6CF0A" w14:textId="77777777" w:rsidR="00935E2D" w:rsidRDefault="00935E2D" w:rsidP="00D1581E"/>
    <w:p w14:paraId="34619B15" w14:textId="77777777" w:rsidR="00935E2D" w:rsidRDefault="00935E2D" w:rsidP="00534F7C"/>
    <w:p w14:paraId="1F87566A" w14:textId="77777777" w:rsidR="00935E2D" w:rsidRDefault="00935E2D" w:rsidP="00E311E5"/>
    <w:p w14:paraId="260AD58F" w14:textId="77777777" w:rsidR="00935E2D" w:rsidRDefault="00935E2D" w:rsidP="00E311E5"/>
    <w:p w14:paraId="08AF9982" w14:textId="77777777" w:rsidR="00935E2D" w:rsidRDefault="00935E2D" w:rsidP="00E311E5"/>
    <w:p w14:paraId="53A0B970" w14:textId="77777777" w:rsidR="00935E2D" w:rsidRDefault="00935E2D" w:rsidP="00E311E5"/>
    <w:p w14:paraId="57F6D3C7" w14:textId="77777777" w:rsidR="00935E2D" w:rsidRDefault="00935E2D" w:rsidP="00E311E5"/>
    <w:p w14:paraId="33276E2F" w14:textId="77777777" w:rsidR="00935E2D" w:rsidRDefault="00935E2D" w:rsidP="008B6F54"/>
    <w:p w14:paraId="0ABAC257" w14:textId="77777777" w:rsidR="00935E2D" w:rsidRDefault="00935E2D" w:rsidP="00E25527"/>
    <w:p w14:paraId="39BE3F19" w14:textId="77777777" w:rsidR="00935E2D" w:rsidRDefault="00935E2D" w:rsidP="00E25527"/>
    <w:p w14:paraId="52878476" w14:textId="77777777" w:rsidR="00935E2D" w:rsidRDefault="00935E2D" w:rsidP="00C50E28"/>
    <w:p w14:paraId="33F18FAA" w14:textId="77777777" w:rsidR="00935E2D" w:rsidRDefault="00935E2D" w:rsidP="00C50E28"/>
    <w:p w14:paraId="55213CB5" w14:textId="77777777" w:rsidR="00935E2D" w:rsidRDefault="00935E2D" w:rsidP="00C50E28"/>
    <w:p w14:paraId="7722BE52" w14:textId="77777777" w:rsidR="00935E2D" w:rsidRDefault="00935E2D" w:rsidP="00C50E28"/>
    <w:p w14:paraId="0AEC5670" w14:textId="77777777" w:rsidR="00935E2D" w:rsidRDefault="00935E2D" w:rsidP="00456F45"/>
    <w:p w14:paraId="27BCC9E6" w14:textId="77777777" w:rsidR="00935E2D" w:rsidRDefault="00935E2D" w:rsidP="00456F45"/>
    <w:p w14:paraId="109A53C6" w14:textId="77777777" w:rsidR="00935E2D" w:rsidRDefault="00935E2D" w:rsidP="002E4B8C"/>
    <w:p w14:paraId="0B8C96E5" w14:textId="77777777" w:rsidR="00935E2D" w:rsidRDefault="00935E2D" w:rsidP="00D54BD7"/>
    <w:p w14:paraId="2B857901" w14:textId="77777777" w:rsidR="00935E2D" w:rsidRDefault="00935E2D" w:rsidP="00D54BD7"/>
    <w:p w14:paraId="3A7FDC7A" w14:textId="77777777" w:rsidR="00935E2D" w:rsidRDefault="00935E2D" w:rsidP="00510072"/>
    <w:p w14:paraId="563A083D" w14:textId="77777777" w:rsidR="00935E2D" w:rsidRDefault="00935E2D" w:rsidP="00C7023B"/>
    <w:p w14:paraId="0B5AF6C9" w14:textId="77777777" w:rsidR="00935E2D" w:rsidRDefault="00935E2D" w:rsidP="006D5787"/>
    <w:p w14:paraId="5E00DA46" w14:textId="77777777" w:rsidR="00000000" w:rsidRDefault="008E5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8E5CFC" w:rsidP="00AC69A6">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AC69A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pPr>
      <w:pStyle w:val="aff5"/>
      <w:rPr>
        <w:lang w:val="ru-RU"/>
      </w:rPr>
    </w:pPr>
    <w:r w:rsidRPr="00536897">
      <w:rPr>
        <w:color w:val="808080" w:themeColor="background1" w:themeShade="80"/>
        <w:sz w:val="16"/>
        <w:szCs w:val="16"/>
        <w:lang w:val="ru-RU"/>
      </w:rPr>
      <w:t xml:space="preserve">1. </w:t>
    </w:r>
    <w:r w:rsidR="008452B4">
      <w:rPr>
        <w:color w:val="808080" w:themeColor="background1" w:themeShade="80"/>
        <w:sz w:val="16"/>
        <w:szCs w:val="16"/>
        <w:lang w:val="ru-RU"/>
      </w:rPr>
      <w:t>Закупочная процедура</w:t>
    </w:r>
    <w:r w:rsidRPr="00536897">
      <w:rPr>
        <w:color w:val="808080" w:themeColor="background1" w:themeShade="80"/>
        <w:sz w:val="16"/>
        <w:szCs w:val="16"/>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E27E" w14:textId="77777777" w:rsidR="00935E2D" w:rsidRDefault="00935E2D" w:rsidP="00AC69A6">
      <w:r>
        <w:separator/>
      </w:r>
    </w:p>
    <w:p w14:paraId="27BBD41E" w14:textId="77777777" w:rsidR="00935E2D" w:rsidRDefault="00935E2D" w:rsidP="00AC69A6"/>
    <w:p w14:paraId="6BC53C4B" w14:textId="77777777" w:rsidR="00935E2D" w:rsidRDefault="00935E2D" w:rsidP="00AC69A6"/>
    <w:p w14:paraId="08A6E855" w14:textId="77777777" w:rsidR="00935E2D" w:rsidRDefault="00935E2D" w:rsidP="00AC69A6"/>
    <w:p w14:paraId="062BCBB1" w14:textId="77777777" w:rsidR="00935E2D" w:rsidRDefault="00935E2D" w:rsidP="00AC69A6"/>
    <w:p w14:paraId="5931EB5D" w14:textId="77777777" w:rsidR="00935E2D" w:rsidRDefault="00935E2D" w:rsidP="00AC69A6"/>
    <w:p w14:paraId="6B1F331D" w14:textId="77777777" w:rsidR="00935E2D" w:rsidRDefault="00935E2D" w:rsidP="00AC69A6"/>
    <w:p w14:paraId="26F8C1B1" w14:textId="77777777" w:rsidR="00935E2D" w:rsidRDefault="00935E2D" w:rsidP="00AC69A6"/>
    <w:p w14:paraId="302B7B58" w14:textId="77777777" w:rsidR="00935E2D" w:rsidRDefault="00935E2D" w:rsidP="00AC69A6"/>
    <w:p w14:paraId="0F27A2DB" w14:textId="77777777" w:rsidR="00935E2D" w:rsidRDefault="00935E2D" w:rsidP="00AC69A6"/>
    <w:p w14:paraId="7E9F74C3" w14:textId="77777777" w:rsidR="00935E2D" w:rsidRDefault="00935E2D" w:rsidP="00AC69A6"/>
    <w:p w14:paraId="464F4870" w14:textId="77777777" w:rsidR="00935E2D" w:rsidRDefault="00935E2D" w:rsidP="00AC69A6"/>
    <w:p w14:paraId="6A9AC43B" w14:textId="77777777" w:rsidR="00935E2D" w:rsidRDefault="00935E2D" w:rsidP="00AC69A6"/>
    <w:p w14:paraId="4E66F994" w14:textId="77777777" w:rsidR="00935E2D" w:rsidRDefault="00935E2D" w:rsidP="00AC69A6"/>
    <w:p w14:paraId="5F817D0D" w14:textId="77777777" w:rsidR="00935E2D" w:rsidRDefault="00935E2D" w:rsidP="00AC69A6"/>
    <w:p w14:paraId="05A75735" w14:textId="77777777" w:rsidR="00935E2D" w:rsidRDefault="00935E2D" w:rsidP="00AC69A6"/>
    <w:p w14:paraId="7FC94CEA" w14:textId="77777777" w:rsidR="00935E2D" w:rsidRDefault="00935E2D" w:rsidP="00AC69A6"/>
    <w:p w14:paraId="6898A3D8" w14:textId="77777777" w:rsidR="00935E2D" w:rsidRDefault="00935E2D" w:rsidP="00AC69A6"/>
    <w:p w14:paraId="42D2729B" w14:textId="77777777" w:rsidR="00935E2D" w:rsidRDefault="00935E2D" w:rsidP="00AC69A6"/>
    <w:p w14:paraId="1E8375AF" w14:textId="77777777" w:rsidR="00935E2D" w:rsidRDefault="00935E2D" w:rsidP="00AC69A6"/>
    <w:p w14:paraId="34467817" w14:textId="77777777" w:rsidR="00935E2D" w:rsidRDefault="00935E2D" w:rsidP="00AC69A6"/>
    <w:p w14:paraId="0E79E911" w14:textId="77777777" w:rsidR="00935E2D" w:rsidRDefault="00935E2D" w:rsidP="00AC69A6"/>
    <w:p w14:paraId="75EEFB6D" w14:textId="77777777" w:rsidR="00935E2D" w:rsidRDefault="00935E2D" w:rsidP="00AC69A6"/>
    <w:p w14:paraId="6C308506" w14:textId="77777777" w:rsidR="00935E2D" w:rsidRDefault="00935E2D" w:rsidP="00AC69A6"/>
    <w:p w14:paraId="1C6C1DE9" w14:textId="77777777" w:rsidR="00935E2D" w:rsidRDefault="00935E2D" w:rsidP="00AC69A6"/>
    <w:p w14:paraId="7AC42851" w14:textId="77777777" w:rsidR="00935E2D" w:rsidRDefault="00935E2D" w:rsidP="00AC69A6"/>
    <w:p w14:paraId="524B9FDD" w14:textId="77777777" w:rsidR="00935E2D" w:rsidRDefault="00935E2D" w:rsidP="00AC69A6"/>
    <w:p w14:paraId="3A40C59D" w14:textId="77777777" w:rsidR="00935E2D" w:rsidRDefault="00935E2D" w:rsidP="00AC69A6"/>
    <w:p w14:paraId="61E9FA31" w14:textId="77777777" w:rsidR="00935E2D" w:rsidRDefault="00935E2D" w:rsidP="00AC69A6"/>
    <w:p w14:paraId="683001B1" w14:textId="77777777" w:rsidR="00935E2D" w:rsidRDefault="00935E2D" w:rsidP="00AC69A6"/>
    <w:p w14:paraId="14BDBF9E" w14:textId="77777777" w:rsidR="00935E2D" w:rsidRDefault="00935E2D" w:rsidP="00AC69A6"/>
    <w:p w14:paraId="4E6CBB7B" w14:textId="77777777" w:rsidR="00935E2D" w:rsidRDefault="00935E2D" w:rsidP="00AC69A6"/>
    <w:p w14:paraId="3C614888" w14:textId="77777777" w:rsidR="00935E2D" w:rsidRDefault="00935E2D" w:rsidP="00AC69A6"/>
    <w:p w14:paraId="7B2863FE" w14:textId="77777777" w:rsidR="00935E2D" w:rsidRDefault="00935E2D" w:rsidP="00AC69A6"/>
    <w:p w14:paraId="5790F844" w14:textId="77777777" w:rsidR="00935E2D" w:rsidRDefault="00935E2D" w:rsidP="00AC69A6"/>
    <w:p w14:paraId="6F911F3E" w14:textId="77777777" w:rsidR="00935E2D" w:rsidRDefault="00935E2D" w:rsidP="00AC69A6"/>
    <w:p w14:paraId="2D6885DC" w14:textId="77777777" w:rsidR="00935E2D" w:rsidRDefault="00935E2D" w:rsidP="00AC69A6"/>
    <w:p w14:paraId="1DE417F9" w14:textId="77777777" w:rsidR="00935E2D" w:rsidRDefault="00935E2D" w:rsidP="00AC69A6"/>
    <w:p w14:paraId="52787722" w14:textId="77777777" w:rsidR="00935E2D" w:rsidRDefault="00935E2D" w:rsidP="00AC69A6"/>
    <w:p w14:paraId="727F3EB9" w14:textId="77777777" w:rsidR="00935E2D" w:rsidRDefault="00935E2D" w:rsidP="00AC69A6"/>
    <w:p w14:paraId="16962437" w14:textId="77777777" w:rsidR="00935E2D" w:rsidRDefault="00935E2D" w:rsidP="00AC69A6"/>
    <w:p w14:paraId="18F7FFC4" w14:textId="77777777" w:rsidR="00935E2D" w:rsidRDefault="00935E2D" w:rsidP="00AC69A6"/>
    <w:p w14:paraId="7D1BB500" w14:textId="77777777" w:rsidR="00935E2D" w:rsidRDefault="00935E2D" w:rsidP="00AC69A6"/>
    <w:p w14:paraId="2AFBC70C" w14:textId="77777777" w:rsidR="00935E2D" w:rsidRDefault="00935E2D" w:rsidP="00AC69A6"/>
    <w:p w14:paraId="180FEF8E" w14:textId="77777777" w:rsidR="00935E2D" w:rsidRDefault="00935E2D" w:rsidP="00AC69A6"/>
    <w:p w14:paraId="3665C60C" w14:textId="77777777" w:rsidR="00935E2D" w:rsidRDefault="00935E2D" w:rsidP="00AC69A6"/>
    <w:p w14:paraId="796B7B52" w14:textId="77777777" w:rsidR="00935E2D" w:rsidRDefault="00935E2D" w:rsidP="00AC69A6"/>
    <w:p w14:paraId="2B66E523" w14:textId="77777777" w:rsidR="00935E2D" w:rsidRDefault="00935E2D" w:rsidP="00AC69A6"/>
    <w:p w14:paraId="25713C5E" w14:textId="77777777" w:rsidR="00935E2D" w:rsidRDefault="00935E2D" w:rsidP="00AC69A6"/>
    <w:p w14:paraId="0425B506" w14:textId="77777777" w:rsidR="00935E2D" w:rsidRDefault="00935E2D" w:rsidP="00AC69A6"/>
    <w:p w14:paraId="359E569C" w14:textId="77777777" w:rsidR="00935E2D" w:rsidRDefault="00935E2D" w:rsidP="00AC69A6"/>
    <w:p w14:paraId="166D77B1" w14:textId="77777777" w:rsidR="00935E2D" w:rsidRDefault="00935E2D" w:rsidP="00AC69A6"/>
    <w:p w14:paraId="00956CB0" w14:textId="77777777" w:rsidR="00935E2D" w:rsidRDefault="00935E2D" w:rsidP="00AC69A6"/>
    <w:p w14:paraId="7F7755EE" w14:textId="77777777" w:rsidR="00935E2D" w:rsidRDefault="00935E2D" w:rsidP="00AC69A6"/>
    <w:p w14:paraId="20287BEF" w14:textId="77777777" w:rsidR="00935E2D" w:rsidRDefault="00935E2D" w:rsidP="00AC69A6"/>
    <w:p w14:paraId="4C273134" w14:textId="77777777" w:rsidR="00935E2D" w:rsidRDefault="00935E2D" w:rsidP="00AC69A6"/>
    <w:p w14:paraId="16976645" w14:textId="77777777" w:rsidR="00935E2D" w:rsidRDefault="00935E2D" w:rsidP="00AC69A6"/>
    <w:p w14:paraId="493B1864" w14:textId="77777777" w:rsidR="00935E2D" w:rsidRDefault="00935E2D" w:rsidP="00AC69A6"/>
    <w:p w14:paraId="7B239E6C" w14:textId="77777777" w:rsidR="00935E2D" w:rsidRDefault="00935E2D" w:rsidP="00AC69A6"/>
    <w:p w14:paraId="20819D3B" w14:textId="77777777" w:rsidR="00935E2D" w:rsidRDefault="00935E2D" w:rsidP="00AC69A6"/>
    <w:p w14:paraId="2779ADFC" w14:textId="77777777" w:rsidR="00935E2D" w:rsidRDefault="00935E2D" w:rsidP="00AC69A6"/>
    <w:p w14:paraId="02147651" w14:textId="77777777" w:rsidR="00935E2D" w:rsidRDefault="00935E2D" w:rsidP="00AC69A6"/>
    <w:p w14:paraId="660BA5C4" w14:textId="77777777" w:rsidR="00935E2D" w:rsidRDefault="00935E2D" w:rsidP="00AC69A6"/>
    <w:p w14:paraId="67E32DB7" w14:textId="77777777" w:rsidR="00935E2D" w:rsidRDefault="00935E2D" w:rsidP="00AC69A6"/>
    <w:p w14:paraId="115DAA56" w14:textId="77777777" w:rsidR="00935E2D" w:rsidRDefault="00935E2D" w:rsidP="00AC69A6"/>
    <w:p w14:paraId="515C6B73" w14:textId="77777777" w:rsidR="00935E2D" w:rsidRDefault="00935E2D" w:rsidP="00AC69A6"/>
    <w:p w14:paraId="6192FC2F" w14:textId="77777777" w:rsidR="00935E2D" w:rsidRDefault="00935E2D" w:rsidP="00AC69A6"/>
    <w:p w14:paraId="5EE17602" w14:textId="77777777" w:rsidR="00935E2D" w:rsidRDefault="00935E2D" w:rsidP="00AC69A6"/>
    <w:p w14:paraId="0A7909E4" w14:textId="77777777" w:rsidR="00935E2D" w:rsidRDefault="00935E2D" w:rsidP="00AC69A6"/>
    <w:p w14:paraId="607D172A" w14:textId="77777777" w:rsidR="00935E2D" w:rsidRDefault="00935E2D" w:rsidP="00AC69A6"/>
    <w:p w14:paraId="39EE8DF6" w14:textId="77777777" w:rsidR="00935E2D" w:rsidRDefault="00935E2D" w:rsidP="00AC69A6"/>
    <w:p w14:paraId="0FC8D8D5" w14:textId="77777777" w:rsidR="00935E2D" w:rsidRDefault="00935E2D" w:rsidP="00AC69A6"/>
    <w:p w14:paraId="27331B47" w14:textId="77777777" w:rsidR="00935E2D" w:rsidRDefault="00935E2D" w:rsidP="00AC69A6"/>
    <w:p w14:paraId="6EAA3999" w14:textId="77777777" w:rsidR="00935E2D" w:rsidRDefault="00935E2D" w:rsidP="00AC69A6"/>
    <w:p w14:paraId="13709560" w14:textId="77777777" w:rsidR="00935E2D" w:rsidRDefault="00935E2D" w:rsidP="00AC69A6"/>
    <w:p w14:paraId="611F41D7" w14:textId="77777777" w:rsidR="00935E2D" w:rsidRDefault="00935E2D" w:rsidP="00AC69A6"/>
    <w:p w14:paraId="072DB744" w14:textId="77777777" w:rsidR="00935E2D" w:rsidRDefault="00935E2D" w:rsidP="00AC69A6"/>
    <w:p w14:paraId="7FDC5D3A" w14:textId="77777777" w:rsidR="00935E2D" w:rsidRDefault="00935E2D" w:rsidP="00AC69A6"/>
    <w:p w14:paraId="43F17CBF" w14:textId="77777777" w:rsidR="00935E2D" w:rsidRDefault="00935E2D" w:rsidP="00AC69A6"/>
    <w:p w14:paraId="224B7CD6" w14:textId="77777777" w:rsidR="00935E2D" w:rsidRDefault="00935E2D" w:rsidP="00AC69A6"/>
    <w:p w14:paraId="4500E23A" w14:textId="77777777" w:rsidR="00935E2D" w:rsidRDefault="00935E2D" w:rsidP="00AC69A6"/>
    <w:p w14:paraId="4DF3A5A8" w14:textId="77777777" w:rsidR="00935E2D" w:rsidRDefault="00935E2D" w:rsidP="00AC69A6"/>
    <w:p w14:paraId="17270F07" w14:textId="77777777" w:rsidR="00935E2D" w:rsidRDefault="00935E2D" w:rsidP="00AC69A6"/>
    <w:p w14:paraId="50782FB9" w14:textId="77777777" w:rsidR="00935E2D" w:rsidRDefault="00935E2D" w:rsidP="00AC69A6"/>
    <w:p w14:paraId="2DCB9E2E" w14:textId="77777777" w:rsidR="00935E2D" w:rsidRDefault="00935E2D" w:rsidP="00AC69A6"/>
    <w:p w14:paraId="7780199B" w14:textId="77777777" w:rsidR="00935E2D" w:rsidRDefault="00935E2D" w:rsidP="00AC69A6"/>
    <w:p w14:paraId="086359C8" w14:textId="77777777" w:rsidR="00935E2D" w:rsidRDefault="00935E2D" w:rsidP="00AC69A6"/>
    <w:p w14:paraId="6677F48B" w14:textId="77777777" w:rsidR="00935E2D" w:rsidRDefault="00935E2D" w:rsidP="00AC69A6"/>
    <w:p w14:paraId="22ED5CC1" w14:textId="77777777" w:rsidR="00935E2D" w:rsidRDefault="00935E2D" w:rsidP="00AC69A6"/>
    <w:p w14:paraId="070C0CF1" w14:textId="77777777" w:rsidR="00935E2D" w:rsidRDefault="00935E2D" w:rsidP="00AC69A6"/>
    <w:p w14:paraId="74592F32" w14:textId="77777777" w:rsidR="00935E2D" w:rsidRDefault="00935E2D" w:rsidP="00AC69A6"/>
    <w:p w14:paraId="1C749378" w14:textId="77777777" w:rsidR="00935E2D" w:rsidRDefault="00935E2D" w:rsidP="00AC69A6"/>
    <w:p w14:paraId="3F4A1146" w14:textId="77777777" w:rsidR="00935E2D" w:rsidRDefault="00935E2D" w:rsidP="00AC69A6"/>
    <w:p w14:paraId="17858A7E" w14:textId="77777777" w:rsidR="00935E2D" w:rsidRDefault="00935E2D" w:rsidP="00AC69A6"/>
    <w:p w14:paraId="791EB200" w14:textId="77777777" w:rsidR="00935E2D" w:rsidRDefault="00935E2D" w:rsidP="00AC69A6"/>
    <w:p w14:paraId="299FACFA" w14:textId="77777777" w:rsidR="00935E2D" w:rsidRDefault="00935E2D" w:rsidP="00AC69A6"/>
    <w:p w14:paraId="6DBBB9C6" w14:textId="77777777" w:rsidR="00935E2D" w:rsidRDefault="00935E2D" w:rsidP="00AC69A6"/>
    <w:p w14:paraId="55D2E1A8" w14:textId="77777777" w:rsidR="00935E2D" w:rsidRDefault="00935E2D" w:rsidP="00AC69A6"/>
    <w:p w14:paraId="1627C645" w14:textId="77777777" w:rsidR="00935E2D" w:rsidRDefault="00935E2D" w:rsidP="00AC69A6"/>
    <w:p w14:paraId="0EEE0F8C" w14:textId="77777777" w:rsidR="00935E2D" w:rsidRDefault="00935E2D" w:rsidP="00AC69A6"/>
    <w:p w14:paraId="5DD73677" w14:textId="77777777" w:rsidR="00935E2D" w:rsidRDefault="00935E2D" w:rsidP="00AC69A6"/>
    <w:p w14:paraId="24514D72" w14:textId="77777777" w:rsidR="00935E2D" w:rsidRDefault="00935E2D" w:rsidP="00AC69A6"/>
    <w:p w14:paraId="5E14DC90" w14:textId="77777777" w:rsidR="00935E2D" w:rsidRDefault="00935E2D" w:rsidP="00AC69A6"/>
    <w:p w14:paraId="615E6B75" w14:textId="77777777" w:rsidR="00935E2D" w:rsidRDefault="00935E2D" w:rsidP="00AC69A6"/>
    <w:p w14:paraId="7E4D5DF6" w14:textId="77777777" w:rsidR="00935E2D" w:rsidRDefault="00935E2D" w:rsidP="00AC69A6"/>
    <w:p w14:paraId="791AAD3C" w14:textId="77777777" w:rsidR="00935E2D" w:rsidRDefault="00935E2D" w:rsidP="00AC69A6"/>
    <w:p w14:paraId="0F74D534" w14:textId="77777777" w:rsidR="00935E2D" w:rsidRDefault="00935E2D" w:rsidP="00AC69A6"/>
    <w:p w14:paraId="1023EFDB" w14:textId="77777777" w:rsidR="00935E2D" w:rsidRDefault="00935E2D" w:rsidP="00AC69A6"/>
    <w:p w14:paraId="4DB54E5E" w14:textId="77777777" w:rsidR="00935E2D" w:rsidRDefault="00935E2D" w:rsidP="00AC69A6"/>
    <w:p w14:paraId="3F8C53A0" w14:textId="77777777" w:rsidR="00935E2D" w:rsidRDefault="00935E2D" w:rsidP="00AC69A6"/>
    <w:p w14:paraId="0570F50C" w14:textId="77777777" w:rsidR="00935E2D" w:rsidRDefault="00935E2D" w:rsidP="00AC69A6"/>
    <w:p w14:paraId="5975919E" w14:textId="77777777" w:rsidR="00935E2D" w:rsidRDefault="00935E2D" w:rsidP="00AC69A6"/>
    <w:p w14:paraId="0E604673" w14:textId="77777777" w:rsidR="00935E2D" w:rsidRDefault="00935E2D" w:rsidP="00AC69A6"/>
    <w:p w14:paraId="1E7B5A68" w14:textId="77777777" w:rsidR="00935E2D" w:rsidRDefault="00935E2D" w:rsidP="00AC69A6"/>
    <w:p w14:paraId="7D481D32" w14:textId="77777777" w:rsidR="00935E2D" w:rsidRDefault="00935E2D" w:rsidP="00AC69A6"/>
    <w:p w14:paraId="52950A10" w14:textId="77777777" w:rsidR="00935E2D" w:rsidRDefault="00935E2D" w:rsidP="00AC69A6"/>
    <w:p w14:paraId="3AAFEE3D" w14:textId="77777777" w:rsidR="00935E2D" w:rsidRDefault="00935E2D" w:rsidP="00AC69A6"/>
    <w:p w14:paraId="0A537F9E" w14:textId="77777777" w:rsidR="00935E2D" w:rsidRDefault="00935E2D" w:rsidP="00AC69A6"/>
    <w:p w14:paraId="405381A0" w14:textId="77777777" w:rsidR="00935E2D" w:rsidRDefault="00935E2D" w:rsidP="00AC69A6"/>
    <w:p w14:paraId="5EA0BDED" w14:textId="77777777" w:rsidR="00935E2D" w:rsidRDefault="00935E2D" w:rsidP="00AC69A6"/>
    <w:p w14:paraId="57A30F07" w14:textId="77777777" w:rsidR="00935E2D" w:rsidRDefault="00935E2D" w:rsidP="00AC69A6"/>
    <w:p w14:paraId="258468E5" w14:textId="77777777" w:rsidR="00935E2D" w:rsidRDefault="00935E2D" w:rsidP="00AC69A6"/>
    <w:p w14:paraId="63B8DB80" w14:textId="77777777" w:rsidR="00935E2D" w:rsidRDefault="00935E2D" w:rsidP="00AC69A6"/>
    <w:p w14:paraId="45C9B430" w14:textId="77777777" w:rsidR="00935E2D" w:rsidRDefault="00935E2D" w:rsidP="00AC69A6"/>
    <w:p w14:paraId="6612647C" w14:textId="77777777" w:rsidR="00935E2D" w:rsidRDefault="00935E2D" w:rsidP="00AC69A6"/>
    <w:p w14:paraId="6AA5DB16" w14:textId="77777777" w:rsidR="00935E2D" w:rsidRDefault="00935E2D" w:rsidP="00AC69A6"/>
    <w:p w14:paraId="77D2C65D" w14:textId="77777777" w:rsidR="00935E2D" w:rsidRDefault="00935E2D" w:rsidP="00AC69A6"/>
    <w:p w14:paraId="6C10C2C9" w14:textId="77777777" w:rsidR="00935E2D" w:rsidRDefault="00935E2D" w:rsidP="00AC69A6"/>
    <w:p w14:paraId="5A0D9387" w14:textId="77777777" w:rsidR="00935E2D" w:rsidRDefault="00935E2D" w:rsidP="00AC69A6"/>
    <w:p w14:paraId="55E17B48" w14:textId="77777777" w:rsidR="00935E2D" w:rsidRDefault="00935E2D" w:rsidP="00AC69A6"/>
    <w:p w14:paraId="46435FCF" w14:textId="77777777" w:rsidR="00935E2D" w:rsidRDefault="00935E2D" w:rsidP="00AC69A6"/>
    <w:p w14:paraId="21BF5C32" w14:textId="77777777" w:rsidR="00935E2D" w:rsidRDefault="00935E2D" w:rsidP="00AC69A6"/>
    <w:p w14:paraId="4540B564" w14:textId="77777777" w:rsidR="00935E2D" w:rsidRDefault="00935E2D" w:rsidP="00AC69A6"/>
    <w:p w14:paraId="5E7BA541" w14:textId="77777777" w:rsidR="00935E2D" w:rsidRDefault="00935E2D" w:rsidP="00AC69A6"/>
    <w:p w14:paraId="487F85FB" w14:textId="77777777" w:rsidR="00935E2D" w:rsidRDefault="00935E2D" w:rsidP="00AC69A6"/>
    <w:p w14:paraId="5F43C014" w14:textId="77777777" w:rsidR="00935E2D" w:rsidRDefault="00935E2D" w:rsidP="00AC69A6"/>
    <w:p w14:paraId="452CAD8F" w14:textId="77777777" w:rsidR="00935E2D" w:rsidRDefault="00935E2D" w:rsidP="00AC69A6"/>
    <w:p w14:paraId="5E0B2F2C" w14:textId="77777777" w:rsidR="00935E2D" w:rsidRDefault="00935E2D" w:rsidP="00AC69A6"/>
    <w:p w14:paraId="6E1D9E39" w14:textId="77777777" w:rsidR="00935E2D" w:rsidRDefault="00935E2D" w:rsidP="00AC69A6"/>
    <w:p w14:paraId="014BD87D" w14:textId="77777777" w:rsidR="00935E2D" w:rsidRDefault="00935E2D" w:rsidP="00AC69A6"/>
    <w:p w14:paraId="55BCD68D" w14:textId="77777777" w:rsidR="00935E2D" w:rsidRDefault="00935E2D" w:rsidP="00AC69A6"/>
    <w:p w14:paraId="487FC055" w14:textId="77777777" w:rsidR="00935E2D" w:rsidRDefault="00935E2D" w:rsidP="00AC69A6"/>
    <w:p w14:paraId="68024B67" w14:textId="77777777" w:rsidR="00935E2D" w:rsidRDefault="00935E2D" w:rsidP="00AC69A6"/>
    <w:p w14:paraId="3B13960B" w14:textId="77777777" w:rsidR="00935E2D" w:rsidRDefault="00935E2D" w:rsidP="00AC69A6"/>
    <w:p w14:paraId="797005D9" w14:textId="77777777" w:rsidR="00935E2D" w:rsidRDefault="00935E2D" w:rsidP="00AC69A6"/>
    <w:p w14:paraId="599D5E93" w14:textId="77777777" w:rsidR="00935E2D" w:rsidRDefault="00935E2D" w:rsidP="00AC69A6"/>
    <w:p w14:paraId="05421A47" w14:textId="77777777" w:rsidR="00935E2D" w:rsidRDefault="00935E2D" w:rsidP="00AC69A6"/>
    <w:p w14:paraId="53F6C658" w14:textId="77777777" w:rsidR="00935E2D" w:rsidRDefault="00935E2D" w:rsidP="00AC69A6"/>
    <w:p w14:paraId="3D2412C8" w14:textId="77777777" w:rsidR="00935E2D" w:rsidRDefault="00935E2D" w:rsidP="00AC69A6"/>
    <w:p w14:paraId="2BF16351" w14:textId="77777777" w:rsidR="00935E2D" w:rsidRDefault="00935E2D" w:rsidP="00976F6B"/>
    <w:p w14:paraId="667BDA0A" w14:textId="77777777" w:rsidR="00935E2D" w:rsidRDefault="00935E2D" w:rsidP="00976F6B"/>
    <w:p w14:paraId="386893A4" w14:textId="77777777" w:rsidR="00935E2D" w:rsidRDefault="00935E2D" w:rsidP="00C26A55"/>
    <w:p w14:paraId="1EF4C489" w14:textId="77777777" w:rsidR="00935E2D" w:rsidRDefault="00935E2D" w:rsidP="00D1581E"/>
    <w:p w14:paraId="2F2479F6" w14:textId="77777777" w:rsidR="00935E2D" w:rsidRDefault="00935E2D" w:rsidP="00534F7C"/>
    <w:p w14:paraId="2567A311" w14:textId="77777777" w:rsidR="00935E2D" w:rsidRDefault="00935E2D" w:rsidP="00E311E5"/>
    <w:p w14:paraId="13E78EB5" w14:textId="77777777" w:rsidR="00935E2D" w:rsidRDefault="00935E2D" w:rsidP="00E311E5"/>
    <w:p w14:paraId="355A6CD4" w14:textId="77777777" w:rsidR="00935E2D" w:rsidRDefault="00935E2D" w:rsidP="00E311E5"/>
    <w:p w14:paraId="690DC7E5" w14:textId="77777777" w:rsidR="00935E2D" w:rsidRDefault="00935E2D" w:rsidP="00E311E5"/>
    <w:p w14:paraId="50BA95F3" w14:textId="77777777" w:rsidR="00935E2D" w:rsidRDefault="00935E2D" w:rsidP="00E311E5"/>
    <w:p w14:paraId="21176B7D" w14:textId="77777777" w:rsidR="00935E2D" w:rsidRDefault="00935E2D" w:rsidP="008B6F54"/>
    <w:p w14:paraId="1A835695" w14:textId="77777777" w:rsidR="00935E2D" w:rsidRDefault="00935E2D" w:rsidP="00E25527"/>
    <w:p w14:paraId="3B9D4023" w14:textId="77777777" w:rsidR="00935E2D" w:rsidRDefault="00935E2D" w:rsidP="00E25527"/>
    <w:p w14:paraId="1AB2466C" w14:textId="77777777" w:rsidR="00935E2D" w:rsidRDefault="00935E2D" w:rsidP="00C50E28"/>
    <w:p w14:paraId="4444708E" w14:textId="77777777" w:rsidR="00935E2D" w:rsidRDefault="00935E2D" w:rsidP="00C50E28"/>
    <w:p w14:paraId="109ED0D4" w14:textId="77777777" w:rsidR="00935E2D" w:rsidRDefault="00935E2D" w:rsidP="00C50E28"/>
    <w:p w14:paraId="37BE154E" w14:textId="77777777" w:rsidR="00935E2D" w:rsidRDefault="00935E2D" w:rsidP="00C50E28"/>
    <w:p w14:paraId="12442555" w14:textId="77777777" w:rsidR="00935E2D" w:rsidRDefault="00935E2D" w:rsidP="00456F45"/>
    <w:p w14:paraId="5B58F91B" w14:textId="77777777" w:rsidR="00935E2D" w:rsidRDefault="00935E2D" w:rsidP="00456F45"/>
    <w:p w14:paraId="7F5968BB" w14:textId="77777777" w:rsidR="00935E2D" w:rsidRDefault="00935E2D" w:rsidP="002E4B8C"/>
    <w:p w14:paraId="2413CBAA" w14:textId="77777777" w:rsidR="00935E2D" w:rsidRDefault="00935E2D" w:rsidP="00D54BD7"/>
    <w:p w14:paraId="26790ACE" w14:textId="77777777" w:rsidR="00935E2D" w:rsidRDefault="00935E2D" w:rsidP="00D54BD7"/>
    <w:p w14:paraId="0CA056B5" w14:textId="77777777" w:rsidR="00935E2D" w:rsidRDefault="00935E2D" w:rsidP="00510072"/>
    <w:p w14:paraId="7E2B175F" w14:textId="77777777" w:rsidR="00935E2D" w:rsidRDefault="00935E2D" w:rsidP="00C7023B"/>
    <w:p w14:paraId="562C8B80" w14:textId="77777777" w:rsidR="00935E2D" w:rsidRDefault="00935E2D" w:rsidP="006D5787"/>
    <w:p w14:paraId="6AB91785" w14:textId="77777777" w:rsidR="00000000" w:rsidRDefault="008E5CFC"/>
  </w:footnote>
  <w:footnote w:type="continuationSeparator" w:id="0">
    <w:p w14:paraId="788D5A60" w14:textId="77777777" w:rsidR="00935E2D" w:rsidRDefault="00935E2D" w:rsidP="00AC69A6">
      <w:r>
        <w:continuationSeparator/>
      </w:r>
    </w:p>
    <w:p w14:paraId="61D1191F" w14:textId="77777777" w:rsidR="00935E2D" w:rsidRDefault="00935E2D" w:rsidP="00AC69A6"/>
    <w:p w14:paraId="2DBDAB08" w14:textId="77777777" w:rsidR="00935E2D" w:rsidRDefault="00935E2D" w:rsidP="00AC69A6"/>
    <w:p w14:paraId="6057138B" w14:textId="77777777" w:rsidR="00935E2D" w:rsidRDefault="00935E2D" w:rsidP="00AC69A6"/>
    <w:p w14:paraId="079599D6" w14:textId="77777777" w:rsidR="00935E2D" w:rsidRDefault="00935E2D" w:rsidP="00AC69A6"/>
    <w:p w14:paraId="113B4E28" w14:textId="77777777" w:rsidR="00935E2D" w:rsidRDefault="00935E2D" w:rsidP="00AC69A6"/>
    <w:p w14:paraId="2B321CD7" w14:textId="77777777" w:rsidR="00935E2D" w:rsidRDefault="00935E2D" w:rsidP="00AC69A6"/>
    <w:p w14:paraId="3C892272" w14:textId="77777777" w:rsidR="00935E2D" w:rsidRDefault="00935E2D" w:rsidP="00AC69A6"/>
    <w:p w14:paraId="73FB4E0C" w14:textId="77777777" w:rsidR="00935E2D" w:rsidRDefault="00935E2D" w:rsidP="00AC69A6"/>
    <w:p w14:paraId="0AEE0C03" w14:textId="77777777" w:rsidR="00935E2D" w:rsidRDefault="00935E2D" w:rsidP="00AC69A6"/>
    <w:p w14:paraId="694F870F" w14:textId="77777777" w:rsidR="00935E2D" w:rsidRDefault="00935E2D" w:rsidP="00AC69A6"/>
    <w:p w14:paraId="2AFD3E97" w14:textId="77777777" w:rsidR="00935E2D" w:rsidRDefault="00935E2D" w:rsidP="00AC69A6"/>
    <w:p w14:paraId="5056EF29" w14:textId="77777777" w:rsidR="00935E2D" w:rsidRDefault="00935E2D" w:rsidP="00AC69A6"/>
    <w:p w14:paraId="3221DC99" w14:textId="77777777" w:rsidR="00935E2D" w:rsidRDefault="00935E2D" w:rsidP="00AC69A6"/>
    <w:p w14:paraId="5818B837" w14:textId="77777777" w:rsidR="00935E2D" w:rsidRDefault="00935E2D" w:rsidP="00AC69A6"/>
    <w:p w14:paraId="475FFFA1" w14:textId="77777777" w:rsidR="00935E2D" w:rsidRDefault="00935E2D" w:rsidP="00AC69A6"/>
    <w:p w14:paraId="48DEA1AC" w14:textId="77777777" w:rsidR="00935E2D" w:rsidRDefault="00935E2D" w:rsidP="00AC69A6"/>
    <w:p w14:paraId="1FED29B0" w14:textId="77777777" w:rsidR="00935E2D" w:rsidRDefault="00935E2D" w:rsidP="00AC69A6"/>
    <w:p w14:paraId="6865157C" w14:textId="77777777" w:rsidR="00935E2D" w:rsidRDefault="00935E2D" w:rsidP="00AC69A6"/>
    <w:p w14:paraId="08F61A01" w14:textId="77777777" w:rsidR="00935E2D" w:rsidRDefault="00935E2D" w:rsidP="00AC69A6"/>
    <w:p w14:paraId="645057AD" w14:textId="77777777" w:rsidR="00935E2D" w:rsidRDefault="00935E2D" w:rsidP="00AC69A6"/>
    <w:p w14:paraId="79407457" w14:textId="77777777" w:rsidR="00935E2D" w:rsidRDefault="00935E2D" w:rsidP="00AC69A6"/>
    <w:p w14:paraId="38BC2E68" w14:textId="77777777" w:rsidR="00935E2D" w:rsidRDefault="00935E2D" w:rsidP="00AC69A6"/>
    <w:p w14:paraId="264D2EEA" w14:textId="77777777" w:rsidR="00935E2D" w:rsidRDefault="00935E2D" w:rsidP="00AC69A6"/>
    <w:p w14:paraId="7A0D8665" w14:textId="77777777" w:rsidR="00935E2D" w:rsidRDefault="00935E2D" w:rsidP="00AC69A6"/>
    <w:p w14:paraId="73E9C427" w14:textId="77777777" w:rsidR="00935E2D" w:rsidRDefault="00935E2D" w:rsidP="00AC69A6"/>
    <w:p w14:paraId="6A1708EC" w14:textId="77777777" w:rsidR="00935E2D" w:rsidRDefault="00935E2D" w:rsidP="00AC69A6"/>
    <w:p w14:paraId="10BE3036" w14:textId="77777777" w:rsidR="00935E2D" w:rsidRDefault="00935E2D" w:rsidP="00AC69A6"/>
    <w:p w14:paraId="6B4C3F5D" w14:textId="77777777" w:rsidR="00935E2D" w:rsidRDefault="00935E2D" w:rsidP="00AC69A6"/>
    <w:p w14:paraId="6727B204" w14:textId="77777777" w:rsidR="00935E2D" w:rsidRDefault="00935E2D" w:rsidP="00AC69A6"/>
    <w:p w14:paraId="78E53E8F" w14:textId="77777777" w:rsidR="00935E2D" w:rsidRDefault="00935E2D" w:rsidP="00AC69A6"/>
    <w:p w14:paraId="0D9DDE80" w14:textId="77777777" w:rsidR="00935E2D" w:rsidRDefault="00935E2D" w:rsidP="00AC69A6"/>
    <w:p w14:paraId="7C6D935D" w14:textId="77777777" w:rsidR="00935E2D" w:rsidRDefault="00935E2D" w:rsidP="00AC69A6"/>
    <w:p w14:paraId="12BB3FD6" w14:textId="77777777" w:rsidR="00935E2D" w:rsidRDefault="00935E2D" w:rsidP="00AC69A6"/>
    <w:p w14:paraId="348CC1B2" w14:textId="77777777" w:rsidR="00935E2D" w:rsidRDefault="00935E2D" w:rsidP="00AC69A6"/>
    <w:p w14:paraId="16EF920C" w14:textId="77777777" w:rsidR="00935E2D" w:rsidRDefault="00935E2D" w:rsidP="00AC69A6"/>
    <w:p w14:paraId="7FC29BAA" w14:textId="77777777" w:rsidR="00935E2D" w:rsidRDefault="00935E2D" w:rsidP="00AC69A6"/>
    <w:p w14:paraId="67DAC9A2" w14:textId="77777777" w:rsidR="00935E2D" w:rsidRDefault="00935E2D" w:rsidP="00AC69A6"/>
    <w:p w14:paraId="4F7635E0" w14:textId="77777777" w:rsidR="00935E2D" w:rsidRDefault="00935E2D" w:rsidP="00AC69A6"/>
    <w:p w14:paraId="04FDAD0B" w14:textId="77777777" w:rsidR="00935E2D" w:rsidRDefault="00935E2D" w:rsidP="00AC69A6"/>
    <w:p w14:paraId="12E42A3C" w14:textId="77777777" w:rsidR="00935E2D" w:rsidRDefault="00935E2D" w:rsidP="00AC69A6"/>
    <w:p w14:paraId="5634EBDB" w14:textId="77777777" w:rsidR="00935E2D" w:rsidRDefault="00935E2D" w:rsidP="00AC69A6"/>
    <w:p w14:paraId="474902E8" w14:textId="77777777" w:rsidR="00935E2D" w:rsidRDefault="00935E2D" w:rsidP="00AC69A6"/>
    <w:p w14:paraId="570149A8" w14:textId="77777777" w:rsidR="00935E2D" w:rsidRDefault="00935E2D" w:rsidP="00AC69A6"/>
    <w:p w14:paraId="6773A7E4" w14:textId="77777777" w:rsidR="00935E2D" w:rsidRDefault="00935E2D" w:rsidP="00AC69A6"/>
    <w:p w14:paraId="5AFCCB50" w14:textId="77777777" w:rsidR="00935E2D" w:rsidRDefault="00935E2D" w:rsidP="00AC69A6"/>
    <w:p w14:paraId="2F10B513" w14:textId="77777777" w:rsidR="00935E2D" w:rsidRDefault="00935E2D" w:rsidP="00AC69A6"/>
    <w:p w14:paraId="2EFF5ACB" w14:textId="77777777" w:rsidR="00935E2D" w:rsidRDefault="00935E2D" w:rsidP="00AC69A6"/>
    <w:p w14:paraId="154ADCC4" w14:textId="77777777" w:rsidR="00935E2D" w:rsidRDefault="00935E2D" w:rsidP="00AC69A6"/>
    <w:p w14:paraId="7403F576" w14:textId="77777777" w:rsidR="00935E2D" w:rsidRDefault="00935E2D" w:rsidP="00AC69A6"/>
    <w:p w14:paraId="56EC9ACA" w14:textId="77777777" w:rsidR="00935E2D" w:rsidRDefault="00935E2D" w:rsidP="00AC69A6"/>
    <w:p w14:paraId="4DFB1904" w14:textId="77777777" w:rsidR="00935E2D" w:rsidRDefault="00935E2D" w:rsidP="00AC69A6"/>
    <w:p w14:paraId="34FB7BEE" w14:textId="77777777" w:rsidR="00935E2D" w:rsidRDefault="00935E2D" w:rsidP="00AC69A6"/>
    <w:p w14:paraId="2ECE2C42" w14:textId="77777777" w:rsidR="00935E2D" w:rsidRDefault="00935E2D" w:rsidP="00AC69A6"/>
    <w:p w14:paraId="3684AECD" w14:textId="77777777" w:rsidR="00935E2D" w:rsidRDefault="00935E2D" w:rsidP="00AC69A6"/>
    <w:p w14:paraId="1B32CB9C" w14:textId="77777777" w:rsidR="00935E2D" w:rsidRDefault="00935E2D" w:rsidP="00AC69A6"/>
    <w:p w14:paraId="06B9F10C" w14:textId="77777777" w:rsidR="00935E2D" w:rsidRDefault="00935E2D" w:rsidP="00AC69A6"/>
    <w:p w14:paraId="266116E1" w14:textId="77777777" w:rsidR="00935E2D" w:rsidRDefault="00935E2D" w:rsidP="00AC69A6"/>
    <w:p w14:paraId="75B76E15" w14:textId="77777777" w:rsidR="00935E2D" w:rsidRDefault="00935E2D" w:rsidP="00AC69A6"/>
    <w:p w14:paraId="19070C40" w14:textId="77777777" w:rsidR="00935E2D" w:rsidRDefault="00935E2D" w:rsidP="00AC69A6"/>
    <w:p w14:paraId="3E6DA707" w14:textId="77777777" w:rsidR="00935E2D" w:rsidRDefault="00935E2D" w:rsidP="00AC69A6"/>
    <w:p w14:paraId="0FAD7EBA" w14:textId="77777777" w:rsidR="00935E2D" w:rsidRDefault="00935E2D" w:rsidP="00AC69A6"/>
    <w:p w14:paraId="0DE36E7B" w14:textId="77777777" w:rsidR="00935E2D" w:rsidRDefault="00935E2D" w:rsidP="00AC69A6"/>
    <w:p w14:paraId="69120E0B" w14:textId="77777777" w:rsidR="00935E2D" w:rsidRDefault="00935E2D" w:rsidP="00AC69A6"/>
    <w:p w14:paraId="74B1A006" w14:textId="77777777" w:rsidR="00935E2D" w:rsidRDefault="00935E2D" w:rsidP="00AC69A6"/>
    <w:p w14:paraId="5D54F2D3" w14:textId="77777777" w:rsidR="00935E2D" w:rsidRDefault="00935E2D" w:rsidP="00AC69A6"/>
    <w:p w14:paraId="1EF4712E" w14:textId="77777777" w:rsidR="00935E2D" w:rsidRDefault="00935E2D" w:rsidP="00AC69A6"/>
    <w:p w14:paraId="22A6B419" w14:textId="77777777" w:rsidR="00935E2D" w:rsidRDefault="00935E2D" w:rsidP="00AC69A6"/>
    <w:p w14:paraId="7057FA5F" w14:textId="77777777" w:rsidR="00935E2D" w:rsidRDefault="00935E2D" w:rsidP="00AC69A6"/>
    <w:p w14:paraId="7A2CFFCD" w14:textId="77777777" w:rsidR="00935E2D" w:rsidRDefault="00935E2D" w:rsidP="00AC69A6"/>
    <w:p w14:paraId="2B5E4DE4" w14:textId="77777777" w:rsidR="00935E2D" w:rsidRDefault="00935E2D" w:rsidP="00AC69A6"/>
    <w:p w14:paraId="5BDEE564" w14:textId="77777777" w:rsidR="00935E2D" w:rsidRDefault="00935E2D" w:rsidP="00AC69A6"/>
    <w:p w14:paraId="111304B3" w14:textId="77777777" w:rsidR="00935E2D" w:rsidRDefault="00935E2D" w:rsidP="00AC69A6"/>
    <w:p w14:paraId="21A7F290" w14:textId="77777777" w:rsidR="00935E2D" w:rsidRDefault="00935E2D" w:rsidP="00AC69A6"/>
    <w:p w14:paraId="4311463E" w14:textId="77777777" w:rsidR="00935E2D" w:rsidRDefault="00935E2D" w:rsidP="00AC69A6"/>
    <w:p w14:paraId="08C0A0C1" w14:textId="77777777" w:rsidR="00935E2D" w:rsidRDefault="00935E2D" w:rsidP="00AC69A6"/>
    <w:p w14:paraId="60E3B2A0" w14:textId="77777777" w:rsidR="00935E2D" w:rsidRDefault="00935E2D" w:rsidP="00AC69A6"/>
    <w:p w14:paraId="1A488BE7" w14:textId="77777777" w:rsidR="00935E2D" w:rsidRDefault="00935E2D" w:rsidP="00AC69A6"/>
    <w:p w14:paraId="6C2BE658" w14:textId="77777777" w:rsidR="00935E2D" w:rsidRDefault="00935E2D" w:rsidP="00AC69A6"/>
    <w:p w14:paraId="6B30BE78" w14:textId="77777777" w:rsidR="00935E2D" w:rsidRDefault="00935E2D" w:rsidP="00AC69A6"/>
    <w:p w14:paraId="4807EF37" w14:textId="77777777" w:rsidR="00935E2D" w:rsidRDefault="00935E2D" w:rsidP="00AC69A6"/>
    <w:p w14:paraId="7370E0ED" w14:textId="77777777" w:rsidR="00935E2D" w:rsidRDefault="00935E2D" w:rsidP="00AC69A6"/>
    <w:p w14:paraId="4C71DD08" w14:textId="77777777" w:rsidR="00935E2D" w:rsidRDefault="00935E2D" w:rsidP="00AC69A6"/>
    <w:p w14:paraId="47395C57" w14:textId="77777777" w:rsidR="00935E2D" w:rsidRDefault="00935E2D" w:rsidP="00AC69A6"/>
    <w:p w14:paraId="7E9846AD" w14:textId="77777777" w:rsidR="00935E2D" w:rsidRDefault="00935E2D" w:rsidP="00AC69A6"/>
    <w:p w14:paraId="32DC4938" w14:textId="77777777" w:rsidR="00935E2D" w:rsidRDefault="00935E2D" w:rsidP="00AC69A6"/>
    <w:p w14:paraId="47F1B240" w14:textId="77777777" w:rsidR="00935E2D" w:rsidRDefault="00935E2D" w:rsidP="00AC69A6"/>
    <w:p w14:paraId="1E5010FA" w14:textId="77777777" w:rsidR="00935E2D" w:rsidRDefault="00935E2D" w:rsidP="00AC69A6"/>
    <w:p w14:paraId="00A8047E" w14:textId="77777777" w:rsidR="00935E2D" w:rsidRDefault="00935E2D" w:rsidP="00AC69A6"/>
    <w:p w14:paraId="48C0F5B1" w14:textId="77777777" w:rsidR="00935E2D" w:rsidRDefault="00935E2D" w:rsidP="00AC69A6"/>
    <w:p w14:paraId="2D9E6FAE" w14:textId="77777777" w:rsidR="00935E2D" w:rsidRDefault="00935E2D" w:rsidP="00AC69A6"/>
    <w:p w14:paraId="322F2620" w14:textId="77777777" w:rsidR="00935E2D" w:rsidRDefault="00935E2D" w:rsidP="00AC69A6"/>
    <w:p w14:paraId="55D67124" w14:textId="77777777" w:rsidR="00935E2D" w:rsidRDefault="00935E2D" w:rsidP="00AC69A6"/>
    <w:p w14:paraId="1EBF51EA" w14:textId="77777777" w:rsidR="00935E2D" w:rsidRDefault="00935E2D" w:rsidP="00AC69A6"/>
    <w:p w14:paraId="2CB63DB3" w14:textId="77777777" w:rsidR="00935E2D" w:rsidRDefault="00935E2D" w:rsidP="00AC69A6"/>
    <w:p w14:paraId="6669BEA3" w14:textId="77777777" w:rsidR="00935E2D" w:rsidRDefault="00935E2D" w:rsidP="00AC69A6"/>
    <w:p w14:paraId="01C35F6A" w14:textId="77777777" w:rsidR="00935E2D" w:rsidRDefault="00935E2D" w:rsidP="00AC69A6"/>
    <w:p w14:paraId="3F302413" w14:textId="77777777" w:rsidR="00935E2D" w:rsidRDefault="00935E2D" w:rsidP="00AC69A6"/>
    <w:p w14:paraId="34E4BA15" w14:textId="77777777" w:rsidR="00935E2D" w:rsidRDefault="00935E2D" w:rsidP="00AC69A6"/>
    <w:p w14:paraId="45C3858E" w14:textId="77777777" w:rsidR="00935E2D" w:rsidRDefault="00935E2D" w:rsidP="00AC69A6"/>
    <w:p w14:paraId="78E76ED3" w14:textId="77777777" w:rsidR="00935E2D" w:rsidRDefault="00935E2D" w:rsidP="00AC69A6"/>
    <w:p w14:paraId="6193977A" w14:textId="77777777" w:rsidR="00935E2D" w:rsidRDefault="00935E2D" w:rsidP="00AC69A6"/>
    <w:p w14:paraId="762702DA" w14:textId="77777777" w:rsidR="00935E2D" w:rsidRDefault="00935E2D" w:rsidP="00AC69A6"/>
    <w:p w14:paraId="51A555BD" w14:textId="77777777" w:rsidR="00935E2D" w:rsidRDefault="00935E2D" w:rsidP="00AC69A6"/>
    <w:p w14:paraId="4ED706E8" w14:textId="77777777" w:rsidR="00935E2D" w:rsidRDefault="00935E2D" w:rsidP="00AC69A6"/>
    <w:p w14:paraId="2A30C48E" w14:textId="77777777" w:rsidR="00935E2D" w:rsidRDefault="00935E2D" w:rsidP="00AC69A6"/>
    <w:p w14:paraId="2BF13FFF" w14:textId="77777777" w:rsidR="00935E2D" w:rsidRDefault="00935E2D" w:rsidP="00AC69A6"/>
    <w:p w14:paraId="6130ED41" w14:textId="77777777" w:rsidR="00935E2D" w:rsidRDefault="00935E2D" w:rsidP="00AC69A6"/>
    <w:p w14:paraId="2D0ACBBA" w14:textId="77777777" w:rsidR="00935E2D" w:rsidRDefault="00935E2D" w:rsidP="00AC69A6"/>
    <w:p w14:paraId="123674BE" w14:textId="77777777" w:rsidR="00935E2D" w:rsidRDefault="00935E2D" w:rsidP="00AC69A6"/>
    <w:p w14:paraId="4E294C27" w14:textId="77777777" w:rsidR="00935E2D" w:rsidRDefault="00935E2D" w:rsidP="00AC69A6"/>
    <w:p w14:paraId="215B57AD" w14:textId="77777777" w:rsidR="00935E2D" w:rsidRDefault="00935E2D" w:rsidP="00AC69A6"/>
    <w:p w14:paraId="483F43B7" w14:textId="77777777" w:rsidR="00935E2D" w:rsidRDefault="00935E2D" w:rsidP="00AC69A6"/>
    <w:p w14:paraId="3E15A257" w14:textId="77777777" w:rsidR="00935E2D" w:rsidRDefault="00935E2D" w:rsidP="00AC69A6"/>
    <w:p w14:paraId="5F01BBCB" w14:textId="77777777" w:rsidR="00935E2D" w:rsidRDefault="00935E2D" w:rsidP="00AC69A6"/>
    <w:p w14:paraId="608E52EE" w14:textId="77777777" w:rsidR="00935E2D" w:rsidRDefault="00935E2D" w:rsidP="00AC69A6"/>
    <w:p w14:paraId="4F105BC9" w14:textId="77777777" w:rsidR="00935E2D" w:rsidRDefault="00935E2D" w:rsidP="00AC69A6"/>
    <w:p w14:paraId="419E1A5E" w14:textId="77777777" w:rsidR="00935E2D" w:rsidRDefault="00935E2D" w:rsidP="00AC69A6"/>
    <w:p w14:paraId="696654A6" w14:textId="77777777" w:rsidR="00935E2D" w:rsidRDefault="00935E2D" w:rsidP="00AC69A6"/>
    <w:p w14:paraId="15CA4F9B" w14:textId="77777777" w:rsidR="00935E2D" w:rsidRDefault="00935E2D" w:rsidP="00AC69A6"/>
    <w:p w14:paraId="0D5CA4FC" w14:textId="77777777" w:rsidR="00935E2D" w:rsidRDefault="00935E2D" w:rsidP="00AC69A6"/>
    <w:p w14:paraId="36320973" w14:textId="77777777" w:rsidR="00935E2D" w:rsidRDefault="00935E2D" w:rsidP="00AC69A6"/>
    <w:p w14:paraId="38A15991" w14:textId="77777777" w:rsidR="00935E2D" w:rsidRDefault="00935E2D" w:rsidP="00AC69A6"/>
    <w:p w14:paraId="20F5F2E2" w14:textId="77777777" w:rsidR="00935E2D" w:rsidRDefault="00935E2D" w:rsidP="00AC69A6"/>
    <w:p w14:paraId="16738E76" w14:textId="77777777" w:rsidR="00935E2D" w:rsidRDefault="00935E2D" w:rsidP="00AC69A6"/>
    <w:p w14:paraId="6A2D0DD8" w14:textId="77777777" w:rsidR="00935E2D" w:rsidRDefault="00935E2D" w:rsidP="00AC69A6"/>
    <w:p w14:paraId="5D791486" w14:textId="77777777" w:rsidR="00935E2D" w:rsidRDefault="00935E2D" w:rsidP="00AC69A6"/>
    <w:p w14:paraId="09153897" w14:textId="77777777" w:rsidR="00935E2D" w:rsidRDefault="00935E2D" w:rsidP="00AC69A6"/>
    <w:p w14:paraId="0E28BF84" w14:textId="77777777" w:rsidR="00935E2D" w:rsidRDefault="00935E2D" w:rsidP="00AC69A6"/>
    <w:p w14:paraId="4C47E971" w14:textId="77777777" w:rsidR="00935E2D" w:rsidRDefault="00935E2D" w:rsidP="00AC69A6"/>
    <w:p w14:paraId="7DD3809E" w14:textId="77777777" w:rsidR="00935E2D" w:rsidRDefault="00935E2D" w:rsidP="00AC69A6"/>
    <w:p w14:paraId="35FA352B" w14:textId="77777777" w:rsidR="00935E2D" w:rsidRDefault="00935E2D" w:rsidP="00AC69A6"/>
    <w:p w14:paraId="5AD6918E" w14:textId="77777777" w:rsidR="00935E2D" w:rsidRDefault="00935E2D" w:rsidP="00AC69A6"/>
    <w:p w14:paraId="749AD3BE" w14:textId="77777777" w:rsidR="00935E2D" w:rsidRDefault="00935E2D" w:rsidP="00AC69A6"/>
    <w:p w14:paraId="72BA1416" w14:textId="77777777" w:rsidR="00935E2D" w:rsidRDefault="00935E2D" w:rsidP="00AC69A6"/>
    <w:p w14:paraId="67A177C4" w14:textId="77777777" w:rsidR="00935E2D" w:rsidRDefault="00935E2D" w:rsidP="00AC69A6"/>
    <w:p w14:paraId="387C8A12" w14:textId="77777777" w:rsidR="00935E2D" w:rsidRDefault="00935E2D" w:rsidP="00AC69A6"/>
    <w:p w14:paraId="1CC9B5A6" w14:textId="77777777" w:rsidR="00935E2D" w:rsidRDefault="00935E2D" w:rsidP="00AC69A6"/>
    <w:p w14:paraId="014A645F" w14:textId="77777777" w:rsidR="00935E2D" w:rsidRDefault="00935E2D" w:rsidP="00AC69A6"/>
    <w:p w14:paraId="1DF9336E" w14:textId="77777777" w:rsidR="00935E2D" w:rsidRDefault="00935E2D" w:rsidP="00AC69A6"/>
    <w:p w14:paraId="7C36CF29" w14:textId="77777777" w:rsidR="00935E2D" w:rsidRDefault="00935E2D" w:rsidP="00AC69A6"/>
    <w:p w14:paraId="5DB6592F" w14:textId="77777777" w:rsidR="00935E2D" w:rsidRDefault="00935E2D" w:rsidP="00AC69A6"/>
    <w:p w14:paraId="378836EB" w14:textId="77777777" w:rsidR="00935E2D" w:rsidRDefault="00935E2D" w:rsidP="00AC69A6"/>
    <w:p w14:paraId="7FAF9CD9" w14:textId="77777777" w:rsidR="00935E2D" w:rsidRDefault="00935E2D" w:rsidP="00AC69A6"/>
    <w:p w14:paraId="0F213BFA" w14:textId="77777777" w:rsidR="00935E2D" w:rsidRDefault="00935E2D" w:rsidP="00AC69A6"/>
    <w:p w14:paraId="0906A523" w14:textId="77777777" w:rsidR="00935E2D" w:rsidRDefault="00935E2D" w:rsidP="00AC69A6"/>
    <w:p w14:paraId="5EF9F5D9" w14:textId="77777777" w:rsidR="00935E2D" w:rsidRDefault="00935E2D" w:rsidP="00AC69A6"/>
    <w:p w14:paraId="36596045" w14:textId="77777777" w:rsidR="00935E2D" w:rsidRDefault="00935E2D" w:rsidP="00AC69A6"/>
    <w:p w14:paraId="1DCF1A20" w14:textId="77777777" w:rsidR="00935E2D" w:rsidRDefault="00935E2D" w:rsidP="00AC69A6"/>
    <w:p w14:paraId="2D29F60C" w14:textId="77777777" w:rsidR="00935E2D" w:rsidRDefault="00935E2D" w:rsidP="00AC69A6"/>
    <w:p w14:paraId="3DD0FB95" w14:textId="77777777" w:rsidR="00935E2D" w:rsidRDefault="00935E2D" w:rsidP="00AC69A6"/>
    <w:p w14:paraId="15505913" w14:textId="77777777" w:rsidR="00935E2D" w:rsidRDefault="00935E2D" w:rsidP="00AC69A6"/>
    <w:p w14:paraId="4675EE7E" w14:textId="77777777" w:rsidR="00935E2D" w:rsidRDefault="00935E2D" w:rsidP="00AC69A6"/>
    <w:p w14:paraId="354B2147" w14:textId="77777777" w:rsidR="00935E2D" w:rsidRDefault="00935E2D" w:rsidP="00AC69A6"/>
    <w:p w14:paraId="1E4881E7" w14:textId="77777777" w:rsidR="00935E2D" w:rsidRDefault="00935E2D" w:rsidP="00AC69A6"/>
    <w:p w14:paraId="5EAC3DFA" w14:textId="77777777" w:rsidR="00935E2D" w:rsidRDefault="00935E2D" w:rsidP="00AC69A6"/>
    <w:p w14:paraId="10D28F77" w14:textId="77777777" w:rsidR="00935E2D" w:rsidRDefault="00935E2D" w:rsidP="00AC69A6"/>
    <w:p w14:paraId="78D6946E" w14:textId="77777777" w:rsidR="00935E2D" w:rsidRDefault="00935E2D" w:rsidP="00AC69A6"/>
    <w:p w14:paraId="5B0935BF" w14:textId="77777777" w:rsidR="00935E2D" w:rsidRDefault="00935E2D" w:rsidP="00AC69A6"/>
    <w:p w14:paraId="0B5FCEE9" w14:textId="77777777" w:rsidR="00935E2D" w:rsidRDefault="00935E2D" w:rsidP="00AC69A6"/>
    <w:p w14:paraId="7591710C" w14:textId="77777777" w:rsidR="00935E2D" w:rsidRDefault="00935E2D" w:rsidP="00AC69A6"/>
    <w:p w14:paraId="67AAC03C" w14:textId="77777777" w:rsidR="00935E2D" w:rsidRDefault="00935E2D" w:rsidP="00AC69A6"/>
    <w:p w14:paraId="1C9DA6C6" w14:textId="77777777" w:rsidR="00935E2D" w:rsidRDefault="00935E2D" w:rsidP="00AC69A6"/>
    <w:p w14:paraId="6713BFC3" w14:textId="77777777" w:rsidR="00935E2D" w:rsidRDefault="00935E2D" w:rsidP="00AC69A6"/>
    <w:p w14:paraId="7BB080C4" w14:textId="77777777" w:rsidR="00935E2D" w:rsidRDefault="00935E2D" w:rsidP="00AC69A6"/>
    <w:p w14:paraId="3D48D2BE" w14:textId="77777777" w:rsidR="00935E2D" w:rsidRDefault="00935E2D" w:rsidP="00AC69A6"/>
    <w:p w14:paraId="2DC9A076" w14:textId="77777777" w:rsidR="00935E2D" w:rsidRDefault="00935E2D" w:rsidP="00AC69A6"/>
    <w:p w14:paraId="2B1D95C0" w14:textId="77777777" w:rsidR="00935E2D" w:rsidRDefault="00935E2D" w:rsidP="00AC69A6"/>
    <w:p w14:paraId="2906BA26" w14:textId="77777777" w:rsidR="00935E2D" w:rsidRDefault="00935E2D" w:rsidP="00AC69A6"/>
    <w:p w14:paraId="021FFDA7" w14:textId="77777777" w:rsidR="00935E2D" w:rsidRDefault="00935E2D" w:rsidP="00AC69A6"/>
    <w:p w14:paraId="2052ABD6" w14:textId="77777777" w:rsidR="00935E2D" w:rsidRDefault="00935E2D" w:rsidP="00AC69A6"/>
    <w:p w14:paraId="1E97051E" w14:textId="77777777" w:rsidR="00935E2D" w:rsidRDefault="00935E2D" w:rsidP="00AC69A6"/>
    <w:p w14:paraId="22AC083F" w14:textId="77777777" w:rsidR="00935E2D" w:rsidRDefault="00935E2D" w:rsidP="00AC69A6"/>
    <w:p w14:paraId="3CC52324" w14:textId="77777777" w:rsidR="00935E2D" w:rsidRDefault="00935E2D" w:rsidP="00AC69A6"/>
    <w:p w14:paraId="71E1F624" w14:textId="77777777" w:rsidR="00935E2D" w:rsidRDefault="00935E2D" w:rsidP="00AC69A6"/>
    <w:p w14:paraId="04ACA9A9" w14:textId="77777777" w:rsidR="00935E2D" w:rsidRDefault="00935E2D" w:rsidP="00AC69A6"/>
    <w:p w14:paraId="6EF55F21" w14:textId="77777777" w:rsidR="00935E2D" w:rsidRDefault="00935E2D" w:rsidP="00AC69A6"/>
    <w:p w14:paraId="564F71AB" w14:textId="77777777" w:rsidR="00935E2D" w:rsidRDefault="00935E2D" w:rsidP="00AC69A6"/>
    <w:p w14:paraId="40C8908D" w14:textId="77777777" w:rsidR="00935E2D" w:rsidRDefault="00935E2D" w:rsidP="00AC69A6"/>
    <w:p w14:paraId="695E4C7C" w14:textId="77777777" w:rsidR="00935E2D" w:rsidRDefault="00935E2D" w:rsidP="00AC69A6"/>
    <w:p w14:paraId="61A91407" w14:textId="77777777" w:rsidR="00935E2D" w:rsidRDefault="00935E2D" w:rsidP="00976F6B"/>
    <w:p w14:paraId="2E72285C" w14:textId="77777777" w:rsidR="00935E2D" w:rsidRDefault="00935E2D" w:rsidP="00976F6B"/>
    <w:p w14:paraId="6C8326C3" w14:textId="77777777" w:rsidR="00935E2D" w:rsidRDefault="00935E2D" w:rsidP="00C26A55"/>
    <w:p w14:paraId="7E7302C5" w14:textId="77777777" w:rsidR="00935E2D" w:rsidRDefault="00935E2D" w:rsidP="00D1581E"/>
    <w:p w14:paraId="1D3E2A31" w14:textId="77777777" w:rsidR="00935E2D" w:rsidRDefault="00935E2D" w:rsidP="00534F7C"/>
    <w:p w14:paraId="74E55F8E" w14:textId="77777777" w:rsidR="00935E2D" w:rsidRDefault="00935E2D" w:rsidP="00E311E5"/>
    <w:p w14:paraId="1E8FCEE9" w14:textId="77777777" w:rsidR="00935E2D" w:rsidRDefault="00935E2D" w:rsidP="00E311E5"/>
    <w:p w14:paraId="0E019218" w14:textId="77777777" w:rsidR="00935E2D" w:rsidRDefault="00935E2D" w:rsidP="00E311E5"/>
    <w:p w14:paraId="6D4E6733" w14:textId="77777777" w:rsidR="00935E2D" w:rsidRDefault="00935E2D" w:rsidP="00E311E5"/>
    <w:p w14:paraId="73DA107A" w14:textId="77777777" w:rsidR="00935E2D" w:rsidRDefault="00935E2D" w:rsidP="00E311E5"/>
    <w:p w14:paraId="0FB70964" w14:textId="77777777" w:rsidR="00935E2D" w:rsidRDefault="00935E2D" w:rsidP="008B6F54"/>
    <w:p w14:paraId="7BEFF88C" w14:textId="77777777" w:rsidR="00935E2D" w:rsidRDefault="00935E2D" w:rsidP="00E25527"/>
    <w:p w14:paraId="401F0E0B" w14:textId="77777777" w:rsidR="00935E2D" w:rsidRDefault="00935E2D" w:rsidP="00E25527"/>
    <w:p w14:paraId="026A8727" w14:textId="77777777" w:rsidR="00935E2D" w:rsidRDefault="00935E2D" w:rsidP="00C50E28"/>
    <w:p w14:paraId="4BCF9DC3" w14:textId="77777777" w:rsidR="00935E2D" w:rsidRDefault="00935E2D" w:rsidP="00C50E28"/>
    <w:p w14:paraId="76E41D54" w14:textId="77777777" w:rsidR="00935E2D" w:rsidRDefault="00935E2D" w:rsidP="00C50E28"/>
    <w:p w14:paraId="2846080B" w14:textId="77777777" w:rsidR="00935E2D" w:rsidRDefault="00935E2D" w:rsidP="00C50E28"/>
    <w:p w14:paraId="21AF5076" w14:textId="77777777" w:rsidR="00935E2D" w:rsidRDefault="00935E2D" w:rsidP="00456F45"/>
    <w:p w14:paraId="5DAE76C3" w14:textId="77777777" w:rsidR="00935E2D" w:rsidRDefault="00935E2D" w:rsidP="00456F45"/>
    <w:p w14:paraId="090F0404" w14:textId="77777777" w:rsidR="00935E2D" w:rsidRDefault="00935E2D" w:rsidP="002E4B8C"/>
    <w:p w14:paraId="2019B385" w14:textId="77777777" w:rsidR="00935E2D" w:rsidRDefault="00935E2D" w:rsidP="00D54BD7"/>
    <w:p w14:paraId="1508B349" w14:textId="77777777" w:rsidR="00935E2D" w:rsidRDefault="00935E2D" w:rsidP="00D54BD7"/>
    <w:p w14:paraId="09D2B351" w14:textId="77777777" w:rsidR="00935E2D" w:rsidRDefault="00935E2D" w:rsidP="00510072"/>
    <w:p w14:paraId="7335DBF3" w14:textId="77777777" w:rsidR="00935E2D" w:rsidRDefault="00935E2D" w:rsidP="00C7023B"/>
    <w:p w14:paraId="7443FBF3" w14:textId="77777777" w:rsidR="00935E2D" w:rsidRDefault="00935E2D" w:rsidP="006D5787"/>
    <w:p w14:paraId="40910E51" w14:textId="77777777" w:rsidR="00000000" w:rsidRDefault="008E5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AC69A6">
    <w:pPr>
      <w:pStyle w:val="af8"/>
    </w:pPr>
    <w:r w:rsidRPr="00120ABE">
      <w:drawing>
        <wp:inline distT="0" distB="0" distL="0" distR="0" wp14:anchorId="5ED805E3" wp14:editId="425F77AE">
          <wp:extent cx="952704" cy="354330"/>
          <wp:effectExtent l="0" t="0" r="0" b="7620"/>
          <wp:docPr id="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AC69A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pPr>
      <w:pStyle w:val="af8"/>
    </w:pPr>
    <w:r w:rsidRPr="00120ABE">
      <w:drawing>
        <wp:inline distT="0" distB="0" distL="0" distR="0" wp14:anchorId="764C19ED" wp14:editId="608B9FD1">
          <wp:extent cx="952704" cy="354330"/>
          <wp:effectExtent l="0" t="0" r="0" b="7620"/>
          <wp:docPr id="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AC69A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AC69A6">
    <w:pPr>
      <w:pStyle w:val="af8"/>
    </w:pPr>
  </w:p>
  <w:p w14:paraId="1EF5DF4A" w14:textId="77777777" w:rsidR="00510072" w:rsidRDefault="00510072" w:rsidP="00AC69A6"/>
  <w:p w14:paraId="5983E329" w14:textId="77777777" w:rsidR="00510072" w:rsidRDefault="00510072" w:rsidP="00AC69A6"/>
  <w:p w14:paraId="33AE8E76" w14:textId="77777777" w:rsidR="00510072" w:rsidRDefault="00510072" w:rsidP="00AC69A6"/>
  <w:p w14:paraId="4A9C144A" w14:textId="77777777" w:rsidR="00510072" w:rsidRDefault="00510072" w:rsidP="00AC69A6"/>
  <w:p w14:paraId="60C34966" w14:textId="77777777" w:rsidR="00510072" w:rsidRDefault="00510072" w:rsidP="00AC69A6"/>
  <w:p w14:paraId="3EE3CB2F" w14:textId="77777777" w:rsidR="00510072" w:rsidRDefault="00510072" w:rsidP="00AC69A6"/>
  <w:p w14:paraId="43F6B0F3" w14:textId="77777777" w:rsidR="00510072" w:rsidRDefault="00510072" w:rsidP="00AC69A6"/>
  <w:p w14:paraId="69EF432D" w14:textId="77777777" w:rsidR="00510072" w:rsidRDefault="00510072" w:rsidP="00AC69A6"/>
  <w:p w14:paraId="1AF0FA94" w14:textId="77777777" w:rsidR="00510072" w:rsidRDefault="00510072" w:rsidP="00AC69A6"/>
  <w:p w14:paraId="29C9C274" w14:textId="77777777" w:rsidR="00510072" w:rsidRDefault="00510072" w:rsidP="00AC69A6"/>
  <w:p w14:paraId="3C35A8F1" w14:textId="77777777" w:rsidR="00510072" w:rsidRDefault="00510072" w:rsidP="00AC69A6"/>
  <w:p w14:paraId="719F065B" w14:textId="77777777" w:rsidR="00510072" w:rsidRDefault="00510072" w:rsidP="00AC69A6"/>
  <w:p w14:paraId="7CC3C4F8" w14:textId="77777777" w:rsidR="00510072" w:rsidRDefault="00510072" w:rsidP="00AC69A6"/>
  <w:p w14:paraId="7D685E4B" w14:textId="77777777" w:rsidR="00510072" w:rsidRDefault="00510072" w:rsidP="00AC69A6"/>
  <w:p w14:paraId="27F65B5C" w14:textId="77777777" w:rsidR="00510072" w:rsidRDefault="00510072" w:rsidP="00AC69A6"/>
  <w:p w14:paraId="311B927E" w14:textId="77777777" w:rsidR="00510072" w:rsidRDefault="00510072" w:rsidP="00AC69A6"/>
  <w:p w14:paraId="09CFBCD9" w14:textId="77777777" w:rsidR="00510072" w:rsidRDefault="00510072" w:rsidP="00AC69A6"/>
  <w:p w14:paraId="018C98D8" w14:textId="77777777" w:rsidR="00510072" w:rsidRDefault="00510072" w:rsidP="00AC69A6"/>
  <w:p w14:paraId="09D038F0" w14:textId="77777777" w:rsidR="00510072" w:rsidRDefault="00510072" w:rsidP="00AC69A6"/>
  <w:p w14:paraId="142517F2" w14:textId="77777777" w:rsidR="00510072" w:rsidRDefault="00510072" w:rsidP="00AC69A6"/>
  <w:p w14:paraId="6E146C33" w14:textId="77777777" w:rsidR="00510072" w:rsidRDefault="00510072" w:rsidP="00AC69A6"/>
  <w:p w14:paraId="2087DB73" w14:textId="77777777" w:rsidR="00510072" w:rsidRDefault="00510072" w:rsidP="00AC69A6"/>
  <w:p w14:paraId="16FA90D7" w14:textId="77777777" w:rsidR="00510072" w:rsidRDefault="00510072" w:rsidP="00AC69A6"/>
  <w:p w14:paraId="25933537" w14:textId="77777777" w:rsidR="00510072" w:rsidRDefault="00510072" w:rsidP="00AC69A6"/>
  <w:p w14:paraId="1B6D3FCC" w14:textId="77777777" w:rsidR="00510072" w:rsidRDefault="00510072" w:rsidP="00AC69A6"/>
  <w:p w14:paraId="49352D28" w14:textId="77777777" w:rsidR="00510072" w:rsidRDefault="00510072" w:rsidP="00AC69A6"/>
  <w:p w14:paraId="18122C47" w14:textId="77777777" w:rsidR="00510072" w:rsidRDefault="00510072" w:rsidP="00AC69A6"/>
  <w:p w14:paraId="0C3963FB" w14:textId="77777777" w:rsidR="00510072" w:rsidRDefault="00510072" w:rsidP="00AC69A6"/>
  <w:p w14:paraId="10BD52E7" w14:textId="77777777" w:rsidR="00510072" w:rsidRDefault="00510072" w:rsidP="00AC69A6"/>
  <w:p w14:paraId="4A221CAB" w14:textId="77777777" w:rsidR="00510072" w:rsidRDefault="00510072" w:rsidP="00AC69A6"/>
  <w:p w14:paraId="19B2A12B" w14:textId="77777777" w:rsidR="00510072" w:rsidRDefault="00510072" w:rsidP="00AC69A6"/>
  <w:p w14:paraId="74DDA850" w14:textId="77777777" w:rsidR="00510072" w:rsidRDefault="00510072" w:rsidP="00AC69A6"/>
  <w:p w14:paraId="768F0004" w14:textId="77777777" w:rsidR="00510072" w:rsidRDefault="00510072" w:rsidP="00AC69A6"/>
  <w:p w14:paraId="67009C80" w14:textId="77777777" w:rsidR="00510072" w:rsidRDefault="00510072" w:rsidP="00AC69A6"/>
  <w:p w14:paraId="1D80CEDE" w14:textId="77777777" w:rsidR="00510072" w:rsidRDefault="00510072" w:rsidP="00AC69A6"/>
  <w:p w14:paraId="718CD17E" w14:textId="77777777" w:rsidR="00510072" w:rsidRDefault="00510072" w:rsidP="00AC69A6"/>
  <w:p w14:paraId="424DCD7A" w14:textId="77777777" w:rsidR="00510072" w:rsidRDefault="00510072" w:rsidP="00AC69A6"/>
  <w:p w14:paraId="3DD0A127" w14:textId="77777777" w:rsidR="00510072" w:rsidRDefault="00510072" w:rsidP="00AC69A6"/>
  <w:p w14:paraId="07C33B39" w14:textId="77777777" w:rsidR="00510072" w:rsidRDefault="00510072" w:rsidP="00AC69A6"/>
  <w:p w14:paraId="67C3BC51" w14:textId="77777777" w:rsidR="00510072" w:rsidRDefault="00510072" w:rsidP="00AC69A6"/>
  <w:p w14:paraId="5B1C5B9F" w14:textId="77777777" w:rsidR="00510072" w:rsidRDefault="00510072" w:rsidP="00AC69A6"/>
  <w:p w14:paraId="69F3C7B0" w14:textId="77777777" w:rsidR="00510072" w:rsidRDefault="00510072" w:rsidP="00AC69A6"/>
  <w:p w14:paraId="48409E7A" w14:textId="77777777" w:rsidR="00510072" w:rsidRDefault="00510072" w:rsidP="00AC69A6"/>
  <w:p w14:paraId="720C8B9A" w14:textId="77777777" w:rsidR="00510072" w:rsidRDefault="00510072" w:rsidP="00AC69A6"/>
  <w:p w14:paraId="6654989E" w14:textId="77777777" w:rsidR="00510072" w:rsidRDefault="00510072" w:rsidP="00AC69A6"/>
  <w:p w14:paraId="1C02A2F4" w14:textId="77777777" w:rsidR="00510072" w:rsidRDefault="00510072" w:rsidP="00AC69A6"/>
  <w:p w14:paraId="6041ED7E" w14:textId="77777777" w:rsidR="00510072" w:rsidRDefault="00510072" w:rsidP="00AC69A6"/>
  <w:p w14:paraId="598677E6" w14:textId="77777777" w:rsidR="00510072" w:rsidRDefault="00510072" w:rsidP="00AC69A6"/>
  <w:p w14:paraId="6D3A63C2" w14:textId="77777777" w:rsidR="00510072" w:rsidRDefault="00510072" w:rsidP="00AC69A6"/>
  <w:p w14:paraId="2F0AF910" w14:textId="77777777" w:rsidR="00510072" w:rsidRDefault="00510072" w:rsidP="00AC69A6"/>
  <w:p w14:paraId="26D330DD" w14:textId="77777777" w:rsidR="00510072" w:rsidRDefault="00510072" w:rsidP="00AC69A6"/>
  <w:p w14:paraId="386C5534" w14:textId="77777777" w:rsidR="00510072" w:rsidRDefault="00510072" w:rsidP="00AC69A6"/>
  <w:p w14:paraId="4CD2C47C" w14:textId="77777777" w:rsidR="00510072" w:rsidRDefault="00510072" w:rsidP="00AC69A6"/>
  <w:p w14:paraId="79D78F45" w14:textId="77777777" w:rsidR="00510072" w:rsidRDefault="00510072" w:rsidP="00AC69A6"/>
  <w:p w14:paraId="3589F023" w14:textId="77777777" w:rsidR="00510072" w:rsidRDefault="00510072" w:rsidP="00AC69A6"/>
  <w:p w14:paraId="1053A38D" w14:textId="77777777" w:rsidR="00510072" w:rsidRDefault="00510072" w:rsidP="00AC69A6"/>
  <w:p w14:paraId="57F2BC2E" w14:textId="77777777" w:rsidR="00510072" w:rsidRDefault="00510072" w:rsidP="00AC69A6"/>
  <w:p w14:paraId="0FD45DF9" w14:textId="77777777" w:rsidR="00510072" w:rsidRDefault="00510072" w:rsidP="00AC69A6"/>
  <w:p w14:paraId="73CE5BE1" w14:textId="77777777" w:rsidR="00510072" w:rsidRDefault="00510072" w:rsidP="00AC69A6"/>
  <w:p w14:paraId="60BEA1BF" w14:textId="77777777" w:rsidR="00510072" w:rsidRDefault="00510072" w:rsidP="00AC69A6"/>
  <w:p w14:paraId="2F000B4A" w14:textId="77777777" w:rsidR="00510072" w:rsidRDefault="00510072" w:rsidP="00AC69A6"/>
  <w:p w14:paraId="087500F8" w14:textId="77777777" w:rsidR="00510072" w:rsidRDefault="00510072" w:rsidP="00AC69A6"/>
  <w:p w14:paraId="444F6AC2" w14:textId="77777777" w:rsidR="00510072" w:rsidRDefault="00510072" w:rsidP="00AC69A6"/>
  <w:p w14:paraId="7493C96C" w14:textId="77777777" w:rsidR="00510072" w:rsidRDefault="00510072" w:rsidP="00AC69A6"/>
  <w:p w14:paraId="1F878264" w14:textId="77777777" w:rsidR="00510072" w:rsidRDefault="00510072" w:rsidP="00AC69A6"/>
  <w:p w14:paraId="306881BB" w14:textId="77777777" w:rsidR="00510072" w:rsidRDefault="00510072" w:rsidP="00AC69A6"/>
  <w:p w14:paraId="2A3EE065" w14:textId="77777777" w:rsidR="00510072" w:rsidRDefault="00510072" w:rsidP="00AC69A6"/>
  <w:p w14:paraId="766EDF9C" w14:textId="77777777" w:rsidR="00510072" w:rsidRDefault="00510072" w:rsidP="00AC69A6"/>
  <w:p w14:paraId="035545F6" w14:textId="77777777" w:rsidR="00510072" w:rsidRDefault="00510072" w:rsidP="00AC69A6"/>
  <w:p w14:paraId="62F375F4" w14:textId="77777777" w:rsidR="00510072" w:rsidRDefault="00510072" w:rsidP="00AC69A6"/>
  <w:p w14:paraId="1D026FA3" w14:textId="77777777" w:rsidR="00510072" w:rsidRDefault="00510072" w:rsidP="00AC69A6"/>
  <w:p w14:paraId="78295039" w14:textId="77777777" w:rsidR="00510072" w:rsidRDefault="00510072" w:rsidP="00AC69A6"/>
  <w:p w14:paraId="4334A94B" w14:textId="77777777" w:rsidR="00510072" w:rsidRDefault="00510072" w:rsidP="00AC69A6"/>
  <w:p w14:paraId="7768CA94" w14:textId="77777777" w:rsidR="00510072" w:rsidRDefault="00510072" w:rsidP="00AC69A6"/>
  <w:p w14:paraId="2EEFC467" w14:textId="77777777" w:rsidR="00510072" w:rsidRDefault="00510072" w:rsidP="00AC69A6"/>
  <w:p w14:paraId="6039E6F9" w14:textId="77777777" w:rsidR="00510072" w:rsidRDefault="00510072" w:rsidP="00AC69A6"/>
  <w:p w14:paraId="09F88A08" w14:textId="77777777" w:rsidR="00510072" w:rsidRDefault="00510072" w:rsidP="00AC69A6"/>
  <w:p w14:paraId="3A8C1114" w14:textId="77777777" w:rsidR="00510072" w:rsidRDefault="00510072" w:rsidP="00AC69A6"/>
  <w:p w14:paraId="2A558A36" w14:textId="77777777" w:rsidR="00510072" w:rsidRDefault="00510072" w:rsidP="00AC69A6"/>
  <w:p w14:paraId="357CA7EF" w14:textId="77777777" w:rsidR="00510072" w:rsidRDefault="00510072" w:rsidP="00AC69A6"/>
  <w:p w14:paraId="620F244F" w14:textId="77777777" w:rsidR="00510072" w:rsidRDefault="00510072" w:rsidP="00AC69A6"/>
  <w:p w14:paraId="3854185E" w14:textId="77777777" w:rsidR="00510072" w:rsidRDefault="00510072" w:rsidP="00AC69A6"/>
  <w:p w14:paraId="32124183" w14:textId="77777777" w:rsidR="00510072" w:rsidRDefault="00510072" w:rsidP="00AC69A6"/>
  <w:p w14:paraId="626E05BE" w14:textId="77777777" w:rsidR="00510072" w:rsidRDefault="00510072" w:rsidP="00AC69A6"/>
  <w:p w14:paraId="2D03C627" w14:textId="77777777" w:rsidR="00510072" w:rsidRDefault="00510072" w:rsidP="00AC69A6"/>
  <w:p w14:paraId="1A564AA2" w14:textId="77777777" w:rsidR="00510072" w:rsidRDefault="00510072" w:rsidP="00AC69A6"/>
  <w:p w14:paraId="6F5910F6" w14:textId="77777777" w:rsidR="00510072" w:rsidRDefault="00510072" w:rsidP="00AC69A6"/>
  <w:p w14:paraId="5CFC584F" w14:textId="77777777" w:rsidR="00510072" w:rsidRDefault="00510072" w:rsidP="00AC69A6"/>
  <w:p w14:paraId="17FB27FA" w14:textId="77777777" w:rsidR="00510072" w:rsidRDefault="00510072" w:rsidP="00AC69A6"/>
  <w:p w14:paraId="711CA4D7" w14:textId="77777777" w:rsidR="00510072" w:rsidRDefault="00510072" w:rsidP="00AC69A6"/>
  <w:p w14:paraId="66B4264B" w14:textId="77777777" w:rsidR="00510072" w:rsidRDefault="00510072" w:rsidP="00AC69A6"/>
  <w:p w14:paraId="61D423C3" w14:textId="77777777" w:rsidR="00510072" w:rsidRDefault="00510072" w:rsidP="00AC69A6"/>
  <w:p w14:paraId="2EA3BB46" w14:textId="77777777" w:rsidR="00510072" w:rsidRDefault="00510072" w:rsidP="00AC69A6"/>
  <w:p w14:paraId="1D641DB2" w14:textId="77777777" w:rsidR="00510072" w:rsidRDefault="00510072" w:rsidP="00AC69A6"/>
  <w:p w14:paraId="5CEA15A1" w14:textId="77777777" w:rsidR="00510072" w:rsidRDefault="00510072" w:rsidP="00AC69A6"/>
  <w:p w14:paraId="5FA7C015" w14:textId="77777777" w:rsidR="00510072" w:rsidRDefault="00510072" w:rsidP="00AC69A6"/>
  <w:p w14:paraId="34C1D470" w14:textId="77777777" w:rsidR="00510072" w:rsidRDefault="00510072" w:rsidP="00AC69A6"/>
  <w:p w14:paraId="5E80B329" w14:textId="77777777" w:rsidR="00510072" w:rsidRDefault="00510072" w:rsidP="00AC69A6"/>
  <w:p w14:paraId="582AB331" w14:textId="77777777" w:rsidR="00510072" w:rsidRDefault="00510072" w:rsidP="00AC69A6"/>
  <w:p w14:paraId="4DD55771" w14:textId="77777777" w:rsidR="00510072" w:rsidRDefault="00510072" w:rsidP="00AC69A6"/>
  <w:p w14:paraId="1B115737" w14:textId="77777777" w:rsidR="00510072" w:rsidRDefault="00510072" w:rsidP="00AC69A6"/>
  <w:p w14:paraId="1521DA43" w14:textId="77777777" w:rsidR="00510072" w:rsidRDefault="00510072" w:rsidP="00AC69A6"/>
  <w:p w14:paraId="762C9BDD" w14:textId="77777777" w:rsidR="00510072" w:rsidRDefault="00510072" w:rsidP="00AC69A6"/>
  <w:p w14:paraId="0D8A5C17" w14:textId="77777777" w:rsidR="00510072" w:rsidRDefault="00510072" w:rsidP="00AC69A6"/>
  <w:p w14:paraId="4D650DE2" w14:textId="77777777" w:rsidR="00510072" w:rsidRDefault="00510072" w:rsidP="00AC69A6"/>
  <w:p w14:paraId="40F8BDE4" w14:textId="77777777" w:rsidR="00510072" w:rsidRDefault="00510072" w:rsidP="00AC69A6"/>
  <w:p w14:paraId="34E5D7DB" w14:textId="77777777" w:rsidR="00510072" w:rsidRDefault="00510072" w:rsidP="00AC69A6"/>
  <w:p w14:paraId="3728EEEA" w14:textId="77777777" w:rsidR="00510072" w:rsidRDefault="00510072" w:rsidP="00AC69A6"/>
  <w:p w14:paraId="22AD5705" w14:textId="77777777" w:rsidR="00510072" w:rsidRDefault="00510072" w:rsidP="00AC69A6"/>
  <w:p w14:paraId="757BB208" w14:textId="77777777" w:rsidR="00510072" w:rsidRDefault="00510072" w:rsidP="00AC69A6"/>
  <w:p w14:paraId="3A0E2A1E" w14:textId="77777777" w:rsidR="00510072" w:rsidRDefault="00510072" w:rsidP="00AC69A6"/>
  <w:p w14:paraId="089E2BF9" w14:textId="77777777" w:rsidR="00510072" w:rsidRDefault="00510072" w:rsidP="00AC69A6"/>
  <w:p w14:paraId="75366F20" w14:textId="77777777" w:rsidR="00510072" w:rsidRDefault="00510072" w:rsidP="00AC69A6"/>
  <w:p w14:paraId="68CAD83E" w14:textId="77777777" w:rsidR="00510072" w:rsidRDefault="00510072" w:rsidP="00AC69A6"/>
  <w:p w14:paraId="47BE3351" w14:textId="77777777" w:rsidR="00510072" w:rsidRDefault="00510072" w:rsidP="00AC69A6"/>
  <w:p w14:paraId="523764BF" w14:textId="77777777" w:rsidR="00510072" w:rsidRDefault="00510072" w:rsidP="00AC69A6"/>
  <w:p w14:paraId="7A276556" w14:textId="77777777" w:rsidR="00510072" w:rsidRDefault="00510072" w:rsidP="00AC69A6"/>
  <w:p w14:paraId="1677F9AB" w14:textId="77777777" w:rsidR="00510072" w:rsidRDefault="00510072" w:rsidP="00AC69A6"/>
  <w:p w14:paraId="1298E92D" w14:textId="77777777" w:rsidR="00510072" w:rsidRDefault="00510072" w:rsidP="00AC69A6"/>
  <w:p w14:paraId="6B11F61C" w14:textId="77777777" w:rsidR="00510072" w:rsidRDefault="00510072" w:rsidP="00AC69A6"/>
  <w:p w14:paraId="633E0116" w14:textId="77777777" w:rsidR="00510072" w:rsidRDefault="00510072" w:rsidP="00AC69A6"/>
  <w:p w14:paraId="1B1E3A53" w14:textId="77777777" w:rsidR="00510072" w:rsidRDefault="00510072" w:rsidP="00AC69A6"/>
  <w:p w14:paraId="0597D1B7" w14:textId="77777777" w:rsidR="00510072" w:rsidRDefault="00510072" w:rsidP="00AC69A6"/>
  <w:p w14:paraId="314E7501" w14:textId="77777777" w:rsidR="00510072" w:rsidRDefault="00510072" w:rsidP="00AC69A6"/>
  <w:p w14:paraId="1027F7A0" w14:textId="77777777" w:rsidR="00510072" w:rsidRDefault="00510072" w:rsidP="00AC69A6"/>
  <w:p w14:paraId="25E36DB1" w14:textId="77777777" w:rsidR="00510072" w:rsidRDefault="00510072" w:rsidP="00AC69A6"/>
  <w:p w14:paraId="244D987D" w14:textId="77777777" w:rsidR="00510072" w:rsidRDefault="00510072" w:rsidP="00AC69A6"/>
  <w:p w14:paraId="13D6AB01" w14:textId="77777777" w:rsidR="00510072" w:rsidRDefault="00510072" w:rsidP="00AC69A6"/>
  <w:p w14:paraId="0E8D9FA1" w14:textId="77777777" w:rsidR="00510072" w:rsidRDefault="00510072" w:rsidP="00976F6B"/>
  <w:p w14:paraId="65446A6A" w14:textId="77777777" w:rsidR="00510072" w:rsidRDefault="00510072" w:rsidP="00976F6B"/>
  <w:p w14:paraId="73D9802D" w14:textId="77777777" w:rsidR="00510072" w:rsidRDefault="00510072" w:rsidP="00C26A55"/>
  <w:p w14:paraId="4D8AF3DB" w14:textId="77777777" w:rsidR="00510072" w:rsidRDefault="00510072" w:rsidP="00D1581E"/>
  <w:p w14:paraId="76E2DB1B" w14:textId="77777777" w:rsidR="00510072" w:rsidRDefault="00510072" w:rsidP="00534F7C"/>
  <w:p w14:paraId="75F25AF7" w14:textId="77777777" w:rsidR="00510072" w:rsidRDefault="00510072" w:rsidP="00E311E5"/>
  <w:p w14:paraId="0DE30C4D" w14:textId="77777777" w:rsidR="00510072" w:rsidRDefault="00510072" w:rsidP="00E311E5"/>
  <w:p w14:paraId="2FE9ACBE" w14:textId="77777777" w:rsidR="00510072" w:rsidRDefault="00510072" w:rsidP="00E311E5"/>
  <w:p w14:paraId="4001B51C" w14:textId="77777777" w:rsidR="00510072" w:rsidRDefault="00510072" w:rsidP="00E311E5"/>
  <w:p w14:paraId="32671500" w14:textId="77777777" w:rsidR="00510072" w:rsidRDefault="00510072" w:rsidP="00E311E5"/>
  <w:p w14:paraId="669EE651" w14:textId="77777777" w:rsidR="00510072" w:rsidRDefault="00510072" w:rsidP="008B6F54"/>
  <w:p w14:paraId="2AB50F42" w14:textId="77777777" w:rsidR="00510072" w:rsidRDefault="00510072" w:rsidP="00E25527"/>
  <w:p w14:paraId="5FC99D6E" w14:textId="77777777" w:rsidR="00510072" w:rsidRDefault="00510072" w:rsidP="00E25527"/>
  <w:p w14:paraId="223E8B78" w14:textId="77777777" w:rsidR="00510072" w:rsidRDefault="00510072" w:rsidP="00C50E28"/>
  <w:p w14:paraId="3E48A10A" w14:textId="77777777" w:rsidR="00510072" w:rsidRDefault="00510072" w:rsidP="00C50E28"/>
  <w:p w14:paraId="4DB95DEE" w14:textId="77777777" w:rsidR="00510072" w:rsidRDefault="00510072" w:rsidP="00C50E28"/>
  <w:p w14:paraId="14398FD9" w14:textId="77777777" w:rsidR="00510072" w:rsidRDefault="00510072" w:rsidP="00C50E28"/>
  <w:p w14:paraId="3C415707" w14:textId="77777777" w:rsidR="00510072" w:rsidRDefault="00510072" w:rsidP="00456F45"/>
  <w:p w14:paraId="5F651ED6" w14:textId="77777777" w:rsidR="00510072" w:rsidRDefault="00510072" w:rsidP="00456F45"/>
  <w:p w14:paraId="44C72D0F" w14:textId="77777777" w:rsidR="00510072" w:rsidRDefault="00510072" w:rsidP="002E4B8C"/>
  <w:p w14:paraId="599D25CE" w14:textId="77777777" w:rsidR="00510072" w:rsidRDefault="00510072" w:rsidP="00D54BD7"/>
  <w:p w14:paraId="0420D59B" w14:textId="77777777" w:rsidR="00510072" w:rsidRDefault="00510072" w:rsidP="00D54BD7"/>
  <w:p w14:paraId="2C809B17" w14:textId="77777777" w:rsidR="00510072" w:rsidRDefault="00510072" w:rsidP="00510072"/>
  <w:p w14:paraId="42FB6B30" w14:textId="77777777" w:rsidR="00510072" w:rsidRDefault="00510072" w:rsidP="00C7023B"/>
  <w:p w14:paraId="74DE3541" w14:textId="77777777" w:rsidR="00510072" w:rsidRDefault="00510072" w:rsidP="006D5787"/>
  <w:p w14:paraId="3AAC60BA" w14:textId="77777777" w:rsidR="00000000" w:rsidRDefault="008E5C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B7C10"/>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5CFC"/>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475C"/>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69A6"/>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335808723">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manuilov@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F85A-E923-4DDB-BC9F-C4C831B0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Мануилов Владимир Юрьевич</cp:lastModifiedBy>
  <cp:revision>4</cp:revision>
  <cp:lastPrinted>2019-01-05T13:07:00Z</cp:lastPrinted>
  <dcterms:created xsi:type="dcterms:W3CDTF">2023-05-02T07:31:00Z</dcterms:created>
  <dcterms:modified xsi:type="dcterms:W3CDTF">2023-08-31T14:35:00Z</dcterms:modified>
</cp:coreProperties>
</file>