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F5E" w:rsidRDefault="006410D8" w:rsidP="00A43F5E">
      <w:r>
        <w:rPr>
          <w:noProof/>
        </w:rPr>
        <w:drawing>
          <wp:anchor distT="0" distB="0" distL="114300" distR="114300" simplePos="0" relativeHeight="251662336" behindDoc="1" locked="0" layoutInCell="1" allowOverlap="1" wp14:anchorId="56865E01" wp14:editId="7BD12FA4">
            <wp:simplePos x="0" y="0"/>
            <wp:positionH relativeFrom="column">
              <wp:posOffset>0</wp:posOffset>
            </wp:positionH>
            <wp:positionV relativeFrom="paragraph">
              <wp:posOffset>172720</wp:posOffset>
            </wp:positionV>
            <wp:extent cx="2092325" cy="419100"/>
            <wp:effectExtent l="0" t="0" r="3175" b="0"/>
            <wp:wrapTight wrapText="bothSides">
              <wp:wrapPolygon edited="0">
                <wp:start x="0" y="0"/>
                <wp:lineTo x="0" y="20618"/>
                <wp:lineTo x="21436" y="20618"/>
                <wp:lineTo x="21436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3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73F8" w:rsidRDefault="00EE73F8" w:rsidP="00A43F5E"/>
    <w:tbl>
      <w:tblPr>
        <w:tblW w:w="10774" w:type="dxa"/>
        <w:tblInd w:w="-176" w:type="dxa"/>
        <w:tblLook w:val="04A0" w:firstRow="1" w:lastRow="0" w:firstColumn="1" w:lastColumn="0" w:noHBand="0" w:noVBand="1"/>
      </w:tblPr>
      <w:tblGrid>
        <w:gridCol w:w="5671"/>
        <w:gridCol w:w="5103"/>
      </w:tblGrid>
      <w:tr w:rsidR="00EE73F8" w:rsidRPr="00BC105C" w:rsidTr="0090122A">
        <w:tc>
          <w:tcPr>
            <w:tcW w:w="5671" w:type="dxa"/>
            <w:shd w:val="clear" w:color="auto" w:fill="auto"/>
          </w:tcPr>
          <w:p w:rsidR="006410D8" w:rsidRDefault="006410D8" w:rsidP="0090122A">
            <w:pPr>
              <w:pStyle w:val="1"/>
              <w:rPr>
                <w:b/>
                <w:szCs w:val="24"/>
              </w:rPr>
            </w:pPr>
          </w:p>
          <w:p w:rsidR="00EE73F8" w:rsidRPr="00BC105C" w:rsidRDefault="00EE73F8" w:rsidP="0090122A">
            <w:pPr>
              <w:pStyle w:val="1"/>
              <w:rPr>
                <w:b/>
                <w:szCs w:val="24"/>
              </w:rPr>
            </w:pPr>
            <w:r w:rsidRPr="00BC105C">
              <w:rPr>
                <w:b/>
                <w:szCs w:val="24"/>
              </w:rPr>
              <w:t>Согласовано:</w:t>
            </w:r>
          </w:p>
          <w:p w:rsidR="00EE73F8" w:rsidRPr="00BC105C" w:rsidRDefault="0098569C" w:rsidP="0090122A">
            <w:pPr>
              <w:pStyle w:val="1"/>
              <w:rPr>
                <w:b/>
                <w:szCs w:val="24"/>
              </w:rPr>
            </w:pPr>
            <w:r>
              <w:rPr>
                <w:b/>
                <w:szCs w:val="24"/>
              </w:rPr>
              <w:t>Технический директор</w:t>
            </w:r>
          </w:p>
          <w:p w:rsidR="00EE73F8" w:rsidRDefault="002C69AF" w:rsidP="0090122A">
            <w:pPr>
              <w:pStyle w:val="1"/>
              <w:rPr>
                <w:b/>
                <w:szCs w:val="24"/>
              </w:rPr>
            </w:pPr>
            <w:r w:rsidRPr="002C69AF">
              <w:rPr>
                <w:b/>
                <w:szCs w:val="24"/>
              </w:rPr>
              <w:t>АО «Мордовцемент»</w:t>
            </w:r>
          </w:p>
          <w:p w:rsidR="002C69AF" w:rsidRPr="002C69AF" w:rsidRDefault="002C69AF" w:rsidP="0090122A">
            <w:pPr>
              <w:pStyle w:val="1"/>
              <w:rPr>
                <w:b/>
                <w:szCs w:val="24"/>
              </w:rPr>
            </w:pPr>
          </w:p>
          <w:p w:rsidR="00EE73F8" w:rsidRPr="00BC105C" w:rsidRDefault="0098569C" w:rsidP="0090122A">
            <w:pPr>
              <w:pStyle w:val="1"/>
              <w:rPr>
                <w:b/>
                <w:szCs w:val="24"/>
              </w:rPr>
            </w:pPr>
            <w:r>
              <w:rPr>
                <w:b/>
                <w:szCs w:val="24"/>
              </w:rPr>
              <w:t>_______________А.А. Лопатников</w:t>
            </w:r>
          </w:p>
          <w:p w:rsidR="00EE73F8" w:rsidRPr="00BC105C" w:rsidRDefault="00EE73F8" w:rsidP="002C69AF">
            <w:pPr>
              <w:pStyle w:val="1"/>
              <w:rPr>
                <w:b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6410D8" w:rsidRDefault="006410D8" w:rsidP="0090122A">
            <w:pPr>
              <w:pStyle w:val="1"/>
              <w:rPr>
                <w:b/>
                <w:szCs w:val="24"/>
              </w:rPr>
            </w:pPr>
          </w:p>
          <w:p w:rsidR="00EE73F8" w:rsidRPr="00BC105C" w:rsidRDefault="00EE73F8" w:rsidP="0090122A">
            <w:pPr>
              <w:pStyle w:val="1"/>
              <w:rPr>
                <w:b/>
                <w:szCs w:val="24"/>
              </w:rPr>
            </w:pPr>
            <w:r w:rsidRPr="00BC105C">
              <w:rPr>
                <w:b/>
                <w:szCs w:val="24"/>
              </w:rPr>
              <w:t>Утверждаю:</w:t>
            </w:r>
          </w:p>
          <w:p w:rsidR="002C69AF" w:rsidRDefault="00FD5904" w:rsidP="0090122A">
            <w:pPr>
              <w:pStyle w:val="1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Генеральный директор </w:t>
            </w:r>
          </w:p>
          <w:p w:rsidR="00EE73F8" w:rsidRPr="002C69AF" w:rsidRDefault="002C69AF" w:rsidP="0090122A">
            <w:pPr>
              <w:pStyle w:val="1"/>
              <w:rPr>
                <w:b/>
                <w:szCs w:val="24"/>
              </w:rPr>
            </w:pPr>
            <w:r w:rsidRPr="002C69AF">
              <w:rPr>
                <w:b/>
                <w:szCs w:val="24"/>
              </w:rPr>
              <w:t>АО «Мордовцемент»</w:t>
            </w:r>
          </w:p>
          <w:p w:rsidR="00EE73F8" w:rsidRPr="00BC105C" w:rsidRDefault="00EE73F8" w:rsidP="0090122A">
            <w:pPr>
              <w:pStyle w:val="1"/>
              <w:rPr>
                <w:b/>
                <w:szCs w:val="24"/>
              </w:rPr>
            </w:pPr>
          </w:p>
          <w:p w:rsidR="00EE73F8" w:rsidRPr="00BC105C" w:rsidRDefault="0098569C" w:rsidP="0090122A">
            <w:pPr>
              <w:pStyle w:val="1"/>
              <w:rPr>
                <w:b/>
                <w:szCs w:val="24"/>
              </w:rPr>
            </w:pPr>
            <w:r>
              <w:rPr>
                <w:b/>
                <w:szCs w:val="24"/>
              </w:rPr>
              <w:t>______</w:t>
            </w:r>
            <w:r w:rsidR="002C69AF">
              <w:rPr>
                <w:b/>
                <w:szCs w:val="24"/>
              </w:rPr>
              <w:t>__________С.В. Марачков</w:t>
            </w:r>
          </w:p>
          <w:p w:rsidR="00EE73F8" w:rsidRPr="00BC105C" w:rsidRDefault="00EE73F8" w:rsidP="0090122A">
            <w:pPr>
              <w:pStyle w:val="1"/>
              <w:rPr>
                <w:b/>
                <w:szCs w:val="24"/>
              </w:rPr>
            </w:pPr>
          </w:p>
        </w:tc>
      </w:tr>
    </w:tbl>
    <w:p w:rsidR="00A43F5E" w:rsidRPr="00DC29E9" w:rsidRDefault="00A43F5E" w:rsidP="00A43F5E">
      <w:pPr>
        <w:jc w:val="center"/>
        <w:rPr>
          <w:b/>
          <w:szCs w:val="28"/>
        </w:rPr>
      </w:pPr>
    </w:p>
    <w:p w:rsidR="00AD49E6" w:rsidRDefault="00A43F5E" w:rsidP="00A43F5E">
      <w:pPr>
        <w:jc w:val="center"/>
        <w:rPr>
          <w:b/>
          <w:sz w:val="28"/>
          <w:szCs w:val="28"/>
        </w:rPr>
      </w:pPr>
      <w:r w:rsidRPr="001011ED">
        <w:rPr>
          <w:b/>
          <w:sz w:val="28"/>
          <w:szCs w:val="28"/>
        </w:rPr>
        <w:t xml:space="preserve">ТЕХНИЧЕСКОЕ ЗАДАНИЕ </w:t>
      </w:r>
    </w:p>
    <w:p w:rsidR="00A43F5E" w:rsidRPr="001861F6" w:rsidRDefault="00A43F5E" w:rsidP="00A43F5E">
      <w:pPr>
        <w:jc w:val="center"/>
        <w:rPr>
          <w:b/>
          <w:sz w:val="8"/>
          <w:szCs w:val="8"/>
        </w:rPr>
      </w:pPr>
    </w:p>
    <w:p w:rsidR="0084185F" w:rsidRPr="0021799C" w:rsidRDefault="00211741" w:rsidP="0021799C">
      <w:pPr>
        <w:shd w:val="clear" w:color="auto" w:fill="FFFFFF" w:themeFill="background1"/>
        <w:tabs>
          <w:tab w:val="left" w:pos="0"/>
        </w:tabs>
        <w:spacing w:line="288" w:lineRule="auto"/>
        <w:jc w:val="center"/>
        <w:rPr>
          <w:b/>
          <w:szCs w:val="28"/>
        </w:rPr>
      </w:pPr>
      <w:r w:rsidRPr="00211741">
        <w:rPr>
          <w:b/>
          <w:szCs w:val="28"/>
        </w:rPr>
        <w:t>на оказание услуг</w:t>
      </w:r>
      <w:r>
        <w:rPr>
          <w:b/>
          <w:szCs w:val="28"/>
        </w:rPr>
        <w:t xml:space="preserve"> по</w:t>
      </w:r>
      <w:r w:rsidRPr="00211741">
        <w:rPr>
          <w:b/>
          <w:szCs w:val="28"/>
        </w:rPr>
        <w:t xml:space="preserve"> </w:t>
      </w:r>
      <w:r w:rsidR="00A8048F">
        <w:rPr>
          <w:b/>
          <w:szCs w:val="28"/>
        </w:rPr>
        <w:t xml:space="preserve">проведению </w:t>
      </w:r>
      <w:r w:rsidR="0098569C">
        <w:rPr>
          <w:b/>
          <w:szCs w:val="28"/>
        </w:rPr>
        <w:t>технического обслуживания</w:t>
      </w:r>
      <w:r w:rsidR="00B46C6F">
        <w:rPr>
          <w:b/>
          <w:szCs w:val="28"/>
        </w:rPr>
        <w:t xml:space="preserve"> и поставку комплектующих для</w:t>
      </w:r>
      <w:r w:rsidR="00A8048F">
        <w:rPr>
          <w:b/>
          <w:szCs w:val="28"/>
        </w:rPr>
        <w:t xml:space="preserve"> </w:t>
      </w:r>
      <w:r w:rsidR="00E900EB">
        <w:rPr>
          <w:b/>
          <w:szCs w:val="28"/>
        </w:rPr>
        <w:t xml:space="preserve">Паровой турбины </w:t>
      </w:r>
      <w:r w:rsidR="00E900EB" w:rsidRPr="00E900EB">
        <w:rPr>
          <w:b/>
        </w:rPr>
        <w:t xml:space="preserve">SIEMENS SST-300, </w:t>
      </w:r>
      <w:r w:rsidR="00E900EB">
        <w:rPr>
          <w:b/>
        </w:rPr>
        <w:t>серийный номер</w:t>
      </w:r>
      <w:r w:rsidR="00E900EB" w:rsidRPr="00E900EB">
        <w:rPr>
          <w:b/>
        </w:rPr>
        <w:t xml:space="preserve"> 5645</w:t>
      </w:r>
      <w:r w:rsidR="00E900EB">
        <w:t xml:space="preserve"> </w:t>
      </w:r>
      <w:r w:rsidR="00E900EB" w:rsidRPr="00E900EB">
        <w:t xml:space="preserve">                                            </w:t>
      </w:r>
      <w:r w:rsidR="00E900EB" w:rsidRPr="00E900EB">
        <w:rPr>
          <w:b/>
        </w:rPr>
        <w:t>установленной на</w:t>
      </w:r>
      <w:r w:rsidR="00A8048F">
        <w:rPr>
          <w:b/>
          <w:szCs w:val="28"/>
        </w:rPr>
        <w:t xml:space="preserve"> </w:t>
      </w:r>
      <w:r w:rsidR="00E900EB">
        <w:rPr>
          <w:b/>
          <w:szCs w:val="28"/>
        </w:rPr>
        <w:t>ПГЭС АО</w:t>
      </w:r>
      <w:r w:rsidR="00A8048F">
        <w:rPr>
          <w:b/>
          <w:szCs w:val="28"/>
        </w:rPr>
        <w:t xml:space="preserve"> «Мордовцемент». </w:t>
      </w:r>
    </w:p>
    <w:p w:rsidR="00400733" w:rsidRDefault="00400733" w:rsidP="00A43F5E">
      <w:pPr>
        <w:jc w:val="center"/>
        <w:rPr>
          <w:b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2361"/>
        <w:gridCol w:w="7406"/>
      </w:tblGrid>
      <w:tr w:rsidR="00A43F5E" w:rsidTr="006B31AD">
        <w:trPr>
          <w:trHeight w:val="862"/>
        </w:trPr>
        <w:tc>
          <w:tcPr>
            <w:tcW w:w="576" w:type="dxa"/>
            <w:vAlign w:val="center"/>
          </w:tcPr>
          <w:p w:rsidR="00A43F5E" w:rsidRPr="00400733" w:rsidRDefault="00A43F5E" w:rsidP="007A5FBB">
            <w:pPr>
              <w:jc w:val="center"/>
              <w:rPr>
                <w:b/>
                <w:bCs/>
              </w:rPr>
            </w:pPr>
            <w:bookmarkStart w:id="0" w:name="RANGE!A2:C14"/>
            <w:r w:rsidRPr="00400733">
              <w:rPr>
                <w:b/>
                <w:bCs/>
              </w:rPr>
              <w:t>№ п/п</w:t>
            </w:r>
            <w:bookmarkEnd w:id="0"/>
          </w:p>
        </w:tc>
        <w:tc>
          <w:tcPr>
            <w:tcW w:w="2361" w:type="dxa"/>
            <w:vAlign w:val="center"/>
          </w:tcPr>
          <w:p w:rsidR="00A43F5E" w:rsidRPr="00400733" w:rsidRDefault="00A43F5E" w:rsidP="007A5FBB">
            <w:pPr>
              <w:jc w:val="center"/>
              <w:rPr>
                <w:b/>
                <w:bCs/>
              </w:rPr>
            </w:pPr>
            <w:r w:rsidRPr="00400733">
              <w:rPr>
                <w:b/>
                <w:bCs/>
              </w:rPr>
              <w:t>Перечень основных данных и требований</w:t>
            </w:r>
          </w:p>
          <w:p w:rsidR="00400733" w:rsidRPr="00400733" w:rsidRDefault="00400733" w:rsidP="007A5FBB">
            <w:pPr>
              <w:jc w:val="center"/>
              <w:rPr>
                <w:b/>
                <w:bCs/>
              </w:rPr>
            </w:pPr>
          </w:p>
        </w:tc>
        <w:tc>
          <w:tcPr>
            <w:tcW w:w="7406" w:type="dxa"/>
            <w:vAlign w:val="center"/>
          </w:tcPr>
          <w:p w:rsidR="00A43F5E" w:rsidRPr="00400733" w:rsidRDefault="00A43F5E" w:rsidP="007A5FBB">
            <w:pPr>
              <w:jc w:val="center"/>
              <w:rPr>
                <w:b/>
                <w:bCs/>
              </w:rPr>
            </w:pPr>
            <w:r w:rsidRPr="00400733">
              <w:rPr>
                <w:b/>
                <w:bCs/>
              </w:rPr>
              <w:t>Основные данные и требования</w:t>
            </w:r>
          </w:p>
        </w:tc>
      </w:tr>
      <w:tr w:rsidR="00A43F5E" w:rsidTr="006B31AD">
        <w:trPr>
          <w:trHeight w:val="1318"/>
        </w:trPr>
        <w:tc>
          <w:tcPr>
            <w:tcW w:w="576" w:type="dxa"/>
          </w:tcPr>
          <w:p w:rsidR="00A43F5E" w:rsidRPr="00923C0E" w:rsidRDefault="00A43F5E" w:rsidP="007A5FBB">
            <w:pPr>
              <w:jc w:val="center"/>
            </w:pPr>
            <w:r w:rsidRPr="00923C0E">
              <w:t>1.</w:t>
            </w:r>
          </w:p>
        </w:tc>
        <w:tc>
          <w:tcPr>
            <w:tcW w:w="2361" w:type="dxa"/>
          </w:tcPr>
          <w:p w:rsidR="00A43F5E" w:rsidRPr="00923C0E" w:rsidRDefault="00FF775B" w:rsidP="007A5FBB">
            <w:r w:rsidRPr="00923C0E">
              <w:t>Предмет договора</w:t>
            </w:r>
            <w:r w:rsidR="00400733">
              <w:t>.</w:t>
            </w:r>
            <w:r w:rsidR="00A43F5E" w:rsidRPr="00923C0E">
              <w:t xml:space="preserve"> </w:t>
            </w:r>
          </w:p>
        </w:tc>
        <w:tc>
          <w:tcPr>
            <w:tcW w:w="7406" w:type="dxa"/>
            <w:vAlign w:val="center"/>
          </w:tcPr>
          <w:p w:rsidR="00400733" w:rsidRPr="00E900EB" w:rsidRDefault="0021799C" w:rsidP="00D155F8">
            <w:pPr>
              <w:spacing w:line="276" w:lineRule="auto"/>
              <w:ind w:firstLine="709"/>
              <w:contextualSpacing/>
              <w:rPr>
                <w:lang w:eastAsia="en-US"/>
              </w:rPr>
            </w:pPr>
            <w:r w:rsidRPr="00E900EB">
              <w:rPr>
                <w:lang w:eastAsia="en-US"/>
              </w:rPr>
              <w:t>Услуги</w:t>
            </w:r>
            <w:r w:rsidR="00211741" w:rsidRPr="00E900EB">
              <w:t xml:space="preserve"> </w:t>
            </w:r>
            <w:r w:rsidR="00211741" w:rsidRPr="00E900EB">
              <w:rPr>
                <w:lang w:eastAsia="en-US"/>
              </w:rPr>
              <w:t xml:space="preserve">по проведению </w:t>
            </w:r>
            <w:r w:rsidR="00A8048F" w:rsidRPr="00E900EB">
              <w:rPr>
                <w:lang w:eastAsia="en-US"/>
              </w:rPr>
              <w:t xml:space="preserve">технического обслуживания </w:t>
            </w:r>
            <w:r w:rsidR="00B46C6F" w:rsidRPr="00E900EB">
              <w:rPr>
                <w:lang w:eastAsia="en-US"/>
              </w:rPr>
              <w:t xml:space="preserve">и поставку комплектующих для </w:t>
            </w:r>
            <w:r w:rsidR="00E900EB" w:rsidRPr="00E900EB">
              <w:rPr>
                <w:szCs w:val="28"/>
              </w:rPr>
              <w:t>Паровой турбины SIEMENS SST-300,</w:t>
            </w:r>
            <w:r w:rsidR="00E900EB">
              <w:rPr>
                <w:szCs w:val="28"/>
              </w:rPr>
              <w:t xml:space="preserve"> серийный номер 5645 установленной</w:t>
            </w:r>
            <w:r w:rsidR="00E900EB" w:rsidRPr="00E900EB">
              <w:rPr>
                <w:szCs w:val="28"/>
              </w:rPr>
              <w:t xml:space="preserve"> на ПГЭС АО «Мордовцемент».</w:t>
            </w:r>
          </w:p>
        </w:tc>
      </w:tr>
      <w:tr w:rsidR="0040713F" w:rsidRPr="008317E1" w:rsidTr="00714A48">
        <w:tc>
          <w:tcPr>
            <w:tcW w:w="576" w:type="dxa"/>
          </w:tcPr>
          <w:p w:rsidR="0040713F" w:rsidRPr="00923C0E" w:rsidRDefault="0040713F" w:rsidP="007A5FBB">
            <w:pPr>
              <w:jc w:val="center"/>
            </w:pPr>
            <w:r w:rsidRPr="00923C0E">
              <w:t>2.</w:t>
            </w:r>
          </w:p>
        </w:tc>
        <w:tc>
          <w:tcPr>
            <w:tcW w:w="9767" w:type="dxa"/>
            <w:gridSpan w:val="2"/>
          </w:tcPr>
          <w:p w:rsidR="00400733" w:rsidRPr="00110169" w:rsidRDefault="0040713F" w:rsidP="00FF775B">
            <w:pPr>
              <w:jc w:val="both"/>
            </w:pPr>
            <w:r w:rsidRPr="00110169">
              <w:t>Требования, предъявляемые к предмету закупки</w:t>
            </w:r>
            <w:r w:rsidR="00400733" w:rsidRPr="00110169">
              <w:t>.</w:t>
            </w:r>
          </w:p>
        </w:tc>
      </w:tr>
      <w:tr w:rsidR="001333CF" w:rsidTr="009B4D2A">
        <w:trPr>
          <w:trHeight w:val="1402"/>
        </w:trPr>
        <w:tc>
          <w:tcPr>
            <w:tcW w:w="576" w:type="dxa"/>
          </w:tcPr>
          <w:p w:rsidR="001333CF" w:rsidRPr="00923C0E" w:rsidRDefault="001333CF" w:rsidP="007A5FBB">
            <w:pPr>
              <w:jc w:val="center"/>
            </w:pPr>
            <w:r w:rsidRPr="00923C0E">
              <w:t>2.1</w:t>
            </w:r>
            <w:r>
              <w:t>.</w:t>
            </w:r>
          </w:p>
        </w:tc>
        <w:tc>
          <w:tcPr>
            <w:tcW w:w="2361" w:type="dxa"/>
          </w:tcPr>
          <w:p w:rsidR="001333CF" w:rsidRPr="00923C0E" w:rsidRDefault="001333CF" w:rsidP="007A5FBB">
            <w:r w:rsidRPr="00923C0E">
              <w:t>Наименование, основные характеристики и объемы выполняемых работ</w:t>
            </w:r>
            <w:r>
              <w:t>.</w:t>
            </w:r>
          </w:p>
        </w:tc>
        <w:tc>
          <w:tcPr>
            <w:tcW w:w="7406" w:type="dxa"/>
            <w:vAlign w:val="center"/>
          </w:tcPr>
          <w:p w:rsidR="00210DF1" w:rsidRDefault="00AF7442" w:rsidP="004B4D30">
            <w:pPr>
              <w:spacing w:line="276" w:lineRule="auto"/>
              <w:contextualSpacing/>
            </w:pPr>
            <w:r>
              <w:rPr>
                <w:lang w:eastAsia="en-US"/>
              </w:rPr>
              <w:t xml:space="preserve">- </w:t>
            </w:r>
            <w:r w:rsidR="004B4D30">
              <w:t xml:space="preserve">Исполнитель </w:t>
            </w:r>
            <w:r w:rsidR="00BA5685">
              <w:rPr>
                <w:color w:val="000000"/>
              </w:rPr>
              <w:t>оказывает у</w:t>
            </w:r>
            <w:r w:rsidR="00BA5685" w:rsidRPr="00466DA5">
              <w:rPr>
                <w:color w:val="000000"/>
              </w:rPr>
              <w:t>слуги с надлежащим качеством, в согласованные сроки и с привлечением персонала, обладающего достаточной квалификацией и опытом</w:t>
            </w:r>
            <w:r w:rsidR="00BA5685">
              <w:t xml:space="preserve"> </w:t>
            </w:r>
            <w:r w:rsidR="004B4D30">
              <w:t xml:space="preserve">по техническому обслуживанию Паровой турбины </w:t>
            </w:r>
            <w:r w:rsidR="004B4D30">
              <w:rPr>
                <w:lang w:val="en-US"/>
              </w:rPr>
              <w:t>Siemens</w:t>
            </w:r>
            <w:r w:rsidR="004B4D30" w:rsidRPr="004B4D30">
              <w:t xml:space="preserve"> </w:t>
            </w:r>
            <w:r w:rsidR="004B4D30">
              <w:rPr>
                <w:lang w:val="en-US"/>
              </w:rPr>
              <w:t>SST</w:t>
            </w:r>
            <w:r w:rsidR="004B4D30" w:rsidRPr="004B4D30">
              <w:t xml:space="preserve">-300 </w:t>
            </w:r>
            <w:r w:rsidR="004B4D30">
              <w:rPr>
                <w:szCs w:val="28"/>
              </w:rPr>
              <w:t>серийный номер 5645</w:t>
            </w:r>
            <w:r w:rsidR="004B4D30" w:rsidRPr="004B4D30">
              <w:rPr>
                <w:szCs w:val="28"/>
              </w:rPr>
              <w:t xml:space="preserve"> </w:t>
            </w:r>
            <w:r w:rsidR="004B4D30">
              <w:rPr>
                <w:szCs w:val="28"/>
                <w:lang w:val="en-US"/>
              </w:rPr>
              <w:t>c</w:t>
            </w:r>
            <w:r w:rsidR="004B4D30" w:rsidRPr="004B4D30">
              <w:rPr>
                <w:szCs w:val="28"/>
              </w:rPr>
              <w:t xml:space="preserve"> </w:t>
            </w:r>
            <w:r w:rsidR="004B4D30">
              <w:rPr>
                <w:szCs w:val="28"/>
              </w:rPr>
              <w:t>интервалом 8700 моточасов</w:t>
            </w:r>
            <w:r w:rsidR="00BA5685">
              <w:rPr>
                <w:szCs w:val="28"/>
              </w:rPr>
              <w:t>,</w:t>
            </w:r>
            <w:r w:rsidR="004B4D30">
              <w:rPr>
                <w:szCs w:val="28"/>
              </w:rPr>
              <w:t xml:space="preserve"> </w:t>
            </w:r>
            <w:r w:rsidR="004B4D30">
              <w:t>согласно объёму работ по каждому виду инспекции.</w:t>
            </w:r>
            <w:r w:rsidR="00027491">
              <w:t xml:space="preserve"> </w:t>
            </w:r>
          </w:p>
          <w:p w:rsidR="00BA5685" w:rsidRDefault="00BA5685" w:rsidP="004B4D30">
            <w:pPr>
              <w:spacing w:line="276" w:lineRule="auto"/>
              <w:contextualSpacing/>
              <w:rPr>
                <w:szCs w:val="28"/>
              </w:rPr>
            </w:pPr>
            <w:r>
              <w:t xml:space="preserve">- </w:t>
            </w:r>
            <w:r w:rsidRPr="00BA5685">
              <w:rPr>
                <w:color w:val="000000"/>
              </w:rPr>
              <w:t>Исполнитель предоставляет телефонную техническую поддержку 24 часа в сутки</w:t>
            </w:r>
            <w:r>
              <w:rPr>
                <w:color w:val="000000"/>
              </w:rPr>
              <w:t xml:space="preserve"> на русском языке по </w:t>
            </w:r>
            <w:r w:rsidR="00387F6A">
              <w:rPr>
                <w:color w:val="000000"/>
              </w:rPr>
              <w:t xml:space="preserve">возникшем не штатным ситуациям в работе </w:t>
            </w:r>
            <w:r w:rsidR="00387F6A" w:rsidRPr="00E900EB">
              <w:rPr>
                <w:szCs w:val="28"/>
              </w:rPr>
              <w:t>Паровой турбины SIEMENS SST-300</w:t>
            </w:r>
            <w:r w:rsidR="00387F6A">
              <w:rPr>
                <w:szCs w:val="28"/>
              </w:rPr>
              <w:t>.</w:t>
            </w:r>
          </w:p>
          <w:p w:rsidR="00387F6A" w:rsidRDefault="00387F6A" w:rsidP="00387F6A">
            <w:pPr>
              <w:spacing w:line="276" w:lineRule="auto"/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66DA5">
              <w:rPr>
                <w:color w:val="000000"/>
              </w:rPr>
              <w:t>При возникновении непред</w:t>
            </w:r>
            <w:r>
              <w:rPr>
                <w:color w:val="000000"/>
              </w:rPr>
              <w:t xml:space="preserve">виденных отказов на </w:t>
            </w:r>
            <w:r w:rsidRPr="00E900EB">
              <w:rPr>
                <w:szCs w:val="28"/>
              </w:rPr>
              <w:t>Паровой турбины SIEMENS SST-300</w:t>
            </w:r>
            <w:r>
              <w:rPr>
                <w:szCs w:val="28"/>
              </w:rPr>
              <w:t xml:space="preserve">, </w:t>
            </w:r>
            <w:r w:rsidRPr="00466DA5">
              <w:rPr>
                <w:color w:val="000000"/>
              </w:rPr>
              <w:t>когда дистанционной помощи недостаточно для разрешения возникшей проблемы</w:t>
            </w:r>
            <w:r>
              <w:rPr>
                <w:color w:val="000000"/>
              </w:rPr>
              <w:t xml:space="preserve">, исполнитель в течении 24 часов прибывает на площадку ПГЭС АО «Мордовцемент» для восстановления работоспособности </w:t>
            </w:r>
            <w:r w:rsidRPr="00E900EB">
              <w:rPr>
                <w:szCs w:val="28"/>
              </w:rPr>
              <w:t>Паровой турбины SIEMENS SST-300</w:t>
            </w:r>
            <w:r>
              <w:rPr>
                <w:szCs w:val="28"/>
              </w:rPr>
              <w:t>.</w:t>
            </w:r>
          </w:p>
          <w:p w:rsidR="00387F6A" w:rsidRDefault="00387F6A" w:rsidP="00387F6A">
            <w:pPr>
              <w:spacing w:line="276" w:lineRule="auto"/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Исполнитель предоставляет необходимый ассортимент запасных частей и расходных материалов для проведения технического обслуживания согласно объёма </w:t>
            </w:r>
            <w:r w:rsidR="00431412">
              <w:rPr>
                <w:szCs w:val="28"/>
              </w:rPr>
              <w:t>работ.</w:t>
            </w:r>
          </w:p>
          <w:p w:rsidR="00387F6A" w:rsidRDefault="00387F6A" w:rsidP="004B4D30">
            <w:pPr>
              <w:spacing w:line="276" w:lineRule="auto"/>
              <w:contextualSpacing/>
            </w:pPr>
          </w:p>
          <w:p w:rsidR="004B4D30" w:rsidRDefault="004B4D30" w:rsidP="004B4D30">
            <w:pPr>
              <w:pStyle w:val="ad"/>
              <w:spacing w:before="120"/>
              <w:contextualSpacing/>
              <w:rPr>
                <w:lang w:eastAsia="en-US"/>
              </w:rPr>
            </w:pPr>
            <w:r>
              <w:t xml:space="preserve">- </w:t>
            </w:r>
            <w:r w:rsidRPr="004B4D30">
              <w:rPr>
                <w:lang w:eastAsia="en-US"/>
              </w:rPr>
              <w:t>Мероприятия по техническому обслуживанию подразделяются на уровни A, B, C+</w:t>
            </w:r>
            <w:r w:rsidRPr="004B4D30">
              <w:rPr>
                <w:lang w:val="cs-CZ" w:eastAsia="en-US"/>
              </w:rPr>
              <w:t>W</w:t>
            </w:r>
            <w:r w:rsidRPr="004B4D30">
              <w:rPr>
                <w:lang w:eastAsia="en-US"/>
              </w:rPr>
              <w:t xml:space="preserve"> следующим образом:</w:t>
            </w:r>
            <w:r>
              <w:rPr>
                <w:lang w:eastAsia="en-US"/>
              </w:rPr>
              <w:t xml:space="preserve"> </w:t>
            </w:r>
          </w:p>
          <w:p w:rsidR="004B4D30" w:rsidRPr="004B4D30" w:rsidRDefault="004B4D30" w:rsidP="004B4D30">
            <w:pPr>
              <w:pStyle w:val="ad"/>
              <w:spacing w:before="120"/>
              <w:contextualSpacing/>
              <w:rPr>
                <w:lang w:eastAsia="en-US"/>
              </w:rPr>
            </w:pPr>
            <w:r>
              <w:rPr>
                <w:lang w:eastAsia="en-US"/>
              </w:rPr>
              <w:t xml:space="preserve">1. </w:t>
            </w:r>
            <w:r>
              <w:rPr>
                <w:b/>
                <w:color w:val="000000"/>
                <w:spacing w:val="-4"/>
              </w:rPr>
              <w:t>Объём</w:t>
            </w:r>
            <w:r w:rsidRPr="004B4D30">
              <w:rPr>
                <w:b/>
                <w:color w:val="000000"/>
                <w:spacing w:val="-4"/>
              </w:rPr>
              <w:t xml:space="preserve"> </w:t>
            </w:r>
            <w:r>
              <w:rPr>
                <w:b/>
                <w:color w:val="000000"/>
                <w:spacing w:val="-4"/>
              </w:rPr>
              <w:t>работы</w:t>
            </w:r>
            <w:r w:rsidRPr="004B4D30">
              <w:rPr>
                <w:b/>
                <w:color w:val="000000"/>
                <w:spacing w:val="-4"/>
              </w:rPr>
              <w:t xml:space="preserve"> </w:t>
            </w:r>
            <w:r>
              <w:rPr>
                <w:b/>
                <w:color w:val="000000"/>
                <w:spacing w:val="-4"/>
              </w:rPr>
              <w:t>по</w:t>
            </w:r>
            <w:r w:rsidRPr="004B4D30">
              <w:rPr>
                <w:b/>
                <w:color w:val="000000"/>
                <w:spacing w:val="-4"/>
              </w:rPr>
              <w:t xml:space="preserve"> </w:t>
            </w:r>
            <w:r>
              <w:rPr>
                <w:b/>
                <w:color w:val="000000"/>
                <w:spacing w:val="-4"/>
              </w:rPr>
              <w:t>инспекции</w:t>
            </w:r>
            <w:r w:rsidRPr="004B4D30">
              <w:rPr>
                <w:b/>
                <w:color w:val="000000"/>
                <w:spacing w:val="-4"/>
              </w:rPr>
              <w:t xml:space="preserve"> </w:t>
            </w:r>
            <w:r>
              <w:rPr>
                <w:b/>
                <w:color w:val="000000"/>
                <w:spacing w:val="-4"/>
              </w:rPr>
              <w:t>уровня</w:t>
            </w:r>
            <w:r w:rsidRPr="004B4D30">
              <w:rPr>
                <w:b/>
                <w:color w:val="000000"/>
                <w:spacing w:val="-4"/>
              </w:rPr>
              <w:t xml:space="preserve"> </w:t>
            </w:r>
            <w:r>
              <w:rPr>
                <w:b/>
                <w:color w:val="000000"/>
                <w:spacing w:val="-4"/>
                <w:lang w:val="en-US"/>
              </w:rPr>
              <w:t>A</w:t>
            </w:r>
          </w:p>
          <w:p w:rsidR="004B4D30" w:rsidRPr="004B4D30" w:rsidRDefault="004B4D30" w:rsidP="00B23DBB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Визуальный</w:t>
            </w:r>
            <w:r w:rsidRPr="00D71D31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осмотр, контроль вибрации, контроль рабочих параметров</w:t>
            </w:r>
          </w:p>
          <w:p w:rsidR="004B4D30" w:rsidRPr="004B4D30" w:rsidRDefault="004B4D30" w:rsidP="00B23DBB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lang w:eastAsia="en-US"/>
              </w:rPr>
            </w:pPr>
            <w:r>
              <w:rPr>
                <w:color w:val="000000"/>
                <w:spacing w:val="-1"/>
                <w:sz w:val="18"/>
                <w:szCs w:val="18"/>
              </w:rPr>
              <w:lastRenderedPageBreak/>
              <w:t>Проверка</w:t>
            </w:r>
            <w:r w:rsidRPr="004B4D30">
              <w:rPr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color w:val="000000"/>
                <w:spacing w:val="-1"/>
                <w:sz w:val="18"/>
                <w:szCs w:val="18"/>
              </w:rPr>
              <w:t>защиты</w:t>
            </w:r>
            <w:r w:rsidRPr="004B4D30">
              <w:rPr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color w:val="000000"/>
                <w:spacing w:val="-1"/>
                <w:sz w:val="18"/>
                <w:szCs w:val="18"/>
              </w:rPr>
              <w:t>и</w:t>
            </w:r>
            <w:r w:rsidRPr="004B4D30">
              <w:rPr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color w:val="000000"/>
                <w:spacing w:val="-1"/>
                <w:sz w:val="18"/>
                <w:szCs w:val="18"/>
              </w:rPr>
              <w:t>отдельных</w:t>
            </w:r>
            <w:r w:rsidRPr="004B4D30">
              <w:rPr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color w:val="000000"/>
                <w:spacing w:val="-1"/>
                <w:sz w:val="18"/>
                <w:szCs w:val="18"/>
              </w:rPr>
              <w:t>элементов</w:t>
            </w:r>
            <w:r w:rsidRPr="004B4D30">
              <w:rPr>
                <w:color w:val="000000"/>
                <w:spacing w:val="-1"/>
                <w:sz w:val="18"/>
                <w:szCs w:val="18"/>
              </w:rPr>
              <w:t xml:space="preserve">, </w:t>
            </w:r>
            <w:r>
              <w:rPr>
                <w:color w:val="000000"/>
                <w:spacing w:val="-1"/>
                <w:sz w:val="18"/>
                <w:szCs w:val="18"/>
              </w:rPr>
              <w:t>характеристики</w:t>
            </w:r>
            <w:r w:rsidRPr="004B4D30">
              <w:rPr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color w:val="000000"/>
                <w:spacing w:val="-1"/>
                <w:sz w:val="18"/>
                <w:szCs w:val="18"/>
              </w:rPr>
              <w:t>сервомоторов</w:t>
            </w:r>
            <w:r w:rsidRPr="004B4D30">
              <w:rPr>
                <w:color w:val="000000"/>
                <w:spacing w:val="-1"/>
                <w:sz w:val="18"/>
                <w:szCs w:val="18"/>
              </w:rPr>
              <w:t xml:space="preserve">  </w:t>
            </w:r>
          </w:p>
          <w:p w:rsidR="005B63BA" w:rsidRPr="005B63BA" w:rsidRDefault="004B4D30" w:rsidP="00B23DBB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lang w:eastAsia="en-US"/>
              </w:rPr>
            </w:pPr>
            <w:r>
              <w:rPr>
                <w:color w:val="000000"/>
                <w:spacing w:val="-2"/>
                <w:sz w:val="18"/>
                <w:szCs w:val="18"/>
              </w:rPr>
              <w:t>Инспекция</w:t>
            </w:r>
            <w:r>
              <w:rPr>
                <w:color w:val="000000"/>
                <w:spacing w:val="-2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pacing w:val="-2"/>
                <w:sz w:val="18"/>
                <w:szCs w:val="18"/>
              </w:rPr>
              <w:t>системы</w:t>
            </w:r>
            <w:r>
              <w:rPr>
                <w:color w:val="000000"/>
                <w:spacing w:val="-2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pacing w:val="-2"/>
                <w:sz w:val="18"/>
                <w:szCs w:val="18"/>
              </w:rPr>
              <w:t>контроля</w:t>
            </w:r>
          </w:p>
          <w:p w:rsidR="004B4D30" w:rsidRPr="005B63BA" w:rsidRDefault="004B4D30" w:rsidP="00B23DBB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lang w:eastAsia="en-US"/>
              </w:rPr>
            </w:pPr>
            <w:r>
              <w:rPr>
                <w:color w:val="000000"/>
                <w:spacing w:val="-2"/>
                <w:sz w:val="18"/>
                <w:szCs w:val="18"/>
                <w:lang w:val="en-US"/>
              </w:rPr>
              <w:t xml:space="preserve"> </w:t>
            </w:r>
            <w:r w:rsidR="005B63BA">
              <w:rPr>
                <w:color w:val="000000"/>
                <w:spacing w:val="-2"/>
                <w:sz w:val="18"/>
                <w:szCs w:val="18"/>
              </w:rPr>
              <w:t xml:space="preserve">Участие в </w:t>
            </w:r>
            <w:r>
              <w:rPr>
                <w:color w:val="000000"/>
                <w:spacing w:val="-2"/>
                <w:sz w:val="18"/>
                <w:szCs w:val="18"/>
              </w:rPr>
              <w:t>пуск</w:t>
            </w:r>
            <w:r w:rsidR="005B63BA">
              <w:rPr>
                <w:color w:val="000000"/>
                <w:spacing w:val="-2"/>
                <w:sz w:val="18"/>
                <w:szCs w:val="18"/>
              </w:rPr>
              <w:t>е оборудования</w:t>
            </w:r>
          </w:p>
          <w:p w:rsidR="005B63BA" w:rsidRPr="00426173" w:rsidRDefault="005B63BA" w:rsidP="005B63BA">
            <w:pPr>
              <w:spacing w:line="276" w:lineRule="auto"/>
              <w:rPr>
                <w:b/>
                <w:color w:val="000000"/>
                <w:spacing w:val="-4"/>
              </w:rPr>
            </w:pPr>
            <w:r>
              <w:rPr>
                <w:lang w:eastAsia="en-US"/>
              </w:rPr>
              <w:t xml:space="preserve">2. </w:t>
            </w:r>
            <w:r>
              <w:rPr>
                <w:b/>
                <w:color w:val="000000"/>
                <w:spacing w:val="-4"/>
              </w:rPr>
              <w:t>Объём</w:t>
            </w:r>
            <w:r w:rsidRPr="005B63BA">
              <w:rPr>
                <w:b/>
                <w:color w:val="000000"/>
                <w:spacing w:val="-4"/>
              </w:rPr>
              <w:t xml:space="preserve"> </w:t>
            </w:r>
            <w:r>
              <w:rPr>
                <w:b/>
                <w:color w:val="000000"/>
                <w:spacing w:val="-4"/>
              </w:rPr>
              <w:t>работы</w:t>
            </w:r>
            <w:r w:rsidRPr="005B63BA">
              <w:rPr>
                <w:b/>
                <w:color w:val="000000"/>
                <w:spacing w:val="-4"/>
              </w:rPr>
              <w:t xml:space="preserve"> </w:t>
            </w:r>
            <w:r>
              <w:rPr>
                <w:b/>
                <w:color w:val="000000"/>
                <w:spacing w:val="-4"/>
              </w:rPr>
              <w:t>по</w:t>
            </w:r>
            <w:r w:rsidRPr="005B63BA">
              <w:rPr>
                <w:b/>
                <w:color w:val="000000"/>
                <w:spacing w:val="-4"/>
              </w:rPr>
              <w:t xml:space="preserve"> </w:t>
            </w:r>
            <w:r>
              <w:rPr>
                <w:b/>
                <w:color w:val="000000"/>
                <w:spacing w:val="-4"/>
              </w:rPr>
              <w:t>инспекции</w:t>
            </w:r>
            <w:r w:rsidRPr="005B63BA">
              <w:rPr>
                <w:b/>
                <w:color w:val="000000"/>
                <w:spacing w:val="-4"/>
              </w:rPr>
              <w:t xml:space="preserve"> </w:t>
            </w:r>
            <w:r>
              <w:rPr>
                <w:b/>
                <w:color w:val="000000"/>
                <w:spacing w:val="-4"/>
              </w:rPr>
              <w:t>уровня</w:t>
            </w:r>
            <w:r w:rsidRPr="005B63BA">
              <w:rPr>
                <w:b/>
                <w:color w:val="000000"/>
                <w:spacing w:val="-4"/>
              </w:rPr>
              <w:t xml:space="preserve"> </w:t>
            </w:r>
            <w:r>
              <w:rPr>
                <w:b/>
                <w:color w:val="000000"/>
                <w:spacing w:val="-4"/>
                <w:lang w:val="en-US"/>
              </w:rPr>
              <w:t>B</w:t>
            </w:r>
          </w:p>
          <w:p w:rsidR="005B63BA" w:rsidRPr="005B63BA" w:rsidRDefault="005B63BA" w:rsidP="00B23DBB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Визуальный</w:t>
            </w:r>
            <w:r w:rsidRPr="00743C6E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осмотр, контроль вибрации, контроль рабочих параметров</w:t>
            </w:r>
          </w:p>
          <w:p w:rsidR="005B63BA" w:rsidRPr="00225AC5" w:rsidRDefault="005B63BA" w:rsidP="00B23DBB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lang w:eastAsia="en-US"/>
              </w:rPr>
            </w:pPr>
            <w:r>
              <w:rPr>
                <w:color w:val="000000"/>
                <w:spacing w:val="-1"/>
                <w:sz w:val="18"/>
                <w:szCs w:val="18"/>
              </w:rPr>
              <w:t>Проверка</w:t>
            </w:r>
            <w:r w:rsidRPr="005B63BA">
              <w:rPr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color w:val="000000"/>
                <w:spacing w:val="-1"/>
                <w:sz w:val="18"/>
                <w:szCs w:val="18"/>
              </w:rPr>
              <w:t>защиты</w:t>
            </w:r>
            <w:r w:rsidRPr="005B63BA">
              <w:rPr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color w:val="000000"/>
                <w:spacing w:val="-1"/>
                <w:sz w:val="18"/>
                <w:szCs w:val="18"/>
              </w:rPr>
              <w:t>и</w:t>
            </w:r>
            <w:r w:rsidRPr="005B63BA">
              <w:rPr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color w:val="000000"/>
                <w:spacing w:val="-1"/>
                <w:sz w:val="18"/>
                <w:szCs w:val="18"/>
              </w:rPr>
              <w:t>отдельных</w:t>
            </w:r>
            <w:r w:rsidRPr="005B63BA">
              <w:rPr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color w:val="000000"/>
                <w:spacing w:val="-1"/>
                <w:sz w:val="18"/>
                <w:szCs w:val="18"/>
              </w:rPr>
              <w:t>элементов</w:t>
            </w:r>
            <w:r w:rsidRPr="005B63BA">
              <w:rPr>
                <w:color w:val="000000"/>
                <w:spacing w:val="-1"/>
                <w:sz w:val="18"/>
                <w:szCs w:val="18"/>
              </w:rPr>
              <w:t xml:space="preserve">, </w:t>
            </w:r>
            <w:r>
              <w:rPr>
                <w:color w:val="000000"/>
                <w:spacing w:val="-1"/>
                <w:sz w:val="18"/>
                <w:szCs w:val="18"/>
              </w:rPr>
              <w:t>характеристики</w:t>
            </w:r>
            <w:r w:rsidRPr="005B63BA">
              <w:rPr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color w:val="000000"/>
                <w:spacing w:val="-1"/>
                <w:sz w:val="18"/>
                <w:szCs w:val="18"/>
              </w:rPr>
              <w:t>сервомоторов</w:t>
            </w:r>
            <w:r w:rsidRPr="005B63BA">
              <w:rPr>
                <w:color w:val="000000"/>
                <w:spacing w:val="-1"/>
                <w:sz w:val="18"/>
                <w:szCs w:val="18"/>
              </w:rPr>
              <w:t xml:space="preserve">  </w:t>
            </w:r>
          </w:p>
          <w:p w:rsidR="00225AC5" w:rsidRPr="005B63BA" w:rsidRDefault="00225AC5" w:rsidP="00225AC5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lang w:eastAsia="en-US"/>
              </w:rPr>
            </w:pPr>
            <w:r w:rsidRPr="00743C6E">
              <w:rPr>
                <w:color w:val="000000"/>
                <w:spacing w:val="-1"/>
                <w:sz w:val="18"/>
                <w:szCs w:val="18"/>
                <w:lang w:val="cs-CZ"/>
              </w:rPr>
              <w:t>Подготовка к механическим работам,</w:t>
            </w:r>
            <w:r w:rsidRPr="00CF42B9">
              <w:rPr>
                <w:color w:val="000000"/>
                <w:spacing w:val="-1"/>
                <w:sz w:val="18"/>
                <w:szCs w:val="18"/>
                <w:lang w:val="cs-CZ"/>
              </w:rPr>
              <w:t xml:space="preserve"> </w:t>
            </w:r>
            <w:r>
              <w:rPr>
                <w:color w:val="000000"/>
                <w:spacing w:val="-1"/>
                <w:sz w:val="18"/>
                <w:szCs w:val="18"/>
                <w:lang w:val="cs-CZ"/>
              </w:rPr>
              <w:t>проведение</w:t>
            </w:r>
            <w:r w:rsidRPr="00743C6E">
              <w:rPr>
                <w:color w:val="000000"/>
                <w:spacing w:val="-1"/>
                <w:sz w:val="18"/>
                <w:szCs w:val="18"/>
                <w:lang w:val="cs-CZ"/>
              </w:rPr>
              <w:t xml:space="preserve"> ремонтных работ, демонтаж / монтаж подшипников турбины,</w:t>
            </w:r>
            <w:r w:rsidRPr="00CF42B9">
              <w:rPr>
                <w:lang w:val="cs-CZ"/>
              </w:rPr>
              <w:t xml:space="preserve"> </w:t>
            </w:r>
            <w:r w:rsidRPr="00CF42B9">
              <w:rPr>
                <w:color w:val="000000"/>
                <w:spacing w:val="-1"/>
                <w:sz w:val="18"/>
                <w:szCs w:val="18"/>
                <w:lang w:val="cs-CZ"/>
              </w:rPr>
              <w:t>д</w:t>
            </w:r>
            <w:r w:rsidRPr="00705D6A">
              <w:rPr>
                <w:color w:val="000000"/>
                <w:spacing w:val="-1"/>
                <w:sz w:val="18"/>
                <w:szCs w:val="18"/>
                <w:lang w:val="cs-CZ"/>
              </w:rPr>
              <w:t>емонтаж / монтаж  клапанов, обнаруж</w:t>
            </w:r>
            <w:r>
              <w:rPr>
                <w:color w:val="000000"/>
                <w:spacing w:val="-1"/>
                <w:sz w:val="18"/>
                <w:szCs w:val="18"/>
                <w:lang w:val="cs-CZ"/>
              </w:rPr>
              <w:t>ение неисправностей, устранение не исправностей</w:t>
            </w:r>
          </w:p>
          <w:p w:rsidR="00225AC5" w:rsidRPr="00701000" w:rsidRDefault="00225AC5" w:rsidP="00225AC5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lang w:eastAsia="en-US"/>
              </w:rPr>
            </w:pPr>
            <w:r w:rsidRPr="00AC1424">
              <w:rPr>
                <w:color w:val="000000"/>
                <w:spacing w:val="-1"/>
                <w:sz w:val="18"/>
                <w:szCs w:val="18"/>
                <w:lang w:val="cs-CZ"/>
              </w:rPr>
              <w:t>Контроль подшипников турбины</w:t>
            </w:r>
            <w:r w:rsidRPr="00CF42B9">
              <w:rPr>
                <w:color w:val="000000"/>
                <w:spacing w:val="-1"/>
                <w:sz w:val="18"/>
                <w:szCs w:val="18"/>
                <w:lang w:val="cs-CZ"/>
              </w:rPr>
              <w:t>,</w:t>
            </w:r>
            <w:r>
              <w:rPr>
                <w:color w:val="000000"/>
                <w:spacing w:val="-1"/>
                <w:sz w:val="18"/>
                <w:szCs w:val="18"/>
                <w:lang w:val="cs-CZ"/>
              </w:rPr>
              <w:t xml:space="preserve"> </w:t>
            </w:r>
            <w:r w:rsidRPr="00CF42B9">
              <w:rPr>
                <w:color w:val="000000"/>
                <w:spacing w:val="-1"/>
                <w:sz w:val="18"/>
                <w:szCs w:val="18"/>
                <w:lang w:val="cs-CZ"/>
              </w:rPr>
              <w:t>конроль клапанов, составление ревизионного протокола</w:t>
            </w:r>
          </w:p>
          <w:p w:rsidR="005B63BA" w:rsidRPr="005B63BA" w:rsidRDefault="005B63BA" w:rsidP="00B23DBB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lang w:eastAsia="en-US"/>
              </w:rPr>
            </w:pPr>
            <w:r w:rsidRPr="00CF42B9">
              <w:rPr>
                <w:sz w:val="18"/>
                <w:szCs w:val="18"/>
              </w:rPr>
              <w:t>Операторская станция - проверка резервной копии, проверка диагностической системы ПК. Функциональная проверка электропитания в распределительном щите</w:t>
            </w:r>
          </w:p>
          <w:p w:rsidR="00701000" w:rsidRPr="00701000" w:rsidRDefault="00701000" w:rsidP="00B23DBB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lang w:eastAsia="en-US"/>
              </w:rPr>
            </w:pPr>
            <w:r>
              <w:rPr>
                <w:color w:val="000000"/>
                <w:spacing w:val="-2"/>
                <w:sz w:val="18"/>
                <w:szCs w:val="18"/>
              </w:rPr>
              <w:t>Инспекция</w:t>
            </w:r>
            <w:r w:rsidRPr="00743C6E">
              <w:rPr>
                <w:color w:val="000000"/>
                <w:spacing w:val="-2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pacing w:val="-2"/>
                <w:sz w:val="18"/>
                <w:szCs w:val="18"/>
              </w:rPr>
              <w:t>редуктора</w:t>
            </w:r>
          </w:p>
          <w:p w:rsidR="00701000" w:rsidRPr="00701000" w:rsidRDefault="00701000" w:rsidP="00B23DBB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lang w:eastAsia="en-US"/>
              </w:rPr>
            </w:pPr>
            <w:r>
              <w:rPr>
                <w:color w:val="000000"/>
                <w:spacing w:val="-2"/>
                <w:sz w:val="18"/>
                <w:szCs w:val="18"/>
              </w:rPr>
              <w:t>Инспекция</w:t>
            </w:r>
            <w:r w:rsidRPr="00743C6E">
              <w:rPr>
                <w:color w:val="000000"/>
                <w:spacing w:val="-2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pacing w:val="-2"/>
                <w:sz w:val="18"/>
                <w:szCs w:val="18"/>
              </w:rPr>
              <w:t>генератора</w:t>
            </w:r>
          </w:p>
          <w:p w:rsidR="00701000" w:rsidRPr="00701000" w:rsidRDefault="00701000" w:rsidP="00B23DBB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lang w:eastAsia="en-US"/>
              </w:rPr>
            </w:pPr>
            <w:r w:rsidRPr="00743C6E">
              <w:rPr>
                <w:sz w:val="18"/>
                <w:szCs w:val="18"/>
              </w:rPr>
              <w:t>Визуальная проверка компонентов распределительного щита, при необходимости чистка распределительных щитов. Операторская станция - проверка резервной копии, проверка диагностической системы ПК. Функциональная проверка электропитания в распределительном щите</w:t>
            </w:r>
          </w:p>
          <w:p w:rsidR="00701000" w:rsidRPr="00701000" w:rsidRDefault="00701000" w:rsidP="00B23DBB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lang w:eastAsia="en-US"/>
              </w:rPr>
            </w:pPr>
            <w:r>
              <w:rPr>
                <w:color w:val="000000"/>
                <w:spacing w:val="-2"/>
                <w:sz w:val="18"/>
                <w:szCs w:val="18"/>
              </w:rPr>
              <w:t>Монтаж</w:t>
            </w:r>
            <w:r w:rsidRPr="00743C6E">
              <w:rPr>
                <w:color w:val="000000"/>
                <w:spacing w:val="-2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pacing w:val="-2"/>
                <w:sz w:val="18"/>
                <w:szCs w:val="18"/>
              </w:rPr>
              <w:t>датчиков</w:t>
            </w:r>
          </w:p>
          <w:p w:rsidR="00701000" w:rsidRPr="00701000" w:rsidRDefault="00701000" w:rsidP="00B23DBB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lang w:eastAsia="en-US"/>
              </w:rPr>
            </w:pPr>
            <w:r w:rsidRPr="00CF42B9">
              <w:rPr>
                <w:color w:val="000000"/>
                <w:spacing w:val="-2"/>
                <w:sz w:val="18"/>
                <w:szCs w:val="18"/>
                <w:lang w:val="cs-CZ"/>
              </w:rPr>
              <w:t>Инспекция системы контроля, проверка системы защит,</w:t>
            </w:r>
            <w:r>
              <w:rPr>
                <w:color w:val="000000"/>
                <w:spacing w:val="-2"/>
                <w:sz w:val="18"/>
                <w:szCs w:val="18"/>
              </w:rPr>
              <w:t xml:space="preserve"> поверка системы регулировки</w:t>
            </w:r>
          </w:p>
          <w:p w:rsidR="00701000" w:rsidRPr="005B63BA" w:rsidRDefault="00701000" w:rsidP="00B23DBB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lang w:eastAsia="en-US"/>
              </w:rPr>
            </w:pPr>
            <w:r>
              <w:rPr>
                <w:color w:val="000000"/>
                <w:spacing w:val="-1"/>
                <w:sz w:val="18"/>
                <w:szCs w:val="18"/>
                <w:lang w:val="cs-CZ"/>
              </w:rPr>
              <w:t>У</w:t>
            </w:r>
            <w:r w:rsidRPr="00CF42B9">
              <w:rPr>
                <w:color w:val="000000"/>
                <w:spacing w:val="-1"/>
                <w:sz w:val="18"/>
                <w:szCs w:val="18"/>
                <w:lang w:val="cs-CZ"/>
              </w:rPr>
              <w:t>частие в запуске турбины</w:t>
            </w:r>
          </w:p>
          <w:p w:rsidR="00701000" w:rsidRPr="00FF686A" w:rsidRDefault="00225AC5" w:rsidP="00701000">
            <w:pPr>
              <w:rPr>
                <w:b/>
                <w:color w:val="000000"/>
                <w:spacing w:val="-4"/>
              </w:rPr>
            </w:pPr>
            <w:r>
              <w:rPr>
                <w:lang w:eastAsia="en-US"/>
              </w:rPr>
              <w:t>3</w:t>
            </w:r>
            <w:r w:rsidR="00701000">
              <w:rPr>
                <w:lang w:eastAsia="en-US"/>
              </w:rPr>
              <w:t xml:space="preserve">. </w:t>
            </w:r>
            <w:r w:rsidR="00701000">
              <w:rPr>
                <w:b/>
                <w:color w:val="000000"/>
                <w:spacing w:val="-4"/>
              </w:rPr>
              <w:t>Объём</w:t>
            </w:r>
            <w:r w:rsidR="00701000" w:rsidRPr="00701000">
              <w:rPr>
                <w:b/>
                <w:color w:val="000000"/>
                <w:spacing w:val="-4"/>
              </w:rPr>
              <w:t xml:space="preserve"> </w:t>
            </w:r>
            <w:r w:rsidR="00701000">
              <w:rPr>
                <w:b/>
                <w:color w:val="000000"/>
                <w:spacing w:val="-4"/>
              </w:rPr>
              <w:t>работы</w:t>
            </w:r>
            <w:r w:rsidR="00701000" w:rsidRPr="00701000">
              <w:rPr>
                <w:b/>
                <w:color w:val="000000"/>
                <w:spacing w:val="-4"/>
              </w:rPr>
              <w:t xml:space="preserve"> </w:t>
            </w:r>
            <w:r w:rsidR="00701000">
              <w:rPr>
                <w:b/>
                <w:color w:val="000000"/>
                <w:spacing w:val="-4"/>
              </w:rPr>
              <w:t>по</w:t>
            </w:r>
            <w:r w:rsidR="00701000" w:rsidRPr="00701000">
              <w:rPr>
                <w:b/>
                <w:color w:val="000000"/>
                <w:spacing w:val="-4"/>
              </w:rPr>
              <w:t xml:space="preserve"> </w:t>
            </w:r>
            <w:r w:rsidR="00701000">
              <w:rPr>
                <w:b/>
                <w:color w:val="000000"/>
                <w:spacing w:val="-4"/>
              </w:rPr>
              <w:t>инспекции</w:t>
            </w:r>
            <w:r w:rsidR="00701000" w:rsidRPr="00701000">
              <w:rPr>
                <w:b/>
                <w:color w:val="000000"/>
                <w:spacing w:val="-4"/>
              </w:rPr>
              <w:t xml:space="preserve"> </w:t>
            </w:r>
            <w:r w:rsidR="00701000">
              <w:rPr>
                <w:b/>
                <w:color w:val="000000"/>
                <w:spacing w:val="-4"/>
              </w:rPr>
              <w:t>уровня</w:t>
            </w:r>
            <w:r w:rsidR="00701000" w:rsidRPr="00701000">
              <w:rPr>
                <w:b/>
                <w:color w:val="000000"/>
                <w:spacing w:val="-4"/>
              </w:rPr>
              <w:t xml:space="preserve"> </w:t>
            </w:r>
            <w:r w:rsidR="00701000">
              <w:rPr>
                <w:b/>
                <w:color w:val="000000"/>
                <w:spacing w:val="-4"/>
              </w:rPr>
              <w:t>С</w:t>
            </w:r>
            <w:r w:rsidR="00701000" w:rsidRPr="00701000">
              <w:rPr>
                <w:b/>
                <w:color w:val="000000"/>
                <w:spacing w:val="-4"/>
              </w:rPr>
              <w:t>+</w:t>
            </w:r>
            <w:r w:rsidR="00701000">
              <w:rPr>
                <w:b/>
                <w:color w:val="000000"/>
                <w:spacing w:val="-4"/>
                <w:lang w:val="en-US"/>
              </w:rPr>
              <w:t>W</w:t>
            </w:r>
          </w:p>
          <w:p w:rsidR="00701000" w:rsidRPr="00701000" w:rsidRDefault="00701000" w:rsidP="00B23DBB">
            <w:pPr>
              <w:pStyle w:val="a6"/>
              <w:numPr>
                <w:ilvl w:val="0"/>
                <w:numId w:val="23"/>
              </w:numPr>
              <w:rPr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Визуальный</w:t>
            </w:r>
            <w:r w:rsidRPr="00743C6E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осмотр, контроль вибрации, контроль рабочих параметров</w:t>
            </w:r>
          </w:p>
          <w:p w:rsidR="00701000" w:rsidRPr="00701000" w:rsidRDefault="00701000" w:rsidP="00B23DBB">
            <w:pPr>
              <w:pStyle w:val="a6"/>
              <w:numPr>
                <w:ilvl w:val="0"/>
                <w:numId w:val="23"/>
              </w:numPr>
              <w:rPr>
                <w:lang w:eastAsia="en-US"/>
              </w:rPr>
            </w:pPr>
            <w:r>
              <w:rPr>
                <w:color w:val="000000"/>
                <w:spacing w:val="-1"/>
                <w:sz w:val="18"/>
                <w:szCs w:val="18"/>
              </w:rPr>
              <w:t>Проверка</w:t>
            </w:r>
            <w:r w:rsidRPr="00701000">
              <w:rPr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color w:val="000000"/>
                <w:spacing w:val="-1"/>
                <w:sz w:val="18"/>
                <w:szCs w:val="18"/>
              </w:rPr>
              <w:t>защиты</w:t>
            </w:r>
            <w:r w:rsidRPr="00701000">
              <w:rPr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color w:val="000000"/>
                <w:spacing w:val="-1"/>
                <w:sz w:val="18"/>
                <w:szCs w:val="18"/>
              </w:rPr>
              <w:t>и</w:t>
            </w:r>
            <w:r w:rsidRPr="00701000">
              <w:rPr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color w:val="000000"/>
                <w:spacing w:val="-1"/>
                <w:sz w:val="18"/>
                <w:szCs w:val="18"/>
              </w:rPr>
              <w:t>отдельных</w:t>
            </w:r>
            <w:r w:rsidRPr="00701000">
              <w:rPr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color w:val="000000"/>
                <w:spacing w:val="-1"/>
                <w:sz w:val="18"/>
                <w:szCs w:val="18"/>
              </w:rPr>
              <w:t>элементов</w:t>
            </w:r>
            <w:r w:rsidRPr="00701000">
              <w:rPr>
                <w:color w:val="000000"/>
                <w:spacing w:val="-1"/>
                <w:sz w:val="18"/>
                <w:szCs w:val="18"/>
              </w:rPr>
              <w:t xml:space="preserve">, </w:t>
            </w:r>
            <w:r>
              <w:rPr>
                <w:color w:val="000000"/>
                <w:spacing w:val="-1"/>
                <w:sz w:val="18"/>
                <w:szCs w:val="18"/>
              </w:rPr>
              <w:t>характеристики</w:t>
            </w:r>
            <w:r w:rsidRPr="00701000">
              <w:rPr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color w:val="000000"/>
                <w:spacing w:val="-1"/>
                <w:sz w:val="18"/>
                <w:szCs w:val="18"/>
              </w:rPr>
              <w:t>сервомоторов</w:t>
            </w:r>
            <w:r w:rsidRPr="00701000">
              <w:rPr>
                <w:color w:val="000000"/>
                <w:spacing w:val="-1"/>
                <w:sz w:val="18"/>
                <w:szCs w:val="18"/>
              </w:rPr>
              <w:t xml:space="preserve">  </w:t>
            </w:r>
          </w:p>
          <w:p w:rsidR="00701000" w:rsidRPr="00701000" w:rsidRDefault="00701000" w:rsidP="00B23DBB">
            <w:pPr>
              <w:pStyle w:val="a6"/>
              <w:numPr>
                <w:ilvl w:val="0"/>
                <w:numId w:val="23"/>
              </w:numPr>
              <w:rPr>
                <w:lang w:eastAsia="en-US"/>
              </w:rPr>
            </w:pPr>
            <w:r w:rsidRPr="00743C6E">
              <w:rPr>
                <w:color w:val="000000"/>
                <w:spacing w:val="-1"/>
                <w:sz w:val="18"/>
                <w:szCs w:val="18"/>
                <w:lang w:val="cs-CZ"/>
              </w:rPr>
              <w:t xml:space="preserve">Подготовка к механическим работам, </w:t>
            </w:r>
            <w:r>
              <w:rPr>
                <w:color w:val="000000"/>
                <w:spacing w:val="-1"/>
                <w:sz w:val="18"/>
                <w:szCs w:val="18"/>
                <w:lang w:val="cs-CZ"/>
              </w:rPr>
              <w:t>проведение</w:t>
            </w:r>
            <w:r w:rsidRPr="00743C6E">
              <w:rPr>
                <w:color w:val="000000"/>
                <w:spacing w:val="-1"/>
                <w:sz w:val="18"/>
                <w:szCs w:val="18"/>
                <w:lang w:val="cs-CZ"/>
              </w:rPr>
              <w:t xml:space="preserve"> ремонтных работ, демонтаж / монтаж подшипников турбины,</w:t>
            </w:r>
            <w:r w:rsidRPr="00743C6E">
              <w:rPr>
                <w:lang w:val="cs-CZ"/>
              </w:rPr>
              <w:t xml:space="preserve"> </w:t>
            </w:r>
            <w:r w:rsidRPr="00743C6E">
              <w:rPr>
                <w:color w:val="000000"/>
                <w:spacing w:val="-1"/>
                <w:sz w:val="18"/>
                <w:szCs w:val="18"/>
                <w:lang w:val="cs-CZ"/>
              </w:rPr>
              <w:t>д</w:t>
            </w:r>
            <w:r w:rsidRPr="00705D6A">
              <w:rPr>
                <w:color w:val="000000"/>
                <w:spacing w:val="-1"/>
                <w:sz w:val="18"/>
                <w:szCs w:val="18"/>
                <w:lang w:val="cs-CZ"/>
              </w:rPr>
              <w:t xml:space="preserve">емонтаж / монтаж  клапанов, обнаружение неисправностей, </w:t>
            </w:r>
            <w:r>
              <w:rPr>
                <w:color w:val="000000"/>
                <w:spacing w:val="-1"/>
                <w:sz w:val="18"/>
                <w:szCs w:val="18"/>
              </w:rPr>
              <w:t>устранение не</w:t>
            </w:r>
            <w:r w:rsidRPr="00705D6A">
              <w:rPr>
                <w:color w:val="000000"/>
                <w:spacing w:val="-1"/>
                <w:sz w:val="18"/>
                <w:szCs w:val="18"/>
                <w:lang w:val="cs-CZ"/>
              </w:rPr>
              <w:t>исправ</w:t>
            </w:r>
            <w:r>
              <w:rPr>
                <w:color w:val="000000"/>
                <w:spacing w:val="-1"/>
                <w:sz w:val="18"/>
                <w:szCs w:val="18"/>
              </w:rPr>
              <w:t>ностей</w:t>
            </w:r>
          </w:p>
          <w:p w:rsidR="00701000" w:rsidRPr="00701000" w:rsidRDefault="00701000" w:rsidP="00B23DBB">
            <w:pPr>
              <w:pStyle w:val="a6"/>
              <w:numPr>
                <w:ilvl w:val="0"/>
                <w:numId w:val="23"/>
              </w:numPr>
              <w:rPr>
                <w:lang w:eastAsia="en-US"/>
              </w:rPr>
            </w:pPr>
            <w:r w:rsidRPr="00AC1424">
              <w:rPr>
                <w:color w:val="000000"/>
                <w:spacing w:val="-1"/>
                <w:sz w:val="18"/>
                <w:szCs w:val="18"/>
                <w:lang w:val="cs-CZ"/>
              </w:rPr>
              <w:t>Контроль подшипников турбины</w:t>
            </w:r>
            <w:r w:rsidRPr="00743C6E">
              <w:rPr>
                <w:color w:val="000000"/>
                <w:spacing w:val="-1"/>
                <w:sz w:val="18"/>
                <w:szCs w:val="18"/>
                <w:lang w:val="cs-CZ"/>
              </w:rPr>
              <w:t>,</w:t>
            </w:r>
            <w:r>
              <w:rPr>
                <w:color w:val="000000"/>
                <w:spacing w:val="-1"/>
                <w:sz w:val="18"/>
                <w:szCs w:val="18"/>
                <w:lang w:val="cs-CZ"/>
              </w:rPr>
              <w:t xml:space="preserve"> </w:t>
            </w:r>
            <w:r w:rsidRPr="00743C6E">
              <w:rPr>
                <w:color w:val="000000"/>
                <w:spacing w:val="-1"/>
                <w:sz w:val="18"/>
                <w:szCs w:val="18"/>
                <w:lang w:val="cs-CZ"/>
              </w:rPr>
              <w:t>конроль клапанов,</w:t>
            </w:r>
            <w:r w:rsidRPr="00CF42B9">
              <w:rPr>
                <w:color w:val="000000"/>
                <w:spacing w:val="-1"/>
                <w:sz w:val="18"/>
                <w:szCs w:val="18"/>
                <w:lang w:val="cs-CZ"/>
              </w:rPr>
              <w:t xml:space="preserve"> ревизия турбоагрегата (проточная часть)</w:t>
            </w:r>
            <w:r w:rsidRPr="00743C6E">
              <w:rPr>
                <w:color w:val="000000"/>
                <w:spacing w:val="-1"/>
                <w:sz w:val="18"/>
                <w:szCs w:val="18"/>
                <w:lang w:val="cs-CZ"/>
              </w:rPr>
              <w:t xml:space="preserve"> составлени</w:t>
            </w:r>
            <w:r w:rsidRPr="00CF42B9">
              <w:rPr>
                <w:color w:val="000000"/>
                <w:spacing w:val="-1"/>
                <w:sz w:val="18"/>
                <w:szCs w:val="18"/>
                <w:lang w:val="cs-CZ"/>
              </w:rPr>
              <w:t>е</w:t>
            </w:r>
            <w:r w:rsidRPr="00743C6E">
              <w:rPr>
                <w:color w:val="000000"/>
                <w:spacing w:val="-1"/>
                <w:sz w:val="18"/>
                <w:szCs w:val="18"/>
                <w:lang w:val="cs-CZ"/>
              </w:rPr>
              <w:t xml:space="preserve"> ревизионного протокола</w:t>
            </w:r>
          </w:p>
          <w:p w:rsidR="00701000" w:rsidRPr="00701000" w:rsidRDefault="00701000" w:rsidP="00B23DBB">
            <w:pPr>
              <w:pStyle w:val="a6"/>
              <w:numPr>
                <w:ilvl w:val="0"/>
                <w:numId w:val="23"/>
              </w:numPr>
              <w:rPr>
                <w:lang w:eastAsia="en-US"/>
              </w:rPr>
            </w:pPr>
            <w:r>
              <w:rPr>
                <w:color w:val="000000"/>
                <w:spacing w:val="-2"/>
                <w:sz w:val="18"/>
                <w:szCs w:val="18"/>
              </w:rPr>
              <w:t>Инспекция</w:t>
            </w:r>
            <w:r w:rsidRPr="00743C6E">
              <w:rPr>
                <w:color w:val="000000"/>
                <w:spacing w:val="-2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pacing w:val="-2"/>
                <w:sz w:val="18"/>
                <w:szCs w:val="18"/>
              </w:rPr>
              <w:t>редуктора</w:t>
            </w:r>
          </w:p>
          <w:p w:rsidR="00701000" w:rsidRPr="00701000" w:rsidRDefault="00701000" w:rsidP="00B23DBB">
            <w:pPr>
              <w:pStyle w:val="a6"/>
              <w:numPr>
                <w:ilvl w:val="0"/>
                <w:numId w:val="23"/>
              </w:numPr>
              <w:rPr>
                <w:lang w:eastAsia="en-US"/>
              </w:rPr>
            </w:pPr>
            <w:r>
              <w:rPr>
                <w:color w:val="000000"/>
                <w:spacing w:val="-2"/>
                <w:sz w:val="18"/>
                <w:szCs w:val="18"/>
              </w:rPr>
              <w:t>Инспекция</w:t>
            </w:r>
            <w:r w:rsidRPr="00743C6E">
              <w:rPr>
                <w:color w:val="000000"/>
                <w:spacing w:val="-2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pacing w:val="-2"/>
                <w:sz w:val="18"/>
                <w:szCs w:val="18"/>
              </w:rPr>
              <w:t>генератора</w:t>
            </w:r>
          </w:p>
          <w:p w:rsidR="00701000" w:rsidRPr="00797DB7" w:rsidRDefault="00701000" w:rsidP="00B23DBB">
            <w:pPr>
              <w:pStyle w:val="a6"/>
              <w:numPr>
                <w:ilvl w:val="0"/>
                <w:numId w:val="23"/>
              </w:numPr>
              <w:rPr>
                <w:lang w:eastAsia="en-US"/>
              </w:rPr>
            </w:pPr>
            <w:r>
              <w:rPr>
                <w:color w:val="000000"/>
                <w:spacing w:val="-2"/>
                <w:sz w:val="18"/>
                <w:szCs w:val="18"/>
              </w:rPr>
              <w:t>Инспекция</w:t>
            </w:r>
            <w:r w:rsidRPr="00CF42B9">
              <w:rPr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color w:val="000000"/>
                <w:spacing w:val="-2"/>
                <w:sz w:val="18"/>
                <w:szCs w:val="18"/>
              </w:rPr>
              <w:t>системы возбуждения генератора</w:t>
            </w:r>
          </w:p>
          <w:p w:rsidR="00797DB7" w:rsidRPr="00797DB7" w:rsidRDefault="00797DB7" w:rsidP="00B23DBB">
            <w:pPr>
              <w:pStyle w:val="a6"/>
              <w:numPr>
                <w:ilvl w:val="0"/>
                <w:numId w:val="23"/>
              </w:numPr>
              <w:rPr>
                <w:lang w:eastAsia="en-US"/>
              </w:rPr>
            </w:pPr>
            <w:r w:rsidRPr="00797DB7">
              <w:rPr>
                <w:color w:val="000000"/>
                <w:spacing w:val="-2"/>
                <w:sz w:val="18"/>
                <w:szCs w:val="18"/>
              </w:rPr>
              <w:t>Инспекция насосов (главн</w:t>
            </w:r>
            <w:r>
              <w:rPr>
                <w:color w:val="000000"/>
                <w:spacing w:val="-2"/>
                <w:sz w:val="18"/>
                <w:szCs w:val="18"/>
              </w:rPr>
              <w:t>ый, вспомогательный, аварийный)</w:t>
            </w:r>
          </w:p>
          <w:p w:rsidR="00701000" w:rsidRPr="00797DB7" w:rsidRDefault="00797DB7" w:rsidP="00B23DBB">
            <w:pPr>
              <w:pStyle w:val="a6"/>
              <w:numPr>
                <w:ilvl w:val="0"/>
                <w:numId w:val="23"/>
              </w:numPr>
              <w:rPr>
                <w:lang w:eastAsia="en-US"/>
              </w:rPr>
            </w:pPr>
            <w:r w:rsidRPr="00743C6E">
              <w:rPr>
                <w:sz w:val="18"/>
                <w:szCs w:val="18"/>
              </w:rPr>
              <w:t>Визуальная проверка компонентов распределительного щита, при необходимости чистка распределительных щитов. Операторская станция - проверка резервной копии, проверка диагностической системы ПК. Функциональная проверка электропитания в распределительном щите</w:t>
            </w:r>
          </w:p>
          <w:p w:rsidR="00797DB7" w:rsidRPr="00797DB7" w:rsidRDefault="00797DB7" w:rsidP="00B23DBB">
            <w:pPr>
              <w:pStyle w:val="a6"/>
              <w:numPr>
                <w:ilvl w:val="0"/>
                <w:numId w:val="23"/>
              </w:numPr>
              <w:rPr>
                <w:lang w:eastAsia="en-US"/>
              </w:rPr>
            </w:pPr>
            <w:r w:rsidRPr="00797DB7">
              <w:rPr>
                <w:sz w:val="18"/>
                <w:szCs w:val="18"/>
              </w:rPr>
              <w:t>Монтаж</w:t>
            </w:r>
            <w:r w:rsidRPr="00797DB7">
              <w:rPr>
                <w:sz w:val="18"/>
                <w:szCs w:val="18"/>
                <w:lang w:val="en-US"/>
              </w:rPr>
              <w:t xml:space="preserve"> </w:t>
            </w:r>
            <w:r w:rsidRPr="00797DB7">
              <w:rPr>
                <w:sz w:val="18"/>
                <w:szCs w:val="18"/>
              </w:rPr>
              <w:t>датчиков</w:t>
            </w:r>
          </w:p>
          <w:p w:rsidR="00797DB7" w:rsidRPr="00B23DBB" w:rsidRDefault="00797DB7" w:rsidP="00B23DBB">
            <w:pPr>
              <w:pStyle w:val="a6"/>
              <w:numPr>
                <w:ilvl w:val="0"/>
                <w:numId w:val="23"/>
              </w:numPr>
              <w:rPr>
                <w:lang w:eastAsia="en-US"/>
              </w:rPr>
            </w:pPr>
            <w:r w:rsidRPr="00743C6E">
              <w:rPr>
                <w:color w:val="000000"/>
                <w:spacing w:val="-2"/>
                <w:sz w:val="18"/>
                <w:szCs w:val="18"/>
                <w:lang w:val="cs-CZ"/>
              </w:rPr>
              <w:t>Инспекция системы контроля, проверка системы защит,</w:t>
            </w:r>
            <w:r>
              <w:rPr>
                <w:color w:val="000000"/>
                <w:spacing w:val="-2"/>
                <w:sz w:val="18"/>
                <w:szCs w:val="18"/>
              </w:rPr>
              <w:t xml:space="preserve"> поверка системы регулировки</w:t>
            </w:r>
          </w:p>
          <w:p w:rsidR="00B23DBB" w:rsidRPr="005B63BA" w:rsidRDefault="00B23DBB" w:rsidP="00B23DBB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lang w:eastAsia="en-US"/>
              </w:rPr>
            </w:pPr>
            <w:r>
              <w:rPr>
                <w:color w:val="000000"/>
                <w:spacing w:val="-1"/>
                <w:sz w:val="18"/>
                <w:szCs w:val="18"/>
                <w:lang w:val="cs-CZ"/>
              </w:rPr>
              <w:t>У</w:t>
            </w:r>
            <w:r w:rsidRPr="00CF42B9">
              <w:rPr>
                <w:color w:val="000000"/>
                <w:spacing w:val="-1"/>
                <w:sz w:val="18"/>
                <w:szCs w:val="18"/>
                <w:lang w:val="cs-CZ"/>
              </w:rPr>
              <w:t>частие в запуске турбины</w:t>
            </w:r>
          </w:p>
          <w:p w:rsidR="00B23DBB" w:rsidRPr="00327C90" w:rsidRDefault="00B23DBB" w:rsidP="00B23DBB">
            <w:pPr>
              <w:pStyle w:val="a6"/>
              <w:rPr>
                <w:lang w:eastAsia="en-US"/>
              </w:rPr>
            </w:pPr>
          </w:p>
          <w:p w:rsidR="00327C90" w:rsidRDefault="00FF686A" w:rsidP="00327C90">
            <w:pPr>
              <w:ind w:left="360"/>
              <w:rPr>
                <w:b/>
                <w:bCs/>
              </w:rPr>
            </w:pPr>
            <w:r w:rsidRPr="008627EB">
              <w:rPr>
                <w:b/>
                <w:bCs/>
              </w:rPr>
              <w:t xml:space="preserve">Объём работ для </w:t>
            </w:r>
            <w:r>
              <w:rPr>
                <w:b/>
                <w:bCs/>
              </w:rPr>
              <w:t>П</w:t>
            </w:r>
            <w:r w:rsidRPr="008627EB">
              <w:rPr>
                <w:b/>
                <w:bCs/>
              </w:rPr>
              <w:t>ТУ №</w:t>
            </w:r>
            <w:r>
              <w:rPr>
                <w:b/>
                <w:bCs/>
              </w:rPr>
              <w:t>5645</w:t>
            </w:r>
            <w:r w:rsidRPr="008627EB">
              <w:rPr>
                <w:b/>
                <w:bCs/>
              </w:rPr>
              <w:t xml:space="preserve">, </w:t>
            </w:r>
            <w:r>
              <w:rPr>
                <w:b/>
                <w:bCs/>
              </w:rPr>
              <w:t>8 700</w:t>
            </w:r>
            <w:r w:rsidRPr="008627EB">
              <w:rPr>
                <w:b/>
                <w:bCs/>
              </w:rPr>
              <w:t xml:space="preserve"> часов наработки в год</w:t>
            </w:r>
          </w:p>
          <w:tbl>
            <w:tblPr>
              <w:tblW w:w="49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6"/>
              <w:gridCol w:w="709"/>
              <w:gridCol w:w="1134"/>
              <w:gridCol w:w="708"/>
              <w:gridCol w:w="602"/>
              <w:gridCol w:w="1241"/>
            </w:tblGrid>
            <w:tr w:rsidR="00FF686A" w:rsidRPr="00392BA3" w:rsidTr="00FF686A">
              <w:trPr>
                <w:cantSplit/>
              </w:trPr>
              <w:tc>
                <w:tcPr>
                  <w:tcW w:w="596" w:type="dxa"/>
                  <w:shd w:val="clear" w:color="auto" w:fill="auto"/>
                  <w:noWrap/>
                  <w:vAlign w:val="center"/>
                </w:tcPr>
                <w:p w:rsidR="00FF686A" w:rsidRPr="00FF686A" w:rsidRDefault="00FF686A" w:rsidP="00FF686A">
                  <w:pPr>
                    <w:jc w:val="center"/>
                    <w:rPr>
                      <w:color w:val="000000"/>
                    </w:rPr>
                  </w:pPr>
                  <w:r w:rsidRPr="00FF686A">
                    <w:rPr>
                      <w:color w:val="000000"/>
                    </w:rPr>
                    <w:t>№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center"/>
                </w:tcPr>
                <w:p w:rsidR="00FF686A" w:rsidRPr="00FF686A" w:rsidRDefault="00FF686A" w:rsidP="00FF686A">
                  <w:pPr>
                    <w:jc w:val="center"/>
                    <w:rPr>
                      <w:color w:val="000000"/>
                    </w:rPr>
                  </w:pPr>
                  <w:r w:rsidRPr="00FF686A">
                    <w:rPr>
                      <w:color w:val="000000"/>
                    </w:rPr>
                    <w:t>Год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FF686A" w:rsidRPr="00FF686A" w:rsidRDefault="00FF686A" w:rsidP="00FF686A">
                  <w:pPr>
                    <w:jc w:val="center"/>
                    <w:rPr>
                      <w:color w:val="000000"/>
                    </w:rPr>
                  </w:pPr>
                  <w:r w:rsidRPr="00FF686A">
                    <w:rPr>
                      <w:color w:val="000000"/>
                    </w:rPr>
                    <w:t>Наработка ПТУ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:rsidR="00FF686A" w:rsidRPr="00392BA3" w:rsidRDefault="00FF686A" w:rsidP="00FF686A">
                  <w:pPr>
                    <w:jc w:val="center"/>
                    <w:rPr>
                      <w:b/>
                      <w:color w:val="00000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602" w:type="dxa"/>
                  <w:shd w:val="clear" w:color="auto" w:fill="auto"/>
                  <w:vAlign w:val="center"/>
                </w:tcPr>
                <w:p w:rsidR="00FF686A" w:rsidRDefault="00FF686A" w:rsidP="00FF686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  <w:p w:rsidR="00FF686A" w:rsidRPr="00392BA3" w:rsidRDefault="00FF686A" w:rsidP="00FF686A">
                  <w:pPr>
                    <w:jc w:val="center"/>
                    <w:rPr>
                      <w:b/>
                      <w:color w:val="00000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B</w:t>
                  </w:r>
                </w:p>
                <w:p w:rsidR="00FF686A" w:rsidRPr="00392BA3" w:rsidRDefault="00FF686A" w:rsidP="00FF686A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1241" w:type="dxa"/>
                  <w:vAlign w:val="center"/>
                </w:tcPr>
                <w:p w:rsidR="00FF686A" w:rsidDel="005D4767" w:rsidRDefault="00FF686A" w:rsidP="00FF686A">
                  <w:pPr>
                    <w:jc w:val="center"/>
                    <w:rPr>
                      <w:b/>
                      <w:color w:val="00000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C+W</w:t>
                  </w:r>
                </w:p>
              </w:tc>
            </w:tr>
            <w:tr w:rsidR="00FF686A" w:rsidRPr="00392BA3" w:rsidTr="00FF686A">
              <w:trPr>
                <w:cantSplit/>
              </w:trPr>
              <w:tc>
                <w:tcPr>
                  <w:tcW w:w="596" w:type="dxa"/>
                  <w:shd w:val="clear" w:color="auto" w:fill="auto"/>
                  <w:noWrap/>
                  <w:vAlign w:val="center"/>
                </w:tcPr>
                <w:p w:rsidR="00FF686A" w:rsidRPr="00392BA3" w:rsidRDefault="00FF686A" w:rsidP="00FF686A">
                  <w:pPr>
                    <w:jc w:val="center"/>
                    <w:rPr>
                      <w:color w:val="000000"/>
                    </w:rPr>
                  </w:pPr>
                  <w:r w:rsidRPr="00392BA3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FF686A" w:rsidRPr="00392BA3" w:rsidRDefault="00FF686A" w:rsidP="00FF686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2024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FF686A" w:rsidRPr="009321D0" w:rsidRDefault="00FF686A" w:rsidP="00FF686A">
                  <w:pPr>
                    <w:jc w:val="center"/>
                    <w:rPr>
                      <w:color w:val="000000"/>
                      <w:lang w:val="en-US"/>
                    </w:rPr>
                  </w:pPr>
                  <w:r>
                    <w:t>73000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:rsidR="00FF686A" w:rsidRPr="00F0002A" w:rsidRDefault="00FF686A" w:rsidP="00FF686A">
                  <w:pPr>
                    <w:jc w:val="center"/>
                    <w:rPr>
                      <w:color w:val="000000"/>
                      <w:lang w:val="en-US"/>
                    </w:rPr>
                  </w:pPr>
                  <w:r w:rsidRPr="00F0002A">
                    <w:rPr>
                      <w:color w:val="000000"/>
                      <w:sz w:val="20"/>
                      <w:szCs w:val="20"/>
                    </w:rPr>
                    <w:t> </w:t>
                  </w:r>
                  <w:r>
                    <w:rPr>
                      <w:color w:val="000000"/>
                      <w:sz w:val="20"/>
                      <w:szCs w:val="20"/>
                    </w:rPr>
                    <w:t>*</w:t>
                  </w:r>
                </w:p>
              </w:tc>
              <w:tc>
                <w:tcPr>
                  <w:tcW w:w="602" w:type="dxa"/>
                  <w:shd w:val="clear" w:color="auto" w:fill="auto"/>
                  <w:vAlign w:val="center"/>
                </w:tcPr>
                <w:p w:rsidR="00FF686A" w:rsidRPr="00F0002A" w:rsidRDefault="00FF686A" w:rsidP="00FF686A">
                  <w:pPr>
                    <w:jc w:val="center"/>
                    <w:rPr>
                      <w:color w:val="000000"/>
                      <w:lang w:val="en-US"/>
                    </w:rPr>
                  </w:pPr>
                  <w:r w:rsidRPr="00F0002A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41" w:type="dxa"/>
                  <w:vAlign w:val="center"/>
                </w:tcPr>
                <w:p w:rsidR="00FF686A" w:rsidRPr="00F0002A" w:rsidRDefault="00FF686A" w:rsidP="00FF686A">
                  <w:pPr>
                    <w:jc w:val="center"/>
                    <w:rPr>
                      <w:color w:val="000000"/>
                    </w:rPr>
                  </w:pPr>
                  <w:r w:rsidRPr="00F0002A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FF686A" w:rsidRPr="00392BA3" w:rsidTr="00FF686A">
              <w:trPr>
                <w:cantSplit/>
                <w:trHeight w:val="442"/>
              </w:trPr>
              <w:tc>
                <w:tcPr>
                  <w:tcW w:w="596" w:type="dxa"/>
                  <w:shd w:val="clear" w:color="auto" w:fill="auto"/>
                  <w:noWrap/>
                  <w:vAlign w:val="center"/>
                </w:tcPr>
                <w:p w:rsidR="00FF686A" w:rsidRPr="00392BA3" w:rsidRDefault="00FF686A" w:rsidP="00FF686A">
                  <w:pPr>
                    <w:jc w:val="center"/>
                    <w:rPr>
                      <w:color w:val="000000"/>
                    </w:rPr>
                  </w:pPr>
                  <w:r w:rsidRPr="00392BA3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FF686A" w:rsidRPr="00392BA3" w:rsidRDefault="00FF686A" w:rsidP="00FF686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2025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FF686A" w:rsidRDefault="00FF686A" w:rsidP="00FF686A">
                  <w:pPr>
                    <w:jc w:val="center"/>
                    <w:rPr>
                      <w:color w:val="000000"/>
                    </w:rPr>
                  </w:pPr>
                </w:p>
                <w:p w:rsidR="00FF686A" w:rsidRPr="009321D0" w:rsidRDefault="00FF686A" w:rsidP="00FF686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81700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:rsidR="00FF686A" w:rsidRPr="00F0002A" w:rsidRDefault="00FF686A" w:rsidP="00FF686A">
                  <w:pPr>
                    <w:jc w:val="center"/>
                    <w:rPr>
                      <w:color w:val="000000"/>
                    </w:rPr>
                  </w:pPr>
                  <w:r w:rsidRPr="00F0002A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shd w:val="clear" w:color="auto" w:fill="auto"/>
                  <w:vAlign w:val="center"/>
                </w:tcPr>
                <w:p w:rsidR="00FF686A" w:rsidRPr="00F0002A" w:rsidRDefault="00FF686A" w:rsidP="00FF686A">
                  <w:pPr>
                    <w:jc w:val="center"/>
                    <w:rPr>
                      <w:color w:val="000000"/>
                    </w:rPr>
                  </w:pPr>
                  <w:r w:rsidRPr="00F0002A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  <w:p w:rsidR="00FF686A" w:rsidRPr="00F0002A" w:rsidRDefault="00FF686A" w:rsidP="00FF686A">
                  <w:pPr>
                    <w:jc w:val="center"/>
                    <w:rPr>
                      <w:color w:val="000000"/>
                      <w:lang w:val="en-US"/>
                    </w:rPr>
                  </w:pPr>
                  <w:r w:rsidRPr="00F0002A">
                    <w:rPr>
                      <w:color w:val="000000"/>
                      <w:sz w:val="20"/>
                      <w:szCs w:val="20"/>
                    </w:rPr>
                    <w:t> </w:t>
                  </w:r>
                  <w:r>
                    <w:rPr>
                      <w:color w:val="000000"/>
                      <w:sz w:val="20"/>
                      <w:szCs w:val="20"/>
                    </w:rPr>
                    <w:t>*</w:t>
                  </w:r>
                </w:p>
              </w:tc>
              <w:tc>
                <w:tcPr>
                  <w:tcW w:w="1241" w:type="dxa"/>
                  <w:vAlign w:val="center"/>
                </w:tcPr>
                <w:p w:rsidR="00FF686A" w:rsidRPr="00F0002A" w:rsidRDefault="00FF686A" w:rsidP="00FF686A">
                  <w:pPr>
                    <w:jc w:val="center"/>
                    <w:rPr>
                      <w:color w:val="000000"/>
                    </w:rPr>
                  </w:pPr>
                  <w:r w:rsidRPr="00F0002A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FF686A" w:rsidRPr="00392BA3" w:rsidTr="00FF686A">
              <w:trPr>
                <w:cantSplit/>
              </w:trPr>
              <w:tc>
                <w:tcPr>
                  <w:tcW w:w="596" w:type="dxa"/>
                  <w:shd w:val="clear" w:color="auto" w:fill="auto"/>
                  <w:noWrap/>
                  <w:vAlign w:val="center"/>
                </w:tcPr>
                <w:p w:rsidR="00FF686A" w:rsidRPr="00392BA3" w:rsidRDefault="00FF686A" w:rsidP="00FF686A">
                  <w:pPr>
                    <w:jc w:val="center"/>
                    <w:rPr>
                      <w:color w:val="000000"/>
                    </w:rPr>
                  </w:pPr>
                  <w:r w:rsidRPr="00392BA3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FF686A" w:rsidRPr="00392BA3" w:rsidRDefault="00FF686A" w:rsidP="00FF686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2026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FF686A" w:rsidRDefault="00FF686A" w:rsidP="00FF686A">
                  <w:pPr>
                    <w:jc w:val="center"/>
                    <w:rPr>
                      <w:color w:val="000000"/>
                    </w:rPr>
                  </w:pPr>
                </w:p>
                <w:p w:rsidR="00FF686A" w:rsidRPr="009321D0" w:rsidRDefault="00FF686A" w:rsidP="00FF686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90400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:rsidR="00FF686A" w:rsidRPr="00F0002A" w:rsidRDefault="00FF686A" w:rsidP="00FF686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*</w:t>
                  </w:r>
                  <w:r w:rsidRPr="00F0002A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shd w:val="clear" w:color="auto" w:fill="auto"/>
                  <w:vAlign w:val="center"/>
                </w:tcPr>
                <w:p w:rsidR="00FF686A" w:rsidRPr="00F0002A" w:rsidRDefault="00FF686A" w:rsidP="00FF686A">
                  <w:pPr>
                    <w:jc w:val="center"/>
                    <w:rPr>
                      <w:color w:val="000000"/>
                      <w:lang w:val="en-US"/>
                    </w:rPr>
                  </w:pPr>
                  <w:r w:rsidRPr="00F0002A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  <w:p w:rsidR="00FF686A" w:rsidRPr="00F0002A" w:rsidRDefault="00FF686A" w:rsidP="00FF686A">
                  <w:pPr>
                    <w:jc w:val="center"/>
                    <w:rPr>
                      <w:color w:val="000000"/>
                      <w:lang w:val="en-US"/>
                    </w:rPr>
                  </w:pPr>
                  <w:r w:rsidRPr="00F0002A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41" w:type="dxa"/>
                  <w:vAlign w:val="center"/>
                </w:tcPr>
                <w:p w:rsidR="00FF686A" w:rsidRPr="00F0002A" w:rsidRDefault="00FF686A" w:rsidP="00FF686A">
                  <w:pPr>
                    <w:jc w:val="center"/>
                    <w:rPr>
                      <w:color w:val="000000"/>
                    </w:rPr>
                  </w:pPr>
                  <w:r w:rsidRPr="00F0002A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FF686A" w:rsidRPr="00392BA3" w:rsidTr="00FF686A">
              <w:trPr>
                <w:cantSplit/>
              </w:trPr>
              <w:tc>
                <w:tcPr>
                  <w:tcW w:w="596" w:type="dxa"/>
                  <w:shd w:val="clear" w:color="auto" w:fill="auto"/>
                  <w:noWrap/>
                  <w:vAlign w:val="center"/>
                </w:tcPr>
                <w:p w:rsidR="00FF686A" w:rsidRPr="00392BA3" w:rsidRDefault="00FF686A" w:rsidP="00FF686A">
                  <w:pPr>
                    <w:jc w:val="center"/>
                    <w:rPr>
                      <w:color w:val="000000"/>
                    </w:rPr>
                  </w:pPr>
                  <w:r w:rsidRPr="00392BA3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FF686A" w:rsidRPr="00392BA3" w:rsidRDefault="00FF686A" w:rsidP="00FF686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2027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FF686A" w:rsidRDefault="00FF686A" w:rsidP="00FF686A">
                  <w:pPr>
                    <w:jc w:val="center"/>
                    <w:rPr>
                      <w:color w:val="000000"/>
                    </w:rPr>
                  </w:pPr>
                </w:p>
                <w:p w:rsidR="00FF686A" w:rsidRPr="009321D0" w:rsidRDefault="00FF686A" w:rsidP="00FF686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99100</w:t>
                  </w:r>
                </w:p>
              </w:tc>
              <w:tc>
                <w:tcPr>
                  <w:tcW w:w="708" w:type="dxa"/>
                  <w:shd w:val="clear" w:color="auto" w:fill="FFFFFF" w:themeFill="background1"/>
                  <w:vAlign w:val="center"/>
                </w:tcPr>
                <w:p w:rsidR="00FF686A" w:rsidRPr="00F0002A" w:rsidRDefault="00FF686A" w:rsidP="00FF686A">
                  <w:pPr>
                    <w:jc w:val="center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602" w:type="dxa"/>
                  <w:shd w:val="clear" w:color="auto" w:fill="FFFFFF" w:themeFill="background1"/>
                  <w:vAlign w:val="center"/>
                </w:tcPr>
                <w:p w:rsidR="00FF686A" w:rsidRPr="00F0002A" w:rsidRDefault="00FF686A" w:rsidP="00FF686A">
                  <w:pPr>
                    <w:jc w:val="center"/>
                    <w:rPr>
                      <w:color w:val="000000"/>
                      <w:lang w:val="en-US"/>
                    </w:rPr>
                  </w:pPr>
                  <w:r w:rsidRPr="00F0002A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  <w:p w:rsidR="00FF686A" w:rsidRPr="00F0002A" w:rsidRDefault="00FF686A" w:rsidP="00FF686A">
                  <w:pPr>
                    <w:jc w:val="center"/>
                    <w:rPr>
                      <w:color w:val="000000"/>
                      <w:lang w:val="en-US"/>
                    </w:rPr>
                  </w:pPr>
                  <w:r w:rsidRPr="00F0002A">
                    <w:rPr>
                      <w:color w:val="000000"/>
                      <w:sz w:val="20"/>
                      <w:szCs w:val="20"/>
                    </w:rPr>
                    <w:t> </w:t>
                  </w:r>
                  <w:r>
                    <w:rPr>
                      <w:color w:val="000000"/>
                      <w:sz w:val="20"/>
                      <w:szCs w:val="20"/>
                    </w:rPr>
                    <w:t>*</w:t>
                  </w:r>
                </w:p>
              </w:tc>
              <w:tc>
                <w:tcPr>
                  <w:tcW w:w="1241" w:type="dxa"/>
                  <w:shd w:val="clear" w:color="auto" w:fill="FFFFFF" w:themeFill="background1"/>
                  <w:vAlign w:val="center"/>
                </w:tcPr>
                <w:p w:rsidR="00FF686A" w:rsidRPr="00F0002A" w:rsidRDefault="00FF686A" w:rsidP="00FF686A">
                  <w:pPr>
                    <w:jc w:val="center"/>
                    <w:rPr>
                      <w:color w:val="000000"/>
                    </w:rPr>
                  </w:pPr>
                  <w:r w:rsidRPr="00F0002A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FF686A" w:rsidRPr="00392BA3" w:rsidTr="00FF686A">
              <w:trPr>
                <w:cantSplit/>
                <w:trHeight w:val="268"/>
              </w:trPr>
              <w:tc>
                <w:tcPr>
                  <w:tcW w:w="596" w:type="dxa"/>
                  <w:shd w:val="clear" w:color="auto" w:fill="auto"/>
                  <w:noWrap/>
                  <w:vAlign w:val="center"/>
                </w:tcPr>
                <w:p w:rsidR="00FF686A" w:rsidRPr="00392BA3" w:rsidRDefault="00FF686A" w:rsidP="00FF686A">
                  <w:pPr>
                    <w:jc w:val="center"/>
                    <w:rPr>
                      <w:color w:val="000000"/>
                    </w:rPr>
                  </w:pPr>
                  <w:r w:rsidRPr="00392BA3">
                    <w:rPr>
                      <w:color w:val="000000"/>
                    </w:rPr>
                    <w:lastRenderedPageBreak/>
                    <w:t>5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FF686A" w:rsidRPr="00392BA3" w:rsidRDefault="00FF686A" w:rsidP="00FF686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2028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FF686A" w:rsidRDefault="00FF686A" w:rsidP="00FF686A">
                  <w:pPr>
                    <w:jc w:val="center"/>
                    <w:rPr>
                      <w:color w:val="000000"/>
                    </w:rPr>
                  </w:pPr>
                </w:p>
                <w:p w:rsidR="00FF686A" w:rsidRPr="009321D0" w:rsidRDefault="00FF686A" w:rsidP="00FF686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107800</w:t>
                  </w:r>
                </w:p>
              </w:tc>
              <w:tc>
                <w:tcPr>
                  <w:tcW w:w="708" w:type="dxa"/>
                  <w:shd w:val="clear" w:color="auto" w:fill="FFFFFF" w:themeFill="background1"/>
                  <w:vAlign w:val="center"/>
                </w:tcPr>
                <w:p w:rsidR="00FF686A" w:rsidRPr="00F0002A" w:rsidRDefault="00FF686A" w:rsidP="00FF686A">
                  <w:pPr>
                    <w:jc w:val="center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*</w:t>
                  </w:r>
                  <w:r w:rsidRPr="00F0002A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shd w:val="clear" w:color="auto" w:fill="FFFFFF" w:themeFill="background1"/>
                  <w:vAlign w:val="center"/>
                </w:tcPr>
                <w:p w:rsidR="00FF686A" w:rsidRPr="00F0002A" w:rsidRDefault="00FF686A" w:rsidP="00FF686A">
                  <w:pPr>
                    <w:jc w:val="center"/>
                    <w:rPr>
                      <w:color w:val="000000"/>
                      <w:lang w:val="en-US"/>
                    </w:rPr>
                  </w:pPr>
                  <w:r w:rsidRPr="00F0002A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  <w:p w:rsidR="00FF686A" w:rsidRPr="00F0002A" w:rsidRDefault="00FF686A" w:rsidP="00FF686A">
                  <w:pPr>
                    <w:jc w:val="center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1241" w:type="dxa"/>
                  <w:shd w:val="clear" w:color="auto" w:fill="FFFFFF" w:themeFill="background1"/>
                  <w:vAlign w:val="center"/>
                </w:tcPr>
                <w:p w:rsidR="00FF686A" w:rsidRPr="00F0002A" w:rsidRDefault="00FF686A" w:rsidP="00FF686A">
                  <w:pPr>
                    <w:jc w:val="center"/>
                    <w:rPr>
                      <w:color w:val="000000"/>
                    </w:rPr>
                  </w:pPr>
                  <w:r w:rsidRPr="00F0002A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FF686A" w:rsidRPr="00392BA3" w:rsidTr="00FF686A">
              <w:trPr>
                <w:cantSplit/>
              </w:trPr>
              <w:tc>
                <w:tcPr>
                  <w:tcW w:w="596" w:type="dxa"/>
                  <w:shd w:val="clear" w:color="auto" w:fill="auto"/>
                  <w:noWrap/>
                  <w:vAlign w:val="center"/>
                </w:tcPr>
                <w:p w:rsidR="00FF686A" w:rsidRPr="00392BA3" w:rsidRDefault="00FF686A" w:rsidP="00FF686A">
                  <w:pPr>
                    <w:jc w:val="center"/>
                    <w:rPr>
                      <w:color w:val="000000"/>
                    </w:rPr>
                  </w:pPr>
                  <w:r w:rsidRPr="00392BA3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FF686A" w:rsidRPr="00392BA3" w:rsidRDefault="00FF686A" w:rsidP="00FF686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2029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FF686A" w:rsidRDefault="00FF686A" w:rsidP="00FF686A">
                  <w:pPr>
                    <w:jc w:val="center"/>
                    <w:rPr>
                      <w:color w:val="000000"/>
                    </w:rPr>
                  </w:pPr>
                </w:p>
                <w:p w:rsidR="00FF686A" w:rsidRPr="009321D0" w:rsidRDefault="00FF686A" w:rsidP="00FF686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116500</w:t>
                  </w:r>
                </w:p>
              </w:tc>
              <w:tc>
                <w:tcPr>
                  <w:tcW w:w="708" w:type="dxa"/>
                  <w:shd w:val="clear" w:color="auto" w:fill="FFFFFF" w:themeFill="background1"/>
                  <w:vAlign w:val="center"/>
                </w:tcPr>
                <w:p w:rsidR="00FF686A" w:rsidRPr="00F0002A" w:rsidRDefault="00FF686A" w:rsidP="00FF686A">
                  <w:pPr>
                    <w:jc w:val="center"/>
                    <w:rPr>
                      <w:color w:val="000000"/>
                    </w:rPr>
                  </w:pPr>
                  <w:r w:rsidRPr="00F0002A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shd w:val="clear" w:color="auto" w:fill="FFFFFF" w:themeFill="background1"/>
                  <w:vAlign w:val="center"/>
                </w:tcPr>
                <w:p w:rsidR="00FF686A" w:rsidRPr="00F0002A" w:rsidRDefault="00FF686A" w:rsidP="00FF686A">
                  <w:pPr>
                    <w:jc w:val="center"/>
                    <w:rPr>
                      <w:color w:val="000000"/>
                      <w:lang w:val="en-US"/>
                    </w:rPr>
                  </w:pPr>
                  <w:r w:rsidRPr="00F0002A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  <w:p w:rsidR="00FF686A" w:rsidRPr="00F0002A" w:rsidRDefault="00FF686A" w:rsidP="00FF686A">
                  <w:pPr>
                    <w:jc w:val="center"/>
                    <w:rPr>
                      <w:color w:val="000000"/>
                      <w:lang w:val="en-US"/>
                    </w:rPr>
                  </w:pPr>
                  <w:r w:rsidRPr="00F0002A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41" w:type="dxa"/>
                  <w:shd w:val="clear" w:color="auto" w:fill="FFFFFF" w:themeFill="background1"/>
                  <w:vAlign w:val="center"/>
                </w:tcPr>
                <w:p w:rsidR="00FF686A" w:rsidRPr="00F0002A" w:rsidRDefault="00FF686A" w:rsidP="00FF686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*</w:t>
                  </w:r>
                  <w:r w:rsidRPr="00F0002A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FF686A" w:rsidRDefault="00FF686A" w:rsidP="00327C90">
            <w:pPr>
              <w:ind w:left="360"/>
              <w:rPr>
                <w:lang w:eastAsia="en-US"/>
              </w:rPr>
            </w:pPr>
          </w:p>
          <w:p w:rsidR="00327C90" w:rsidRPr="00701000" w:rsidRDefault="00327C90" w:rsidP="00327C90">
            <w:pPr>
              <w:ind w:left="360"/>
              <w:rPr>
                <w:lang w:eastAsia="en-US"/>
              </w:rPr>
            </w:pPr>
          </w:p>
        </w:tc>
      </w:tr>
      <w:tr w:rsidR="00C93D67" w:rsidTr="00714A48">
        <w:tc>
          <w:tcPr>
            <w:tcW w:w="576" w:type="dxa"/>
          </w:tcPr>
          <w:p w:rsidR="00C93D67" w:rsidRPr="00923C0E" w:rsidRDefault="00C93D67" w:rsidP="00C93D67">
            <w:pPr>
              <w:jc w:val="center"/>
            </w:pPr>
            <w:r w:rsidRPr="00923C0E">
              <w:lastRenderedPageBreak/>
              <w:t>2.2</w:t>
            </w:r>
            <w:r>
              <w:t>.</w:t>
            </w:r>
          </w:p>
        </w:tc>
        <w:tc>
          <w:tcPr>
            <w:tcW w:w="2361" w:type="dxa"/>
          </w:tcPr>
          <w:p w:rsidR="00C93D67" w:rsidRPr="00923C0E" w:rsidRDefault="00C93D67" w:rsidP="00C93D67">
            <w:r w:rsidRPr="00923C0E">
              <w:t>Квалификационные требования к подрядчику, характеристики выполняемых работ</w:t>
            </w:r>
            <w:r>
              <w:t>.</w:t>
            </w:r>
          </w:p>
        </w:tc>
        <w:tc>
          <w:tcPr>
            <w:tcW w:w="7406" w:type="dxa"/>
            <w:vAlign w:val="center"/>
          </w:tcPr>
          <w:p w:rsidR="00156CD8" w:rsidRDefault="00156CD8" w:rsidP="00156CD8">
            <w:pPr>
              <w:pStyle w:val="a6"/>
              <w:numPr>
                <w:ilvl w:val="0"/>
                <w:numId w:val="2"/>
              </w:numPr>
              <w:jc w:val="both"/>
            </w:pPr>
            <w:r>
              <w:t xml:space="preserve">Опыт выполнения работ, указанных в п. 2.1 настоящего Технического задания не менее 5 лет. </w:t>
            </w:r>
          </w:p>
          <w:p w:rsidR="00156CD8" w:rsidRDefault="00156CD8" w:rsidP="00156CD8">
            <w:pPr>
              <w:pStyle w:val="a6"/>
              <w:numPr>
                <w:ilvl w:val="0"/>
                <w:numId w:val="2"/>
              </w:numPr>
              <w:jc w:val="both"/>
            </w:pPr>
            <w:r>
              <w:t>Минимальный уставной капитал – 100 000 руб.;</w:t>
            </w:r>
          </w:p>
          <w:p w:rsidR="00156CD8" w:rsidRDefault="00156CD8" w:rsidP="00156CD8">
            <w:pPr>
              <w:pStyle w:val="a6"/>
              <w:numPr>
                <w:ilvl w:val="0"/>
                <w:numId w:val="2"/>
              </w:numPr>
              <w:jc w:val="both"/>
            </w:pPr>
            <w:r>
              <w:t>Штатная численность организации должна составлять не менее 50 специалистов, для выполнения работ, указанных в п. 2.1 настоящего Технического задания.</w:t>
            </w:r>
          </w:p>
          <w:p w:rsidR="00156CD8" w:rsidRDefault="00156CD8" w:rsidP="00156CD8">
            <w:pPr>
              <w:pStyle w:val="a6"/>
              <w:numPr>
                <w:ilvl w:val="0"/>
                <w:numId w:val="2"/>
              </w:numPr>
              <w:jc w:val="both"/>
            </w:pPr>
            <w:r>
              <w:t>Исполнитель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на выполнение видов деятельности в рамках Договора).</w:t>
            </w:r>
          </w:p>
          <w:p w:rsidR="00156CD8" w:rsidRDefault="00156CD8" w:rsidP="00156CD8">
            <w:pPr>
              <w:pStyle w:val="a6"/>
              <w:numPr>
                <w:ilvl w:val="0"/>
                <w:numId w:val="2"/>
              </w:numPr>
              <w:jc w:val="both"/>
            </w:pPr>
            <w:r>
              <w:t>Исполнитель не должен являться неплатежеспособным или банкротом, не находится в процессе ликвидации, на имущество Исполнителя, в части существенной для исполнения договора, не должен быть наложен арест. Экономическая деятельность Исполнителя не должна быть приостановлена. Отсутствие у Исполнителя судебных процессов, на которых он выступает (выступал) как обвиняемая сторона, а предметом иска является нарушение обязательств относительно качества, сроков либо финансовых затруднений.</w:t>
            </w:r>
          </w:p>
          <w:p w:rsidR="00156CD8" w:rsidRDefault="00156CD8" w:rsidP="00156CD8">
            <w:pPr>
              <w:pStyle w:val="a6"/>
              <w:numPr>
                <w:ilvl w:val="0"/>
                <w:numId w:val="2"/>
              </w:numPr>
              <w:jc w:val="both"/>
            </w:pPr>
            <w:r>
              <w:t>Срок регистрации организация Исполнителя в качестве юридического лица, а также срок его постановки на налоговый учет должен составлять не менее 1 года.</w:t>
            </w:r>
          </w:p>
          <w:p w:rsidR="00156CD8" w:rsidRDefault="00156CD8" w:rsidP="00156CD8">
            <w:pPr>
              <w:pStyle w:val="a6"/>
              <w:numPr>
                <w:ilvl w:val="0"/>
                <w:numId w:val="2"/>
              </w:numPr>
              <w:jc w:val="both"/>
            </w:pPr>
            <w:r>
              <w:t>Перед началом выполнения Работ по Договору предоставить список работников, привлеченных для выполнения Работ, с обязательным указанием паспортных данных, а также обеспечить явку этих работников для прохождения вводного инструктажа на предприятии Заказчика.</w:t>
            </w:r>
          </w:p>
          <w:p w:rsidR="00156CD8" w:rsidRDefault="00156CD8" w:rsidP="00156CD8">
            <w:pPr>
              <w:pStyle w:val="a6"/>
              <w:numPr>
                <w:ilvl w:val="0"/>
                <w:numId w:val="2"/>
              </w:numPr>
              <w:jc w:val="both"/>
            </w:pPr>
            <w:r>
              <w:t>Перед началом работы Подрядчик предоставляет Заказчику. Приказы о назначении ответственных лиц за создание и обеспечение безопасных условий труда, и безопасное производство работ с грузоподъёмными механизмами с указанием даты допуска к работе.</w:t>
            </w:r>
          </w:p>
          <w:p w:rsidR="00156CD8" w:rsidRDefault="00156CD8" w:rsidP="00156CD8">
            <w:pPr>
              <w:pStyle w:val="a6"/>
              <w:numPr>
                <w:ilvl w:val="0"/>
                <w:numId w:val="2"/>
              </w:numPr>
              <w:jc w:val="both"/>
            </w:pPr>
            <w:r>
              <w:t>Наличие всех необходимых свидетельств, аккредитаций, допусков и аттестаций в соответствии с действующим законодательством, позволяющих выполнять работы, указанных в п. 2.1 настоящего Технического задания.</w:t>
            </w:r>
          </w:p>
          <w:p w:rsidR="00156CD8" w:rsidRDefault="00156CD8" w:rsidP="00156CD8">
            <w:pPr>
              <w:pStyle w:val="a6"/>
              <w:numPr>
                <w:ilvl w:val="0"/>
                <w:numId w:val="2"/>
              </w:numPr>
              <w:jc w:val="both"/>
            </w:pPr>
            <w:r>
              <w:t>Монтажные работы выполнять по проекту производства работ (ППР), разработанному Подрядчиком и согласованному с Заказчиком.</w:t>
            </w:r>
          </w:p>
          <w:p w:rsidR="00156CD8" w:rsidRDefault="00156CD8" w:rsidP="00156CD8">
            <w:pPr>
              <w:pStyle w:val="a6"/>
              <w:numPr>
                <w:ilvl w:val="0"/>
                <w:numId w:val="2"/>
              </w:numPr>
              <w:jc w:val="both"/>
            </w:pPr>
            <w:r>
              <w:t>Ведение журнала производства работ по форме КС – 6.</w:t>
            </w:r>
          </w:p>
          <w:p w:rsidR="00156CD8" w:rsidRDefault="00156CD8" w:rsidP="00156CD8">
            <w:pPr>
              <w:pStyle w:val="a6"/>
              <w:numPr>
                <w:ilvl w:val="0"/>
                <w:numId w:val="2"/>
              </w:numPr>
              <w:jc w:val="both"/>
            </w:pPr>
            <w:r>
              <w:t>По завершении работ Подрядчик предоставляет Акт сдачи -приемки выполненных работ по форме КС - 2 и Справку о стоимости выполненных работ по форме КС – 3.</w:t>
            </w:r>
          </w:p>
          <w:p w:rsidR="00156CD8" w:rsidRDefault="00156CD8" w:rsidP="00156CD8">
            <w:pPr>
              <w:pStyle w:val="a6"/>
              <w:numPr>
                <w:ilvl w:val="0"/>
                <w:numId w:val="2"/>
              </w:numPr>
              <w:jc w:val="both"/>
            </w:pPr>
            <w:r>
              <w:t>Использование при выполнении работ собственного инструмента и оборудования.</w:t>
            </w:r>
          </w:p>
          <w:p w:rsidR="00156CD8" w:rsidRDefault="00156CD8" w:rsidP="00156CD8">
            <w:pPr>
              <w:pStyle w:val="a6"/>
              <w:numPr>
                <w:ilvl w:val="0"/>
                <w:numId w:val="2"/>
              </w:numPr>
              <w:jc w:val="both"/>
            </w:pPr>
            <w:r>
              <w:lastRenderedPageBreak/>
              <w:t xml:space="preserve">Все материалы необходимые для выполнения работ по данному техническому заданию поставляются Подрядчиком. </w:t>
            </w:r>
          </w:p>
          <w:p w:rsidR="00156CD8" w:rsidRDefault="00156CD8" w:rsidP="00156CD8">
            <w:pPr>
              <w:pStyle w:val="a6"/>
              <w:numPr>
                <w:ilvl w:val="0"/>
                <w:numId w:val="2"/>
              </w:numPr>
              <w:jc w:val="both"/>
            </w:pPr>
            <w:r>
              <w:t>Все работы выполнить в соответствии с ПУЭ.</w:t>
            </w:r>
          </w:p>
          <w:p w:rsidR="00156CD8" w:rsidRDefault="00156CD8" w:rsidP="00156CD8">
            <w:pPr>
              <w:pStyle w:val="a6"/>
              <w:numPr>
                <w:ilvl w:val="0"/>
                <w:numId w:val="2"/>
              </w:numPr>
              <w:jc w:val="both"/>
            </w:pPr>
            <w:r>
              <w:t>При выполнении работ, указанных в п. 2.1 настоящего Технического задания, Подрядчик обязуется соблюдать регламент по промышленной безопасности, охране труда и окружающей среды при проведении работ на территории Заказчика.</w:t>
            </w:r>
          </w:p>
          <w:p w:rsidR="00156CD8" w:rsidRDefault="00156CD8" w:rsidP="00156CD8">
            <w:pPr>
              <w:pStyle w:val="a6"/>
              <w:numPr>
                <w:ilvl w:val="0"/>
                <w:numId w:val="2"/>
              </w:numPr>
              <w:jc w:val="both"/>
            </w:pPr>
            <w:r>
              <w:t>Назначение приказом ответственного производителя работ.</w:t>
            </w:r>
          </w:p>
          <w:p w:rsidR="00156CD8" w:rsidRDefault="00156CD8" w:rsidP="00156CD8">
            <w:pPr>
              <w:pStyle w:val="a6"/>
              <w:numPr>
                <w:ilvl w:val="0"/>
                <w:numId w:val="2"/>
              </w:numPr>
              <w:jc w:val="both"/>
            </w:pPr>
            <w:r>
              <w:t>При выполнении работ, указанных в п. 2.1 настоящего Технического задания, Подрядчик обязуется обеспечить соблюдение своим персоналом и персоналом субподрядной организации правил внутреннего трудового распорядка, правил и норм по охране труда промышленной и пожарной безопасности, экологии, графика работы и пропускного режима, действующих у Заказчика. Составление актов по форме Н - 1 о несчастном случае на производстве с персоналом Подрядчика и ведение учета несчастных случаев осуществляет Подрядчик.</w:t>
            </w:r>
          </w:p>
          <w:p w:rsidR="00156CD8" w:rsidRDefault="00156CD8" w:rsidP="00156CD8">
            <w:pPr>
              <w:pStyle w:val="a6"/>
              <w:numPr>
                <w:ilvl w:val="0"/>
                <w:numId w:val="2"/>
              </w:numPr>
              <w:jc w:val="both"/>
            </w:pPr>
            <w:r>
              <w:t>Подключение к электросетям Заказчика и затраты на электроэнергию несет Заказчик. Подключение к электросетям выполняется после подписания акта разграничения ответственности.</w:t>
            </w:r>
          </w:p>
          <w:p w:rsidR="00156CD8" w:rsidRDefault="00156CD8" w:rsidP="00156CD8">
            <w:pPr>
              <w:pStyle w:val="a6"/>
              <w:numPr>
                <w:ilvl w:val="0"/>
                <w:numId w:val="2"/>
              </w:numPr>
              <w:jc w:val="both"/>
            </w:pPr>
            <w:r>
              <w:t>В течение 10 (десяти) дней с момента завершения Работ, но до подписания Акта приемки Работ или в иные согласованные с Заказчиком сроки вывезти за пределы территории Заказчика, принадлежащие Подрядчику временные сооружения, механизмы, материалы, оборудование и иное имущество, а также мусор.</w:t>
            </w:r>
          </w:p>
          <w:p w:rsidR="00156CD8" w:rsidRDefault="00156CD8" w:rsidP="00156CD8">
            <w:pPr>
              <w:pStyle w:val="a6"/>
              <w:numPr>
                <w:ilvl w:val="0"/>
                <w:numId w:val="2"/>
              </w:numPr>
              <w:jc w:val="both"/>
            </w:pPr>
            <w:r>
              <w:t>В случае отказа Подрядчика от уборки территории Заказчика от принадлежащих Подрядчику остатков материалов и мусора в ходе выполнения Работ по Договору, Заказчик вправе приостановить оплату выполненных Подрядчиком Работ до устранения Подрядчиком замечаний по уборке территории Заказчика и потребовать от Подрядчика выплаты штрафа в размере 3% от общей стоимости Работ по Договору. Указанный штраф может быть взыскан с Подрядчика не чаще одного раза в месяц.</w:t>
            </w:r>
          </w:p>
          <w:p w:rsidR="00156CD8" w:rsidRDefault="00156CD8" w:rsidP="00156CD8">
            <w:pPr>
              <w:pStyle w:val="a6"/>
              <w:numPr>
                <w:ilvl w:val="0"/>
                <w:numId w:val="2"/>
              </w:numPr>
              <w:jc w:val="both"/>
            </w:pPr>
            <w:r>
              <w:t>В случае отказа Подрядчика от уборки территории Заказчика от принадлежащих Подрядчику временных сооружений, механизмов, материалов, оборудования и иного имущества, а также мусора после завершения Работ по Договору, Заказчик вправе потребовать от Подрядчика выплаты штрафа в размере 7% от общей стоимости Работ по Договору.</w:t>
            </w:r>
          </w:p>
          <w:p w:rsidR="00156CD8" w:rsidRDefault="00156CD8" w:rsidP="00156CD8">
            <w:pPr>
              <w:pStyle w:val="a6"/>
              <w:numPr>
                <w:ilvl w:val="0"/>
                <w:numId w:val="2"/>
              </w:numPr>
              <w:jc w:val="both"/>
            </w:pPr>
            <w:r>
              <w:t>По окончанию работ предоставить к сдаче объект в чистоте и порядке, очищенный от строительного и бытового мусора.</w:t>
            </w:r>
          </w:p>
          <w:p w:rsidR="00156CD8" w:rsidRDefault="00156CD8" w:rsidP="00156CD8">
            <w:pPr>
              <w:pStyle w:val="a6"/>
              <w:numPr>
                <w:ilvl w:val="0"/>
                <w:numId w:val="2"/>
              </w:numPr>
              <w:jc w:val="both"/>
            </w:pPr>
            <w:r>
              <w:t>Автотранспорт и технику, для перевозки Материалов, возврата остатков Материалов, для вывоза демонтированного материала, мусора с / по территории Заказчика Подрядчик использует собственный.</w:t>
            </w:r>
          </w:p>
          <w:p w:rsidR="00156CD8" w:rsidRDefault="00156CD8" w:rsidP="00156CD8">
            <w:pPr>
              <w:pStyle w:val="a6"/>
              <w:numPr>
                <w:ilvl w:val="0"/>
                <w:numId w:val="2"/>
              </w:numPr>
              <w:jc w:val="both"/>
            </w:pPr>
            <w:r>
              <w:t>Наличие собственного автотранспорта Подрядчика для перевозки сотрудников.</w:t>
            </w:r>
          </w:p>
          <w:p w:rsidR="00156CD8" w:rsidRDefault="00156CD8" w:rsidP="00156CD8">
            <w:pPr>
              <w:pStyle w:val="a6"/>
              <w:numPr>
                <w:ilvl w:val="0"/>
                <w:numId w:val="2"/>
              </w:numPr>
              <w:jc w:val="both"/>
            </w:pPr>
            <w:r>
              <w:t xml:space="preserve">По окончании работ предоставить исполнительную документацию (акты на приемку работ, акты </w:t>
            </w:r>
            <w:r>
              <w:lastRenderedPageBreak/>
              <w:t>освидетельствования скрытых работ), отчеты о расходе материалов, переданных Подрядчику по форме М - 15, акты возврата неизрасходованных материалов на склад Заказчика.</w:t>
            </w:r>
          </w:p>
          <w:p w:rsidR="00156CD8" w:rsidRDefault="00156CD8" w:rsidP="00156CD8">
            <w:pPr>
              <w:pStyle w:val="a6"/>
              <w:numPr>
                <w:ilvl w:val="0"/>
                <w:numId w:val="2"/>
              </w:numPr>
              <w:jc w:val="both"/>
            </w:pPr>
            <w:r>
              <w:t xml:space="preserve">Обеспечить собственный персонал соответствующей спецодеждой с нанесенным фирменным логотипом организации Подрядчика, </w:t>
            </w:r>
            <w:proofErr w:type="spellStart"/>
            <w:r>
              <w:t>спец.обувью</w:t>
            </w:r>
            <w:proofErr w:type="spellEnd"/>
            <w:r>
              <w:t>, другими средствами индивидуальной защиты и защитными касками.</w:t>
            </w:r>
          </w:p>
          <w:p w:rsidR="00156CD8" w:rsidRDefault="00156CD8" w:rsidP="00156CD8">
            <w:pPr>
              <w:pStyle w:val="a6"/>
              <w:numPr>
                <w:ilvl w:val="0"/>
                <w:numId w:val="2"/>
              </w:numPr>
              <w:jc w:val="both"/>
            </w:pPr>
            <w:r>
              <w:t>При аварийных и внеплановых остановках оборудования в течении гарантийного срока мобилизоваться для проведения ремонтных работ в течение 24 часов после письменного уведомления Заказчиком.</w:t>
            </w:r>
          </w:p>
          <w:p w:rsidR="00C93D67" w:rsidRPr="00923C0E" w:rsidRDefault="00156CD8" w:rsidP="00DC29E9">
            <w:pPr>
              <w:pStyle w:val="a6"/>
              <w:numPr>
                <w:ilvl w:val="0"/>
                <w:numId w:val="2"/>
              </w:numPr>
              <w:ind w:left="365"/>
              <w:jc w:val="both"/>
            </w:pPr>
            <w:r>
              <w:t xml:space="preserve">    </w:t>
            </w:r>
            <w:r w:rsidR="00C93D67" w:rsidRPr="00F67B8A">
              <w:t xml:space="preserve">При выполнении работ, указанных в п. 2.1 настоящего </w:t>
            </w:r>
            <w:r>
              <w:t xml:space="preserve">  </w:t>
            </w:r>
            <w:r w:rsidR="00C93D67" w:rsidRPr="00F67B8A">
              <w:t xml:space="preserve">Технического задания, Подрядчик обязуется обеспечить соблюдение своим персоналом правил внутреннего трудового распорядка, правил и норм по охране труда промышленной и пожарной безопасности, экологии, графика работы и пропускного режима, действующих у Заказчика. </w:t>
            </w:r>
          </w:p>
        </w:tc>
      </w:tr>
      <w:tr w:rsidR="00C93D67" w:rsidTr="00714A48">
        <w:tc>
          <w:tcPr>
            <w:tcW w:w="576" w:type="dxa"/>
          </w:tcPr>
          <w:p w:rsidR="00C93D67" w:rsidRPr="00923C0E" w:rsidRDefault="00C93D67" w:rsidP="00C93D67">
            <w:pPr>
              <w:jc w:val="center"/>
            </w:pPr>
            <w:r w:rsidRPr="00923C0E">
              <w:lastRenderedPageBreak/>
              <w:t>3.</w:t>
            </w:r>
          </w:p>
        </w:tc>
        <w:tc>
          <w:tcPr>
            <w:tcW w:w="9767" w:type="dxa"/>
            <w:gridSpan w:val="2"/>
          </w:tcPr>
          <w:p w:rsidR="00C93D67" w:rsidRDefault="00C93D67" w:rsidP="00C93D67">
            <w:pPr>
              <w:jc w:val="both"/>
            </w:pPr>
            <w:r w:rsidRPr="00923C0E">
              <w:t>Место, условия и сроки выполнения работ</w:t>
            </w:r>
            <w:r>
              <w:t>.</w:t>
            </w:r>
          </w:p>
          <w:p w:rsidR="00C93D67" w:rsidRPr="00923C0E" w:rsidRDefault="00C93D67" w:rsidP="00C93D67">
            <w:pPr>
              <w:jc w:val="both"/>
            </w:pPr>
          </w:p>
        </w:tc>
      </w:tr>
      <w:tr w:rsidR="00C93D67" w:rsidRPr="00751B93" w:rsidTr="00714A48">
        <w:tc>
          <w:tcPr>
            <w:tcW w:w="576" w:type="dxa"/>
          </w:tcPr>
          <w:p w:rsidR="00C93D67" w:rsidRPr="00923C0E" w:rsidRDefault="00C93D67" w:rsidP="00C93D67">
            <w:pPr>
              <w:jc w:val="center"/>
            </w:pPr>
            <w:r w:rsidRPr="00923C0E">
              <w:t>3.1</w:t>
            </w:r>
            <w:r>
              <w:t>.</w:t>
            </w:r>
          </w:p>
        </w:tc>
        <w:tc>
          <w:tcPr>
            <w:tcW w:w="2361" w:type="dxa"/>
          </w:tcPr>
          <w:p w:rsidR="00C93D67" w:rsidRPr="00923C0E" w:rsidRDefault="00C93D67" w:rsidP="00C93D67">
            <w:pPr>
              <w:jc w:val="both"/>
            </w:pPr>
            <w:r w:rsidRPr="00923C0E">
              <w:t>Место проведения работ</w:t>
            </w:r>
            <w:r>
              <w:t>.</w:t>
            </w:r>
          </w:p>
        </w:tc>
        <w:tc>
          <w:tcPr>
            <w:tcW w:w="7406" w:type="dxa"/>
            <w:vAlign w:val="center"/>
          </w:tcPr>
          <w:p w:rsidR="00102060" w:rsidRPr="005B4654" w:rsidRDefault="00102060" w:rsidP="00102060">
            <w:pPr>
              <w:tabs>
                <w:tab w:val="left" w:pos="0"/>
              </w:tabs>
              <w:autoSpaceDE w:val="0"/>
              <w:autoSpaceDN w:val="0"/>
              <w:adjustRightInd w:val="0"/>
              <w:spacing w:line="288" w:lineRule="auto"/>
              <w:jc w:val="both"/>
            </w:pPr>
            <w:r w:rsidRPr="005B4654">
              <w:t xml:space="preserve">431720, Россия, Республика Мордовия, </w:t>
            </w:r>
            <w:proofErr w:type="spellStart"/>
            <w:r w:rsidRPr="005B4654">
              <w:t>Чамзинский</w:t>
            </w:r>
            <w:proofErr w:type="spellEnd"/>
            <w:r w:rsidRPr="005B4654">
              <w:t xml:space="preserve"> район, рп.Комсомольский</w:t>
            </w:r>
            <w:bookmarkStart w:id="1" w:name="_GoBack"/>
            <w:bookmarkEnd w:id="1"/>
            <w:r w:rsidRPr="005B4654">
              <w:t>. АО Мордовцемент, площадка ПГЭС.</w:t>
            </w:r>
          </w:p>
          <w:p w:rsidR="00C93D67" w:rsidRPr="00400733" w:rsidRDefault="00C93D67" w:rsidP="00C32A74">
            <w:pPr>
              <w:pStyle w:val="1"/>
              <w:rPr>
                <w:szCs w:val="24"/>
              </w:rPr>
            </w:pPr>
          </w:p>
        </w:tc>
      </w:tr>
      <w:tr w:rsidR="00C93D67" w:rsidRPr="00B533A0" w:rsidTr="006B31AD">
        <w:trPr>
          <w:trHeight w:val="1232"/>
        </w:trPr>
        <w:tc>
          <w:tcPr>
            <w:tcW w:w="576" w:type="dxa"/>
          </w:tcPr>
          <w:p w:rsidR="00C93D67" w:rsidRPr="00923C0E" w:rsidRDefault="00C93D67" w:rsidP="00C93D67">
            <w:pPr>
              <w:jc w:val="center"/>
            </w:pPr>
            <w:r w:rsidRPr="00923C0E">
              <w:t>3.2</w:t>
            </w:r>
            <w:r>
              <w:t>.</w:t>
            </w:r>
          </w:p>
        </w:tc>
        <w:tc>
          <w:tcPr>
            <w:tcW w:w="2361" w:type="dxa"/>
          </w:tcPr>
          <w:p w:rsidR="00C93D67" w:rsidRPr="00923C0E" w:rsidRDefault="00C93D67" w:rsidP="00C93D67">
            <w:pPr>
              <w:jc w:val="both"/>
            </w:pPr>
            <w:r w:rsidRPr="00923C0E">
              <w:t>Условия производства работ</w:t>
            </w:r>
            <w:r>
              <w:t>.</w:t>
            </w:r>
          </w:p>
        </w:tc>
        <w:tc>
          <w:tcPr>
            <w:tcW w:w="7406" w:type="dxa"/>
            <w:vAlign w:val="center"/>
          </w:tcPr>
          <w:p w:rsidR="00C93D67" w:rsidRPr="00DC29E9" w:rsidRDefault="00C93D67" w:rsidP="00DC29E9">
            <w:pPr>
              <w:shd w:val="clear" w:color="auto" w:fill="FFFFFF" w:themeFill="background1"/>
              <w:tabs>
                <w:tab w:val="left" w:pos="0"/>
              </w:tabs>
              <w:autoSpaceDE w:val="0"/>
              <w:autoSpaceDN w:val="0"/>
              <w:adjustRightInd w:val="0"/>
              <w:spacing w:line="288" w:lineRule="auto"/>
              <w:ind w:firstLine="567"/>
              <w:jc w:val="both"/>
              <w:rPr>
                <w:i/>
              </w:rPr>
            </w:pPr>
            <w:r w:rsidRPr="008E28F8">
              <w:t>Работы выполняются персоналом, прошедшим аттестацию на проведение данных</w:t>
            </w:r>
            <w:r w:rsidRPr="00275341">
              <w:t xml:space="preserve"> </w:t>
            </w:r>
            <w:r>
              <w:t>видов</w:t>
            </w:r>
            <w:r w:rsidRPr="008E28F8">
              <w:t xml:space="preserve"> работ, качественно, согласно графика выполнения работ.  Результаты работ оформляются Актом сдачи-приемки выполненных работ</w:t>
            </w:r>
          </w:p>
        </w:tc>
      </w:tr>
      <w:tr w:rsidR="00C93D67" w:rsidRPr="003E4FD1" w:rsidTr="00714A48">
        <w:tc>
          <w:tcPr>
            <w:tcW w:w="576" w:type="dxa"/>
          </w:tcPr>
          <w:p w:rsidR="00C93D67" w:rsidRPr="00923C0E" w:rsidRDefault="00C93D67" w:rsidP="00C93D67">
            <w:pPr>
              <w:jc w:val="center"/>
            </w:pPr>
            <w:r w:rsidRPr="00923C0E">
              <w:t>3.3</w:t>
            </w:r>
            <w:r>
              <w:t>.</w:t>
            </w:r>
          </w:p>
        </w:tc>
        <w:tc>
          <w:tcPr>
            <w:tcW w:w="2361" w:type="dxa"/>
          </w:tcPr>
          <w:p w:rsidR="00C93D67" w:rsidRPr="00923C0E" w:rsidRDefault="00C93D67" w:rsidP="00C93D67">
            <w:r w:rsidRPr="00923C0E">
              <w:t>Сроки выполнения работ</w:t>
            </w:r>
            <w:r>
              <w:t>.</w:t>
            </w:r>
          </w:p>
        </w:tc>
        <w:tc>
          <w:tcPr>
            <w:tcW w:w="7406" w:type="dxa"/>
            <w:vAlign w:val="center"/>
          </w:tcPr>
          <w:p w:rsidR="00C93D67" w:rsidRPr="000A7C02" w:rsidRDefault="0066731A" w:rsidP="00DC29E9">
            <w:pPr>
              <w:shd w:val="clear" w:color="auto" w:fill="FFFFFF" w:themeFill="background1"/>
              <w:spacing w:line="276" w:lineRule="auto"/>
              <w:jc w:val="both"/>
              <w:rPr>
                <w:szCs w:val="28"/>
              </w:rPr>
            </w:pPr>
            <w:r w:rsidRPr="001333CF">
              <w:rPr>
                <w:szCs w:val="28"/>
              </w:rPr>
              <w:t>Сроки выполнения работ указываются в договоре</w:t>
            </w:r>
            <w:r w:rsidR="001333CF">
              <w:rPr>
                <w:szCs w:val="28"/>
              </w:rPr>
              <w:t xml:space="preserve">. </w:t>
            </w:r>
            <w:r w:rsidRPr="0066731A">
              <w:rPr>
                <w:szCs w:val="28"/>
              </w:rPr>
              <w:t>Д</w:t>
            </w:r>
            <w:r w:rsidR="001333CF">
              <w:rPr>
                <w:szCs w:val="28"/>
              </w:rPr>
              <w:t xml:space="preserve">оговор вступает в </w:t>
            </w:r>
            <w:r w:rsidRPr="0066731A">
              <w:rPr>
                <w:szCs w:val="28"/>
              </w:rPr>
              <w:t>силу с момента его подписания</w:t>
            </w:r>
            <w:r w:rsidR="00C93D67" w:rsidRPr="00DB4A9E">
              <w:rPr>
                <w:szCs w:val="28"/>
              </w:rPr>
              <w:t>.</w:t>
            </w:r>
          </w:p>
        </w:tc>
      </w:tr>
      <w:tr w:rsidR="00C93D67" w:rsidTr="00714A48">
        <w:tc>
          <w:tcPr>
            <w:tcW w:w="576" w:type="dxa"/>
          </w:tcPr>
          <w:p w:rsidR="00C93D67" w:rsidRPr="00923C0E" w:rsidRDefault="00C93D67" w:rsidP="00C93D67">
            <w:pPr>
              <w:jc w:val="center"/>
            </w:pPr>
            <w:r w:rsidRPr="00923C0E">
              <w:t>4.</w:t>
            </w:r>
          </w:p>
        </w:tc>
        <w:tc>
          <w:tcPr>
            <w:tcW w:w="2361" w:type="dxa"/>
          </w:tcPr>
          <w:p w:rsidR="00C93D67" w:rsidRPr="00923C0E" w:rsidRDefault="00C93D67" w:rsidP="00C93D67">
            <w:pPr>
              <w:jc w:val="both"/>
            </w:pPr>
            <w:r w:rsidRPr="00923C0E">
              <w:t>Требования к сроку гарантийного периода</w:t>
            </w:r>
            <w:r>
              <w:t>.</w:t>
            </w:r>
          </w:p>
        </w:tc>
        <w:tc>
          <w:tcPr>
            <w:tcW w:w="7406" w:type="dxa"/>
            <w:vAlign w:val="center"/>
          </w:tcPr>
          <w:p w:rsidR="009713F1" w:rsidRDefault="009713F1" w:rsidP="009713F1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- Гарантии качества Работ распространяются на все конструктивные элементы и Работы, выполненные Подрядчиком по настоящему Договору.</w:t>
            </w:r>
          </w:p>
          <w:p w:rsidR="009713F1" w:rsidRDefault="009713F1" w:rsidP="009713F1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- Гарантийный срок на выполненные Подрядчиком Работы</w:t>
            </w:r>
            <w:r w:rsidR="005D17F5">
              <w:t>, поставляемые запасные части и расходные материалы</w:t>
            </w:r>
            <w:r>
              <w:t xml:space="preserve"> составляет 12 (Двенадцать) календарных месяцев с момента подписания Сторонами Акта сдачи - приемки выполненных работ при условии соблюдения Заказчиком правил эксплуатации, в том числе изложенных в паспортах на оборудование. Подрядчик не несет ответственности в случае повреждения/разрушения результата выполненных работ, в результате нарушения Заказчиком режима условий эксплуатации объекта строительства.</w:t>
            </w:r>
          </w:p>
          <w:p w:rsidR="009713F1" w:rsidRDefault="009713F1" w:rsidP="009713F1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- Срок гарантии продлевается соответственно на время, в течение которого результаты выполненных Работ не могли использоваться Заказчиком вследствие обнаружения Заказчиком недостатков в выполненных Работах, за исключением недостатков, возникших вследствие несоблюдения Заказчиком инструкций по обслуживанию (эксплуатации) оборудования либо несоблюдения Заказчиком обязанностей.</w:t>
            </w:r>
          </w:p>
          <w:p w:rsidR="009713F1" w:rsidRDefault="009713F1" w:rsidP="009713F1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 xml:space="preserve">- Подрядчик гарантирует выполнение всех Работ в соответствии с действующими нормами Российской Федерации, соответствие качества используемых строительных и отделочных материалов и комплектующих изделий, поставляемых им для выполнения Работ по </w:t>
            </w:r>
            <w:r>
              <w:lastRenderedPageBreak/>
              <w:t>Договору, строительным нормам и правилам, а также образцам, одобренным Заказчиком.</w:t>
            </w:r>
          </w:p>
          <w:p w:rsidR="00C93D67" w:rsidRPr="00923C0E" w:rsidRDefault="009713F1" w:rsidP="009713F1">
            <w:pPr>
              <w:pStyle w:val="a6"/>
              <w:suppressAutoHyphens/>
              <w:autoSpaceDE w:val="0"/>
              <w:autoSpaceDN w:val="0"/>
              <w:adjustRightInd w:val="0"/>
              <w:ind w:left="0"/>
              <w:jc w:val="both"/>
            </w:pPr>
            <w:r>
              <w:t>- При обнаружении в течение гарантийного срока, предусмотренного Договором, дефектов, вызванных некачественным выполнением Подрядчиком Работ, а также использованием материалов, предоставленных Подрядчиком, не отвечающих по своим характеристикам требованиям, предусмотренным в технической документации, Заказчик, совместно с представителем Подрядчика или уполномоченными им иными лицами, составляют рекламационный акт и согласовывают сроки устранения выявленных дефектов.</w:t>
            </w:r>
          </w:p>
        </w:tc>
      </w:tr>
      <w:tr w:rsidR="00C93D67" w:rsidTr="00714A48">
        <w:tc>
          <w:tcPr>
            <w:tcW w:w="576" w:type="dxa"/>
          </w:tcPr>
          <w:p w:rsidR="00C93D67" w:rsidRPr="00923C0E" w:rsidRDefault="00C93D67" w:rsidP="00C93D67">
            <w:pPr>
              <w:jc w:val="center"/>
            </w:pPr>
            <w:r w:rsidRPr="00923C0E">
              <w:lastRenderedPageBreak/>
              <w:t>5.</w:t>
            </w:r>
          </w:p>
        </w:tc>
        <w:tc>
          <w:tcPr>
            <w:tcW w:w="2361" w:type="dxa"/>
          </w:tcPr>
          <w:p w:rsidR="00C93D67" w:rsidRPr="00923C0E" w:rsidRDefault="00C93D67" w:rsidP="00C93D67">
            <w:r w:rsidRPr="00923C0E">
              <w:t>Порядок формирования цены договора</w:t>
            </w:r>
            <w:r>
              <w:t>.</w:t>
            </w:r>
          </w:p>
        </w:tc>
        <w:tc>
          <w:tcPr>
            <w:tcW w:w="7406" w:type="dxa"/>
          </w:tcPr>
          <w:p w:rsidR="00102060" w:rsidRPr="00EE4D59" w:rsidRDefault="00102060" w:rsidP="00102060">
            <w:pPr>
              <w:jc w:val="both"/>
            </w:pPr>
            <w:r w:rsidRPr="00EE4D59">
              <w:t xml:space="preserve">Начальная цена договора на выполнение работ </w:t>
            </w:r>
            <w:r>
              <w:t>по техническому обслуживанию</w:t>
            </w:r>
            <w:r w:rsidR="00156CD8">
              <w:t xml:space="preserve"> и поставку комплектующих для</w:t>
            </w:r>
            <w:r>
              <w:t xml:space="preserve"> </w:t>
            </w:r>
            <w:r w:rsidR="00426173">
              <w:t xml:space="preserve">Паровой турбины </w:t>
            </w:r>
            <w:r w:rsidR="00426173">
              <w:rPr>
                <w:lang w:val="en-US"/>
              </w:rPr>
              <w:t>Siemens</w:t>
            </w:r>
            <w:r w:rsidR="00426173" w:rsidRPr="00426173">
              <w:t xml:space="preserve"> </w:t>
            </w:r>
            <w:r w:rsidR="00426173">
              <w:rPr>
                <w:lang w:val="en-US"/>
              </w:rPr>
              <w:t>SST</w:t>
            </w:r>
            <w:r w:rsidR="00426173" w:rsidRPr="00426173">
              <w:t xml:space="preserve">-300 </w:t>
            </w:r>
            <w:r>
              <w:t xml:space="preserve">участка </w:t>
            </w:r>
            <w:r w:rsidRPr="00EE4D59">
              <w:t xml:space="preserve">ПГЭС рассчитывается на основании объемов работ, определенных в Техническом задании. Расценки </w:t>
            </w:r>
            <w:r w:rsidR="001C2715" w:rsidRPr="00EE4D59">
              <w:t>являются фиксированными</w:t>
            </w:r>
            <w:r w:rsidRPr="00EE4D59">
              <w:t xml:space="preserve"> на весь срок действия договора, комплексными и кумулятивными и включают в себе все трудозатраты, запчасти, механизмы, инструменты, (в т. ч. измерительные) и материалы Подрядчика, необходимые для достижения конечного результата, в т. ч. и такие, которые в отдельности не указаны.</w:t>
            </w:r>
          </w:p>
          <w:p w:rsidR="00102060" w:rsidRPr="00EE4D59" w:rsidRDefault="00102060" w:rsidP="00102060">
            <w:pPr>
              <w:jc w:val="both"/>
            </w:pPr>
            <w:r w:rsidRPr="00EE4D59">
              <w:t>В случае корректировки объема выполняемых работ по результатам осмотра оборудования, Стороны заключают дополнительное соглашение к Договору, содержащее скорректированный объем работ, их стоимость и сроки их выполнения.</w:t>
            </w:r>
          </w:p>
          <w:p w:rsidR="00C93D67" w:rsidRPr="00923C0E" w:rsidRDefault="00C93D67" w:rsidP="00CD01A2">
            <w:pPr>
              <w:jc w:val="both"/>
            </w:pPr>
          </w:p>
        </w:tc>
      </w:tr>
      <w:tr w:rsidR="00C93D67" w:rsidRPr="00C3676B" w:rsidTr="006B31AD">
        <w:trPr>
          <w:trHeight w:val="1705"/>
        </w:trPr>
        <w:tc>
          <w:tcPr>
            <w:tcW w:w="576" w:type="dxa"/>
          </w:tcPr>
          <w:p w:rsidR="00C93D67" w:rsidRPr="00923C0E" w:rsidRDefault="00C93D67" w:rsidP="00C93D67">
            <w:pPr>
              <w:jc w:val="center"/>
            </w:pPr>
            <w:r w:rsidRPr="00923C0E">
              <w:t>6.</w:t>
            </w:r>
          </w:p>
        </w:tc>
        <w:tc>
          <w:tcPr>
            <w:tcW w:w="2361" w:type="dxa"/>
          </w:tcPr>
          <w:p w:rsidR="00C93D67" w:rsidRPr="00923C0E" w:rsidRDefault="00C93D67" w:rsidP="00C93D67">
            <w:r w:rsidRPr="00923C0E">
              <w:t>Привлечение субподрядчиков</w:t>
            </w:r>
            <w:r>
              <w:t>.</w:t>
            </w:r>
          </w:p>
        </w:tc>
        <w:tc>
          <w:tcPr>
            <w:tcW w:w="7406" w:type="dxa"/>
          </w:tcPr>
          <w:p w:rsidR="00C93D67" w:rsidRPr="00923C0E" w:rsidRDefault="00C93D67" w:rsidP="00C93D67">
            <w:pPr>
              <w:jc w:val="both"/>
            </w:pPr>
            <w:r w:rsidRPr="00923C0E">
              <w:t>Письменно согласовать с Заказчиком привлечение к выполнению работ в рамках договора субподрядчиков с предоставлением документального подтверждения наличия у субподрядчиков ресурсов, необходимых для исполнения обязательств (наличие в штате организации квалифицированного персонала, с подтверждением трудовых ил</w:t>
            </w:r>
            <w:r w:rsidR="00DC29E9">
              <w:t>и иных отношений, оборудования).</w:t>
            </w:r>
          </w:p>
        </w:tc>
      </w:tr>
      <w:tr w:rsidR="00C93D67" w:rsidRPr="00A8048F" w:rsidTr="00714A48">
        <w:tc>
          <w:tcPr>
            <w:tcW w:w="576" w:type="dxa"/>
          </w:tcPr>
          <w:p w:rsidR="00C93D67" w:rsidRPr="00923C0E" w:rsidRDefault="00C93D67" w:rsidP="00C93D67">
            <w:pPr>
              <w:jc w:val="center"/>
            </w:pPr>
            <w:r w:rsidRPr="00923C0E">
              <w:t>7.</w:t>
            </w:r>
          </w:p>
        </w:tc>
        <w:tc>
          <w:tcPr>
            <w:tcW w:w="2361" w:type="dxa"/>
          </w:tcPr>
          <w:p w:rsidR="00C93D67" w:rsidRPr="00923C0E" w:rsidRDefault="00C93D67" w:rsidP="00C93D67">
            <w:r w:rsidRPr="00923C0E">
              <w:t>Контроль выполнения договора, ответственное лицо</w:t>
            </w:r>
            <w:r>
              <w:t>.</w:t>
            </w:r>
          </w:p>
        </w:tc>
        <w:tc>
          <w:tcPr>
            <w:tcW w:w="7406" w:type="dxa"/>
          </w:tcPr>
          <w:p w:rsidR="00102060" w:rsidRPr="00EE4D59" w:rsidRDefault="00102060" w:rsidP="00102060">
            <w:pPr>
              <w:jc w:val="both"/>
              <w:rPr>
                <w:i/>
              </w:rPr>
            </w:pPr>
            <w:r w:rsidRPr="00EE4D59">
              <w:t>Главный энергетик АО «Мордовцемент» - Кузин Сергей Александрович.</w:t>
            </w:r>
          </w:p>
          <w:p w:rsidR="00102060" w:rsidRPr="00EE4D59" w:rsidRDefault="00102060" w:rsidP="00102060">
            <w:pPr>
              <w:jc w:val="both"/>
              <w:rPr>
                <w:lang w:val="en-US"/>
              </w:rPr>
            </w:pPr>
            <w:r w:rsidRPr="00EE4D59">
              <w:t>тел</w:t>
            </w:r>
            <w:r w:rsidRPr="00EE4D59">
              <w:rPr>
                <w:lang w:val="en-US"/>
              </w:rPr>
              <w:t>.: (883437) 30405</w:t>
            </w:r>
          </w:p>
          <w:p w:rsidR="00102060" w:rsidRPr="00EE4D59" w:rsidRDefault="00102060" w:rsidP="00102060">
            <w:pPr>
              <w:jc w:val="both"/>
              <w:rPr>
                <w:lang w:val="en-US"/>
              </w:rPr>
            </w:pPr>
            <w:proofErr w:type="gramStart"/>
            <w:r w:rsidRPr="00EE4D59">
              <w:t>моб</w:t>
            </w:r>
            <w:r w:rsidRPr="00EE4D59">
              <w:rPr>
                <w:lang w:val="en-US"/>
              </w:rPr>
              <w:t>.:</w:t>
            </w:r>
            <w:proofErr w:type="gramEnd"/>
            <w:r w:rsidRPr="00EE4D59">
              <w:rPr>
                <w:lang w:val="en-US"/>
              </w:rPr>
              <w:t xml:space="preserve"> </w:t>
            </w:r>
          </w:p>
          <w:p w:rsidR="00102060" w:rsidRPr="00EE4D59" w:rsidRDefault="00D87CE3" w:rsidP="00102060">
            <w:pPr>
              <w:jc w:val="both"/>
            </w:pPr>
            <w:r>
              <w:rPr>
                <w:lang w:val="en-US"/>
              </w:rPr>
              <w:t>e - mail: Kuzin@</w:t>
            </w:r>
            <w:r w:rsidR="00102060" w:rsidRPr="00EE4D59">
              <w:rPr>
                <w:lang w:val="en-US"/>
              </w:rPr>
              <w:t>cem</w:t>
            </w:r>
            <w:r>
              <w:rPr>
                <w:lang w:val="en-US"/>
              </w:rPr>
              <w:t>ros</w:t>
            </w:r>
            <w:r w:rsidR="00102060" w:rsidRPr="00EE4D59">
              <w:rPr>
                <w:lang w:val="en-US"/>
              </w:rPr>
              <w:t>.ru</w:t>
            </w:r>
          </w:p>
          <w:p w:rsidR="00C93D67" w:rsidRPr="000A7C02" w:rsidRDefault="00C93D67" w:rsidP="00C93D67">
            <w:pPr>
              <w:rPr>
                <w:lang w:val="en-US"/>
              </w:rPr>
            </w:pPr>
          </w:p>
        </w:tc>
      </w:tr>
      <w:tr w:rsidR="00C93D67" w:rsidRPr="00A426B0" w:rsidTr="00714A48">
        <w:tc>
          <w:tcPr>
            <w:tcW w:w="576" w:type="dxa"/>
          </w:tcPr>
          <w:p w:rsidR="00C93D67" w:rsidRPr="00A426B0" w:rsidRDefault="00C93D67" w:rsidP="00C93D67">
            <w:pPr>
              <w:jc w:val="center"/>
            </w:pPr>
            <w:r w:rsidRPr="00A426B0">
              <w:t>8.</w:t>
            </w:r>
          </w:p>
        </w:tc>
        <w:tc>
          <w:tcPr>
            <w:tcW w:w="2361" w:type="dxa"/>
          </w:tcPr>
          <w:p w:rsidR="00C93D67" w:rsidRPr="00A426B0" w:rsidRDefault="00C93D67" w:rsidP="00C93D67">
            <w:r w:rsidRPr="00A426B0">
              <w:t xml:space="preserve">Требования к выполнению рекомендаций по профилактике </w:t>
            </w:r>
            <w:proofErr w:type="spellStart"/>
            <w:r w:rsidRPr="00A426B0">
              <w:t>коронавирусной</w:t>
            </w:r>
            <w:proofErr w:type="spellEnd"/>
            <w:r w:rsidRPr="00A426B0">
              <w:t xml:space="preserve"> инфекции (COVID-19)</w:t>
            </w:r>
          </w:p>
        </w:tc>
        <w:tc>
          <w:tcPr>
            <w:tcW w:w="7406" w:type="dxa"/>
          </w:tcPr>
          <w:p w:rsidR="00C93D67" w:rsidRPr="00A426B0" w:rsidRDefault="00C93D67" w:rsidP="00C93D67">
            <w:pPr>
              <w:ind w:left="223"/>
              <w:jc w:val="both"/>
            </w:pPr>
            <w:r w:rsidRPr="00A426B0">
              <w:t xml:space="preserve">Соблюдения рекомендаций органов местной власти и </w:t>
            </w:r>
            <w:proofErr w:type="spellStart"/>
            <w:r w:rsidRPr="00A426B0">
              <w:t>Роспотребнадзора</w:t>
            </w:r>
            <w:proofErr w:type="spellEnd"/>
            <w:r w:rsidRPr="00A426B0">
              <w:t xml:space="preserve"> по профилактике новой </w:t>
            </w:r>
            <w:proofErr w:type="spellStart"/>
            <w:r w:rsidRPr="00A426B0">
              <w:t>коронавирусной</w:t>
            </w:r>
            <w:proofErr w:type="spellEnd"/>
            <w:r w:rsidRPr="00A426B0">
              <w:t xml:space="preserve"> инфекции (COVID-19) среди работников строительной отрасли. Обеспечение средствами индивидуальной защиты, дезинфицирующими средствами, регулярное измерение температуры и т.д.</w:t>
            </w:r>
          </w:p>
        </w:tc>
      </w:tr>
    </w:tbl>
    <w:p w:rsidR="00DC29E9" w:rsidRDefault="00DC29E9" w:rsidP="0024135E">
      <w:pPr>
        <w:tabs>
          <w:tab w:val="left" w:pos="5250"/>
        </w:tabs>
        <w:jc w:val="both"/>
        <w:rPr>
          <w:b/>
        </w:rPr>
      </w:pPr>
    </w:p>
    <w:p w:rsidR="00DC29E9" w:rsidRDefault="00DC29E9" w:rsidP="0024135E">
      <w:pPr>
        <w:tabs>
          <w:tab w:val="left" w:pos="5250"/>
        </w:tabs>
        <w:jc w:val="both"/>
        <w:rPr>
          <w:b/>
        </w:rPr>
      </w:pPr>
    </w:p>
    <w:p w:rsidR="00400733" w:rsidRPr="00400733" w:rsidRDefault="00252288" w:rsidP="0024135E">
      <w:pPr>
        <w:tabs>
          <w:tab w:val="left" w:pos="5250"/>
        </w:tabs>
        <w:jc w:val="both"/>
        <w:rPr>
          <w:b/>
        </w:rPr>
      </w:pPr>
      <w:r w:rsidRPr="00400733">
        <w:rPr>
          <w:b/>
        </w:rPr>
        <w:t xml:space="preserve">Главный энергетик </w:t>
      </w:r>
      <w:r w:rsidR="00400733" w:rsidRPr="00400733">
        <w:rPr>
          <w:b/>
        </w:rPr>
        <w:t xml:space="preserve">– </w:t>
      </w:r>
    </w:p>
    <w:p w:rsidR="00400733" w:rsidRPr="00400733" w:rsidRDefault="00400733" w:rsidP="0024135E">
      <w:pPr>
        <w:tabs>
          <w:tab w:val="left" w:pos="5250"/>
        </w:tabs>
        <w:jc w:val="both"/>
        <w:rPr>
          <w:b/>
        </w:rPr>
      </w:pPr>
      <w:r w:rsidRPr="00400733">
        <w:rPr>
          <w:b/>
        </w:rPr>
        <w:t>Начальник службы главного энергетика</w:t>
      </w:r>
    </w:p>
    <w:p w:rsidR="0081558F" w:rsidRDefault="00400733" w:rsidP="0024135E">
      <w:pPr>
        <w:tabs>
          <w:tab w:val="left" w:pos="5250"/>
        </w:tabs>
        <w:jc w:val="both"/>
        <w:rPr>
          <w:b/>
        </w:rPr>
      </w:pPr>
      <w:r w:rsidRPr="00400733">
        <w:rPr>
          <w:b/>
        </w:rPr>
        <w:t>АО «</w:t>
      </w:r>
      <w:proofErr w:type="gramStart"/>
      <w:r w:rsidR="00CC3237" w:rsidRPr="00400733">
        <w:rPr>
          <w:b/>
        </w:rPr>
        <w:t xml:space="preserve">Мордовцемент»  </w:t>
      </w:r>
      <w:r w:rsidR="00252288" w:rsidRPr="00400733">
        <w:rPr>
          <w:b/>
        </w:rPr>
        <w:t xml:space="preserve"> </w:t>
      </w:r>
      <w:proofErr w:type="gramEnd"/>
      <w:r w:rsidR="00252288" w:rsidRPr="00400733">
        <w:rPr>
          <w:b/>
        </w:rPr>
        <w:t xml:space="preserve">         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</w:t>
      </w:r>
      <w:r w:rsidR="006B0E39">
        <w:rPr>
          <w:b/>
        </w:rPr>
        <w:t>С. А. Кузин</w:t>
      </w:r>
    </w:p>
    <w:p w:rsidR="00156CD8" w:rsidRDefault="00156CD8" w:rsidP="0024135E">
      <w:pPr>
        <w:tabs>
          <w:tab w:val="left" w:pos="5250"/>
        </w:tabs>
        <w:jc w:val="both"/>
        <w:rPr>
          <w:b/>
        </w:rPr>
      </w:pPr>
    </w:p>
    <w:p w:rsidR="00156CD8" w:rsidRDefault="00156CD8" w:rsidP="0024135E">
      <w:pPr>
        <w:tabs>
          <w:tab w:val="left" w:pos="5250"/>
        </w:tabs>
        <w:jc w:val="both"/>
        <w:rPr>
          <w:b/>
        </w:rPr>
      </w:pPr>
    </w:p>
    <w:p w:rsidR="00156CD8" w:rsidRPr="00400733" w:rsidRDefault="00156CD8" w:rsidP="0024135E">
      <w:pPr>
        <w:tabs>
          <w:tab w:val="left" w:pos="5250"/>
        </w:tabs>
        <w:jc w:val="both"/>
        <w:rPr>
          <w:b/>
        </w:rPr>
      </w:pPr>
      <w:r>
        <w:rPr>
          <w:b/>
        </w:rPr>
        <w:t>Начальник участка ПГЭС                                                                                          В.С. Нырков</w:t>
      </w:r>
    </w:p>
    <w:p w:rsidR="00252288" w:rsidRPr="00400733" w:rsidRDefault="00252288" w:rsidP="0024135E">
      <w:pPr>
        <w:tabs>
          <w:tab w:val="left" w:pos="5250"/>
        </w:tabs>
        <w:jc w:val="both"/>
        <w:rPr>
          <w:b/>
        </w:rPr>
      </w:pPr>
      <w:r w:rsidRPr="00400733">
        <w:rPr>
          <w:b/>
        </w:rPr>
        <w:t xml:space="preserve"> </w:t>
      </w:r>
    </w:p>
    <w:p w:rsidR="00252288" w:rsidRDefault="00252288" w:rsidP="0024135E">
      <w:pPr>
        <w:tabs>
          <w:tab w:val="left" w:pos="5250"/>
        </w:tabs>
        <w:jc w:val="both"/>
        <w:rPr>
          <w:b/>
        </w:rPr>
      </w:pPr>
    </w:p>
    <w:p w:rsidR="00FA276D" w:rsidRDefault="00FA276D" w:rsidP="0024135E">
      <w:pPr>
        <w:tabs>
          <w:tab w:val="left" w:pos="5250"/>
        </w:tabs>
        <w:jc w:val="both"/>
        <w:rPr>
          <w:b/>
        </w:rPr>
      </w:pPr>
    </w:p>
    <w:p w:rsidR="00C73D32" w:rsidRDefault="00C73D32" w:rsidP="0024135E">
      <w:pPr>
        <w:tabs>
          <w:tab w:val="left" w:pos="5250"/>
        </w:tabs>
        <w:jc w:val="both"/>
        <w:rPr>
          <w:b/>
        </w:rPr>
      </w:pPr>
    </w:p>
    <w:p w:rsidR="00FC3391" w:rsidRPr="00FA276D" w:rsidRDefault="00F06E81" w:rsidP="0024135E">
      <w:pPr>
        <w:tabs>
          <w:tab w:val="left" w:pos="5250"/>
        </w:tabs>
        <w:jc w:val="both"/>
        <w:rPr>
          <w:b/>
          <w:lang w:val="en-US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4299585</wp:posOffset>
                </wp:positionH>
                <wp:positionV relativeFrom="paragraph">
                  <wp:posOffset>3484880</wp:posOffset>
                </wp:positionV>
                <wp:extent cx="609600" cy="428625"/>
                <wp:effectExtent l="0" t="0" r="76200" b="4762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4286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33BE88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338.55pt;margin-top:274.4pt;width:48pt;height:33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" strokecolor="white [3212]">
                <v:stroke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1699260</wp:posOffset>
                </wp:positionH>
                <wp:positionV relativeFrom="paragraph">
                  <wp:posOffset>1694180</wp:posOffset>
                </wp:positionV>
                <wp:extent cx="628650" cy="400050"/>
                <wp:effectExtent l="38100" t="38100" r="19050" b="1905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28650" cy="4000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31184C" id="Прямая со стрелкой 7" o:spid="_x0000_s1026" type="#_x0000_t32" style="position:absolute;margin-left:133.8pt;margin-top:133.4pt;width:49.5pt;height:31.5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" strokecolor="white [3212]">
                <v:stroke endarrow="block"/>
              </v:shape>
            </w:pict>
          </mc:Fallback>
        </mc:AlternateContent>
      </w:r>
    </w:p>
    <w:sectPr w:rsidR="00FC3391" w:rsidRPr="00FA276D" w:rsidSect="00DC29E9">
      <w:footerReference w:type="default" r:id="rId9"/>
      <w:pgSz w:w="11906" w:h="16838"/>
      <w:pgMar w:top="426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6DBC" w:rsidRDefault="00106DBC" w:rsidP="00400733">
      <w:r>
        <w:separator/>
      </w:r>
    </w:p>
  </w:endnote>
  <w:endnote w:type="continuationSeparator" w:id="0">
    <w:p w:rsidR="00106DBC" w:rsidRDefault="00106DBC" w:rsidP="00400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7226238"/>
      <w:docPartObj>
        <w:docPartGallery w:val="Page Numbers (Bottom of Page)"/>
        <w:docPartUnique/>
      </w:docPartObj>
    </w:sdtPr>
    <w:sdtEndPr/>
    <w:sdtContent>
      <w:p w:rsidR="00400733" w:rsidRDefault="0040073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400E">
          <w:rPr>
            <w:noProof/>
          </w:rPr>
          <w:t>7</w:t>
        </w:r>
        <w:r>
          <w:fldChar w:fldCharType="end"/>
        </w:r>
      </w:p>
    </w:sdtContent>
  </w:sdt>
  <w:p w:rsidR="00400733" w:rsidRDefault="0040073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6DBC" w:rsidRDefault="00106DBC" w:rsidP="00400733">
      <w:r>
        <w:separator/>
      </w:r>
    </w:p>
  </w:footnote>
  <w:footnote w:type="continuationSeparator" w:id="0">
    <w:p w:rsidR="00106DBC" w:rsidRDefault="00106DBC" w:rsidP="004007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87CB6"/>
    <w:multiLevelType w:val="hybridMultilevel"/>
    <w:tmpl w:val="6C207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40769"/>
    <w:multiLevelType w:val="hybridMultilevel"/>
    <w:tmpl w:val="0FDA9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72837"/>
    <w:multiLevelType w:val="hybridMultilevel"/>
    <w:tmpl w:val="118EC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F1D62"/>
    <w:multiLevelType w:val="hybridMultilevel"/>
    <w:tmpl w:val="EC168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F79F2"/>
    <w:multiLevelType w:val="hybridMultilevel"/>
    <w:tmpl w:val="AB988628"/>
    <w:lvl w:ilvl="0" w:tplc="97308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107F6A"/>
    <w:multiLevelType w:val="multilevel"/>
    <w:tmpl w:val="9156090C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8" w:hanging="114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1CD129A3"/>
    <w:multiLevelType w:val="hybridMultilevel"/>
    <w:tmpl w:val="22BC0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22BC3"/>
    <w:multiLevelType w:val="hybridMultilevel"/>
    <w:tmpl w:val="38E8753A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280B6C50"/>
    <w:multiLevelType w:val="hybridMultilevel"/>
    <w:tmpl w:val="203AA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254E06"/>
    <w:multiLevelType w:val="hybridMultilevel"/>
    <w:tmpl w:val="FC529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EA606D"/>
    <w:multiLevelType w:val="hybridMultilevel"/>
    <w:tmpl w:val="56D0D0E8"/>
    <w:lvl w:ilvl="0" w:tplc="97308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2A6895"/>
    <w:multiLevelType w:val="multilevel"/>
    <w:tmpl w:val="B066D758"/>
    <w:lvl w:ilvl="0">
      <w:start w:val="5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414B1391"/>
    <w:multiLevelType w:val="hybridMultilevel"/>
    <w:tmpl w:val="5DB0BC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716BCE"/>
    <w:multiLevelType w:val="hybridMultilevel"/>
    <w:tmpl w:val="2F7AE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4C6A36"/>
    <w:multiLevelType w:val="hybridMultilevel"/>
    <w:tmpl w:val="DBB073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E551C9"/>
    <w:multiLevelType w:val="hybridMultilevel"/>
    <w:tmpl w:val="9BC2EEC0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6" w15:restartNumberingAfterBreak="0">
    <w:nsid w:val="63BF5661"/>
    <w:multiLevelType w:val="hybridMultilevel"/>
    <w:tmpl w:val="3300DB1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6EB0CB6"/>
    <w:multiLevelType w:val="hybridMultilevel"/>
    <w:tmpl w:val="237EF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B43DA1"/>
    <w:multiLevelType w:val="hybridMultilevel"/>
    <w:tmpl w:val="339C46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73CAB"/>
    <w:multiLevelType w:val="hybridMultilevel"/>
    <w:tmpl w:val="A97468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28497C"/>
    <w:multiLevelType w:val="hybridMultilevel"/>
    <w:tmpl w:val="C076F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F50B43"/>
    <w:multiLevelType w:val="hybridMultilevel"/>
    <w:tmpl w:val="54CED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616C1B"/>
    <w:multiLevelType w:val="hybridMultilevel"/>
    <w:tmpl w:val="7C4C1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4"/>
  </w:num>
  <w:num w:numId="4">
    <w:abstractNumId w:val="7"/>
  </w:num>
  <w:num w:numId="5">
    <w:abstractNumId w:val="11"/>
  </w:num>
  <w:num w:numId="6">
    <w:abstractNumId w:val="5"/>
  </w:num>
  <w:num w:numId="7">
    <w:abstractNumId w:val="12"/>
  </w:num>
  <w:num w:numId="8">
    <w:abstractNumId w:val="22"/>
  </w:num>
  <w:num w:numId="9">
    <w:abstractNumId w:val="13"/>
  </w:num>
  <w:num w:numId="10">
    <w:abstractNumId w:val="1"/>
  </w:num>
  <w:num w:numId="11">
    <w:abstractNumId w:val="16"/>
  </w:num>
  <w:num w:numId="12">
    <w:abstractNumId w:val="19"/>
  </w:num>
  <w:num w:numId="13">
    <w:abstractNumId w:val="3"/>
  </w:num>
  <w:num w:numId="14">
    <w:abstractNumId w:val="9"/>
  </w:num>
  <w:num w:numId="15">
    <w:abstractNumId w:val="6"/>
  </w:num>
  <w:num w:numId="16">
    <w:abstractNumId w:val="17"/>
  </w:num>
  <w:num w:numId="17">
    <w:abstractNumId w:val="21"/>
  </w:num>
  <w:num w:numId="18">
    <w:abstractNumId w:val="15"/>
  </w:num>
  <w:num w:numId="19">
    <w:abstractNumId w:val="8"/>
  </w:num>
  <w:num w:numId="20">
    <w:abstractNumId w:val="18"/>
  </w:num>
  <w:num w:numId="21">
    <w:abstractNumId w:val="2"/>
  </w:num>
  <w:num w:numId="22">
    <w:abstractNumId w:val="0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F5E"/>
    <w:rsid w:val="0000333E"/>
    <w:rsid w:val="00004681"/>
    <w:rsid w:val="00021C79"/>
    <w:rsid w:val="00027491"/>
    <w:rsid w:val="00027B38"/>
    <w:rsid w:val="00055E3F"/>
    <w:rsid w:val="0006207D"/>
    <w:rsid w:val="00064578"/>
    <w:rsid w:val="000A7C02"/>
    <w:rsid w:val="000B2E6A"/>
    <w:rsid w:val="000B3304"/>
    <w:rsid w:val="000E302D"/>
    <w:rsid w:val="000E33A8"/>
    <w:rsid w:val="00102060"/>
    <w:rsid w:val="00106DBC"/>
    <w:rsid w:val="00110169"/>
    <w:rsid w:val="00125546"/>
    <w:rsid w:val="001333CF"/>
    <w:rsid w:val="00147301"/>
    <w:rsid w:val="00156CD8"/>
    <w:rsid w:val="00164189"/>
    <w:rsid w:val="00171A99"/>
    <w:rsid w:val="0018174E"/>
    <w:rsid w:val="001944F6"/>
    <w:rsid w:val="001B2BB2"/>
    <w:rsid w:val="001B3972"/>
    <w:rsid w:val="001C12BA"/>
    <w:rsid w:val="001C2715"/>
    <w:rsid w:val="001D4D17"/>
    <w:rsid w:val="001E3078"/>
    <w:rsid w:val="00210DF1"/>
    <w:rsid w:val="00211741"/>
    <w:rsid w:val="00216E00"/>
    <w:rsid w:val="0021799C"/>
    <w:rsid w:val="00217F9B"/>
    <w:rsid w:val="00225AC5"/>
    <w:rsid w:val="00236CD4"/>
    <w:rsid w:val="0024135E"/>
    <w:rsid w:val="00252288"/>
    <w:rsid w:val="00261118"/>
    <w:rsid w:val="00265122"/>
    <w:rsid w:val="00265C97"/>
    <w:rsid w:val="00266BEE"/>
    <w:rsid w:val="00275341"/>
    <w:rsid w:val="0028025B"/>
    <w:rsid w:val="002A2BEF"/>
    <w:rsid w:val="002B243E"/>
    <w:rsid w:val="002C69AF"/>
    <w:rsid w:val="002D2192"/>
    <w:rsid w:val="00311D6A"/>
    <w:rsid w:val="003122F5"/>
    <w:rsid w:val="00327C90"/>
    <w:rsid w:val="00355BCC"/>
    <w:rsid w:val="00376018"/>
    <w:rsid w:val="003819B6"/>
    <w:rsid w:val="00387F6A"/>
    <w:rsid w:val="00393215"/>
    <w:rsid w:val="003B2E88"/>
    <w:rsid w:val="003E4FD1"/>
    <w:rsid w:val="00400733"/>
    <w:rsid w:val="00400763"/>
    <w:rsid w:val="0040713F"/>
    <w:rsid w:val="0041698B"/>
    <w:rsid w:val="00426173"/>
    <w:rsid w:val="00431412"/>
    <w:rsid w:val="004363F9"/>
    <w:rsid w:val="00465269"/>
    <w:rsid w:val="00475C4A"/>
    <w:rsid w:val="00492684"/>
    <w:rsid w:val="004A2C05"/>
    <w:rsid w:val="004B3537"/>
    <w:rsid w:val="004B4D30"/>
    <w:rsid w:val="004C73A0"/>
    <w:rsid w:val="004D5518"/>
    <w:rsid w:val="004E2099"/>
    <w:rsid w:val="00502081"/>
    <w:rsid w:val="005228A8"/>
    <w:rsid w:val="00524752"/>
    <w:rsid w:val="0053512F"/>
    <w:rsid w:val="00540102"/>
    <w:rsid w:val="00562C53"/>
    <w:rsid w:val="00571F42"/>
    <w:rsid w:val="0058385B"/>
    <w:rsid w:val="00593772"/>
    <w:rsid w:val="005A1424"/>
    <w:rsid w:val="005A57D9"/>
    <w:rsid w:val="005B608A"/>
    <w:rsid w:val="005B63BA"/>
    <w:rsid w:val="005B6EA1"/>
    <w:rsid w:val="005C0E87"/>
    <w:rsid w:val="005C17F9"/>
    <w:rsid w:val="005D17F5"/>
    <w:rsid w:val="005D6EA0"/>
    <w:rsid w:val="005F7574"/>
    <w:rsid w:val="006032D7"/>
    <w:rsid w:val="00613C30"/>
    <w:rsid w:val="006410D8"/>
    <w:rsid w:val="00656ACF"/>
    <w:rsid w:val="0066731A"/>
    <w:rsid w:val="0067415B"/>
    <w:rsid w:val="00697D20"/>
    <w:rsid w:val="006A38F9"/>
    <w:rsid w:val="006A6F41"/>
    <w:rsid w:val="006B0E39"/>
    <w:rsid w:val="006B31AD"/>
    <w:rsid w:val="006D56D4"/>
    <w:rsid w:val="006F7726"/>
    <w:rsid w:val="00701000"/>
    <w:rsid w:val="00711154"/>
    <w:rsid w:val="00714A48"/>
    <w:rsid w:val="007156F3"/>
    <w:rsid w:val="00716FCC"/>
    <w:rsid w:val="00751B93"/>
    <w:rsid w:val="00784556"/>
    <w:rsid w:val="0078604E"/>
    <w:rsid w:val="00792184"/>
    <w:rsid w:val="007927AE"/>
    <w:rsid w:val="00797DB7"/>
    <w:rsid w:val="007A6797"/>
    <w:rsid w:val="007C0329"/>
    <w:rsid w:val="00810D63"/>
    <w:rsid w:val="0081558F"/>
    <w:rsid w:val="008317E1"/>
    <w:rsid w:val="0084185F"/>
    <w:rsid w:val="00883F1C"/>
    <w:rsid w:val="00890F42"/>
    <w:rsid w:val="008C5DE2"/>
    <w:rsid w:val="008D2806"/>
    <w:rsid w:val="008E0414"/>
    <w:rsid w:val="008F325E"/>
    <w:rsid w:val="0090751E"/>
    <w:rsid w:val="009126BB"/>
    <w:rsid w:val="0091369F"/>
    <w:rsid w:val="00922145"/>
    <w:rsid w:val="00923C0E"/>
    <w:rsid w:val="009441BE"/>
    <w:rsid w:val="009713F1"/>
    <w:rsid w:val="0098569C"/>
    <w:rsid w:val="00985EBE"/>
    <w:rsid w:val="009B4D2A"/>
    <w:rsid w:val="009C63EC"/>
    <w:rsid w:val="009D3179"/>
    <w:rsid w:val="009D3222"/>
    <w:rsid w:val="009E1260"/>
    <w:rsid w:val="009E4308"/>
    <w:rsid w:val="00A17364"/>
    <w:rsid w:val="00A3018A"/>
    <w:rsid w:val="00A35B8C"/>
    <w:rsid w:val="00A41A09"/>
    <w:rsid w:val="00A426B0"/>
    <w:rsid w:val="00A43F5E"/>
    <w:rsid w:val="00A56717"/>
    <w:rsid w:val="00A71F3D"/>
    <w:rsid w:val="00A73B6C"/>
    <w:rsid w:val="00A8048F"/>
    <w:rsid w:val="00A81EAE"/>
    <w:rsid w:val="00A92959"/>
    <w:rsid w:val="00AD49E6"/>
    <w:rsid w:val="00AE1812"/>
    <w:rsid w:val="00AE78CB"/>
    <w:rsid w:val="00AF7442"/>
    <w:rsid w:val="00B23DBB"/>
    <w:rsid w:val="00B46C6F"/>
    <w:rsid w:val="00B533A0"/>
    <w:rsid w:val="00B85A42"/>
    <w:rsid w:val="00BA5685"/>
    <w:rsid w:val="00BA6518"/>
    <w:rsid w:val="00BB3367"/>
    <w:rsid w:val="00BC105C"/>
    <w:rsid w:val="00BE65F1"/>
    <w:rsid w:val="00C2015D"/>
    <w:rsid w:val="00C21B77"/>
    <w:rsid w:val="00C30718"/>
    <w:rsid w:val="00C32A74"/>
    <w:rsid w:val="00C3676B"/>
    <w:rsid w:val="00C41756"/>
    <w:rsid w:val="00C4276A"/>
    <w:rsid w:val="00C46DD6"/>
    <w:rsid w:val="00C6080D"/>
    <w:rsid w:val="00C6579F"/>
    <w:rsid w:val="00C7301C"/>
    <w:rsid w:val="00C73D32"/>
    <w:rsid w:val="00C93D67"/>
    <w:rsid w:val="00C97D2D"/>
    <w:rsid w:val="00CB34EA"/>
    <w:rsid w:val="00CC3237"/>
    <w:rsid w:val="00CD01A2"/>
    <w:rsid w:val="00CE0D21"/>
    <w:rsid w:val="00CF4447"/>
    <w:rsid w:val="00D155F8"/>
    <w:rsid w:val="00D526E0"/>
    <w:rsid w:val="00D658B1"/>
    <w:rsid w:val="00D80FAB"/>
    <w:rsid w:val="00D87CE3"/>
    <w:rsid w:val="00D933D5"/>
    <w:rsid w:val="00D93FD0"/>
    <w:rsid w:val="00DB7967"/>
    <w:rsid w:val="00DC29E9"/>
    <w:rsid w:val="00DF05BE"/>
    <w:rsid w:val="00E51984"/>
    <w:rsid w:val="00E705AE"/>
    <w:rsid w:val="00E738BE"/>
    <w:rsid w:val="00E738D2"/>
    <w:rsid w:val="00E74180"/>
    <w:rsid w:val="00E900EB"/>
    <w:rsid w:val="00E90911"/>
    <w:rsid w:val="00E944B4"/>
    <w:rsid w:val="00ED0721"/>
    <w:rsid w:val="00EE0FFC"/>
    <w:rsid w:val="00EE73F8"/>
    <w:rsid w:val="00F06E81"/>
    <w:rsid w:val="00F33281"/>
    <w:rsid w:val="00F908A2"/>
    <w:rsid w:val="00FA276D"/>
    <w:rsid w:val="00FC2E0C"/>
    <w:rsid w:val="00FC3391"/>
    <w:rsid w:val="00FC400E"/>
    <w:rsid w:val="00FD5904"/>
    <w:rsid w:val="00FF686A"/>
    <w:rsid w:val="00FF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B319A0D-8194-46AD-B48C-A0F5C6817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F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3F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3F5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EE73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393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C3071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BC105C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40073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007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40073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007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link w:val="a6"/>
    <w:uiPriority w:val="34"/>
    <w:rsid w:val="000A7C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156CD8"/>
    <w:pPr>
      <w:widowControl w:val="0"/>
      <w:autoSpaceDE w:val="0"/>
      <w:autoSpaceDN w:val="0"/>
      <w:adjustRightInd w:val="0"/>
    </w:pPr>
  </w:style>
  <w:style w:type="paragraph" w:styleId="ad">
    <w:name w:val="Body Text"/>
    <w:basedOn w:val="a"/>
    <w:link w:val="ae"/>
    <w:uiPriority w:val="99"/>
    <w:semiHidden/>
    <w:unhideWhenUsed/>
    <w:rsid w:val="004B4D30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4B4D3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97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D824C-DD35-443E-B014-029B894B0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1</Pages>
  <Words>2181</Words>
  <Characters>12432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Притчин Владимир Николаевич</dc:creator>
  <cp:lastModifiedBy>Нырков Владимир Сергеевич</cp:lastModifiedBy>
  <cp:revision>35</cp:revision>
  <cp:lastPrinted>2023-11-13T06:53:00Z</cp:lastPrinted>
  <dcterms:created xsi:type="dcterms:W3CDTF">2022-05-16T13:07:00Z</dcterms:created>
  <dcterms:modified xsi:type="dcterms:W3CDTF">2023-11-17T07:38:00Z</dcterms:modified>
</cp:coreProperties>
</file>