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07A1" w14:textId="77777777" w:rsidR="008016BD" w:rsidRPr="0084540E" w:rsidRDefault="008016BD" w:rsidP="0084540E">
      <w:pPr>
        <w:jc w:val="center"/>
        <w:rPr>
          <w:lang w:val="en-US"/>
        </w:rPr>
      </w:pPr>
    </w:p>
    <w:p w14:paraId="76DE627C" w14:textId="100499F1" w:rsidR="008016BD" w:rsidRPr="0084540E" w:rsidRDefault="008016BD" w:rsidP="0084540E">
      <w:pPr>
        <w:jc w:val="center"/>
      </w:pPr>
      <w:r w:rsidRPr="00E844D3">
        <w:rPr>
          <w:highlight w:val="yellow"/>
        </w:rPr>
        <w:t>ДОГОВОР ПОДРЯДА № ____</w:t>
      </w:r>
    </w:p>
    <w:p w14:paraId="4C751553" w14:textId="77777777" w:rsidR="008016BD" w:rsidRPr="0084540E" w:rsidRDefault="008016BD" w:rsidP="0084540E">
      <w:pPr>
        <w:jc w:val="center"/>
      </w:pPr>
    </w:p>
    <w:p w14:paraId="42BFE8BE" w14:textId="63174D7D" w:rsidR="008016BD" w:rsidRPr="0084540E" w:rsidRDefault="008016BD" w:rsidP="0084540E">
      <w:r w:rsidRPr="0084540E">
        <w:t>г.</w:t>
      </w:r>
      <w:r w:rsidR="0084540E" w:rsidRPr="0084540E">
        <w:t xml:space="preserve"> Балашиха</w:t>
      </w:r>
      <w:r w:rsidRPr="0084540E">
        <w:tab/>
      </w:r>
      <w:r w:rsidRPr="0084540E">
        <w:tab/>
      </w:r>
      <w:r w:rsidRPr="0084540E">
        <w:tab/>
        <w:t xml:space="preserve">     </w:t>
      </w:r>
      <w:r w:rsidRPr="0084540E">
        <w:tab/>
      </w:r>
      <w:r w:rsidRPr="0084540E">
        <w:tab/>
        <w:t xml:space="preserve">         </w:t>
      </w:r>
      <w:r w:rsidR="000068E7">
        <w:t xml:space="preserve">                  </w:t>
      </w:r>
      <w:proofErr w:type="gramStart"/>
      <w:r w:rsidR="000068E7">
        <w:t xml:space="preserve">   </w:t>
      </w:r>
      <w:r w:rsidRPr="00E844D3">
        <w:rPr>
          <w:highlight w:val="yellow"/>
        </w:rPr>
        <w:t>«</w:t>
      </w:r>
      <w:proofErr w:type="gramEnd"/>
      <w:r w:rsidRPr="00E844D3">
        <w:rPr>
          <w:highlight w:val="yellow"/>
        </w:rPr>
        <w:t>___» ____________ 20_</w:t>
      </w:r>
      <w:r w:rsidR="0051403E" w:rsidRPr="00E844D3">
        <w:rPr>
          <w:highlight w:val="yellow"/>
        </w:rPr>
        <w:t>__</w:t>
      </w:r>
      <w:r w:rsidRPr="00E844D3">
        <w:rPr>
          <w:highlight w:val="yellow"/>
        </w:rPr>
        <w:t xml:space="preserve"> г</w:t>
      </w:r>
      <w:r w:rsidR="000068E7" w:rsidRPr="00E844D3">
        <w:rPr>
          <w:highlight w:val="yellow"/>
        </w:rPr>
        <w:t>ода</w:t>
      </w:r>
    </w:p>
    <w:p w14:paraId="5750A7D3" w14:textId="77777777" w:rsidR="008016BD" w:rsidRPr="0084540E" w:rsidRDefault="008016BD" w:rsidP="0084540E">
      <w:pPr>
        <w:jc w:val="both"/>
      </w:pPr>
    </w:p>
    <w:p w14:paraId="4C432B95" w14:textId="1E0C426C" w:rsidR="008016BD" w:rsidRDefault="008016BD" w:rsidP="000068E7">
      <w:pPr>
        <w:ind w:firstLine="851"/>
        <w:jc w:val="both"/>
      </w:pPr>
      <w:r w:rsidRPr="0084540E">
        <w:rPr>
          <w:highlight w:val="yellow"/>
        </w:rPr>
        <w:t>______________________________</w:t>
      </w:r>
      <w:r w:rsidRPr="0084540E">
        <w:t xml:space="preserve">, именуемое в дальнейшем Подрядчик, в лице </w:t>
      </w:r>
      <w:r w:rsidRPr="0084540E">
        <w:rPr>
          <w:highlight w:val="yellow"/>
        </w:rPr>
        <w:t>____________________________</w:t>
      </w:r>
      <w:r w:rsidRPr="0084540E">
        <w:t xml:space="preserve">, действующего на основании </w:t>
      </w:r>
      <w:r w:rsidRPr="0084540E">
        <w:rPr>
          <w:highlight w:val="yellow"/>
        </w:rPr>
        <w:t>______</w:t>
      </w:r>
      <w:r w:rsidRPr="0084540E">
        <w:t>, с одной стороны, и</w:t>
      </w:r>
    </w:p>
    <w:p w14:paraId="47EBDC7A" w14:textId="06E059A0" w:rsidR="008016BD" w:rsidRPr="0084540E" w:rsidRDefault="00A45D08" w:rsidP="00E844D3">
      <w:pPr>
        <w:ind w:firstLine="851"/>
        <w:jc w:val="both"/>
      </w:pPr>
      <w:r>
        <w:t xml:space="preserve">Общество с ограниченной ответственностью </w:t>
      </w:r>
      <w:r w:rsidR="00DA1D5D">
        <w:t xml:space="preserve">«ПАРКВЭЛЛ», </w:t>
      </w:r>
      <w:r w:rsidR="00DA1D5D" w:rsidRPr="0084540E">
        <w:t xml:space="preserve">именуемое </w:t>
      </w:r>
      <w:r w:rsidR="00E844D3">
        <w:br/>
      </w:r>
      <w:r w:rsidR="00DA1D5D" w:rsidRPr="0084540E">
        <w:t>в дальнейшем Заказчик,</w:t>
      </w:r>
      <w:r w:rsidR="00DA1D5D">
        <w:t xml:space="preserve"> </w:t>
      </w:r>
      <w:r w:rsidR="00DA1D5D" w:rsidRPr="00383575">
        <w:rPr>
          <w:color w:val="000000"/>
        </w:rPr>
        <w:t xml:space="preserve">в лице Генерального директора Управляющей организации ООО «УК «Аструм-Москва» – единоличного исполнительного органа ООО «ПАРКВЭЛЛ» Шихова Вячеслава Владимировича, действующего на основании Устава и Договора </w:t>
      </w:r>
      <w:r w:rsidR="00E844D3">
        <w:rPr>
          <w:color w:val="000000"/>
        </w:rPr>
        <w:br/>
      </w:r>
      <w:r w:rsidR="00DA1D5D" w:rsidRPr="00383575">
        <w:rPr>
          <w:color w:val="000000"/>
        </w:rPr>
        <w:t>о передаче полномочий единоличного исполнительного органа № 16/ДУ от 14.03.2018</w:t>
      </w:r>
      <w:r w:rsidR="008016BD" w:rsidRPr="0084540E">
        <w:t xml:space="preserve">, </w:t>
      </w:r>
      <w:r w:rsidR="00E844D3">
        <w:br/>
      </w:r>
      <w:r w:rsidR="008016BD" w:rsidRPr="0084540E">
        <w:t>с другой стороны, а совместно именуемые Стороны,</w:t>
      </w:r>
      <w:r w:rsidR="00F71F56" w:rsidRPr="0084540E">
        <w:t xml:space="preserve"> </w:t>
      </w:r>
      <w:r w:rsidR="008016BD" w:rsidRPr="0084540E">
        <w:t xml:space="preserve">заключили настоящий Договор </w:t>
      </w:r>
      <w:r w:rsidR="00E844D3">
        <w:br/>
      </w:r>
      <w:r w:rsidR="008016BD" w:rsidRPr="0084540E">
        <w:t>о нижеследующем:</w:t>
      </w:r>
    </w:p>
    <w:p w14:paraId="3E761CFF" w14:textId="77777777" w:rsidR="008016BD" w:rsidRPr="0084540E" w:rsidRDefault="008016BD" w:rsidP="0084540E">
      <w:pPr>
        <w:ind w:firstLine="708"/>
        <w:jc w:val="both"/>
      </w:pPr>
    </w:p>
    <w:p w14:paraId="544332F5" w14:textId="5CBE07DF" w:rsidR="008016BD" w:rsidRPr="00E844D3" w:rsidRDefault="00E844D3" w:rsidP="0084540E">
      <w:pPr>
        <w:jc w:val="center"/>
        <w:rPr>
          <w:b/>
          <w:bCs/>
        </w:rPr>
      </w:pPr>
      <w:r w:rsidRPr="00E844D3">
        <w:rPr>
          <w:b/>
          <w:bCs/>
        </w:rPr>
        <w:t>1. ПРЕДМЕТ ДОГОВОРА.</w:t>
      </w:r>
    </w:p>
    <w:p w14:paraId="3106D66B" w14:textId="43B2EAB6" w:rsidR="008016BD" w:rsidRPr="0084540E" w:rsidRDefault="008016BD" w:rsidP="00D02104">
      <w:pPr>
        <w:pStyle w:val="ConsNonformat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>1.1. Заказчик поручает и оплачивает, а Подрядчик принимает на себя обязанность по выполнению и передаче Заказчику</w:t>
      </w:r>
      <w:r w:rsidR="00B71D28">
        <w:rPr>
          <w:rFonts w:ascii="Times New Roman" w:hAnsi="Times New Roman" w:cs="Times New Roman"/>
          <w:sz w:val="24"/>
          <w:szCs w:val="24"/>
        </w:rPr>
        <w:t xml:space="preserve"> комплекс работ </w:t>
      </w:r>
      <w:r w:rsidR="00D02104">
        <w:rPr>
          <w:rFonts w:ascii="Times New Roman" w:hAnsi="Times New Roman" w:cs="Times New Roman"/>
          <w:sz w:val="24"/>
          <w:szCs w:val="24"/>
        </w:rPr>
        <w:t>по приобретению и замене фонарей аварийного освещения</w:t>
      </w:r>
      <w:r w:rsidRPr="0084540E">
        <w:rPr>
          <w:rFonts w:ascii="Times New Roman" w:hAnsi="Times New Roman" w:cs="Times New Roman"/>
          <w:sz w:val="24"/>
          <w:szCs w:val="24"/>
        </w:rPr>
        <w:t xml:space="preserve">, </w:t>
      </w:r>
      <w:r w:rsidRPr="0084540E">
        <w:rPr>
          <w:rFonts w:ascii="Times New Roman" w:hAnsi="Times New Roman" w:cs="Times New Roman"/>
          <w:i/>
          <w:iCs/>
          <w:sz w:val="24"/>
          <w:szCs w:val="24"/>
        </w:rPr>
        <w:t xml:space="preserve">в соответствии с Техническим заданием (Приложение №1) </w:t>
      </w:r>
      <w:r w:rsidR="00D0210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4540E">
        <w:rPr>
          <w:rFonts w:ascii="Times New Roman" w:hAnsi="Times New Roman" w:cs="Times New Roman"/>
          <w:i/>
          <w:iCs/>
          <w:sz w:val="24"/>
          <w:szCs w:val="24"/>
        </w:rPr>
        <w:t xml:space="preserve">и Локальным сметным расчетом (Приложение №2), предоставляемым Заказчиком </w:t>
      </w:r>
      <w:r w:rsidR="00D0210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4540E">
        <w:rPr>
          <w:rFonts w:ascii="Times New Roman" w:hAnsi="Times New Roman" w:cs="Times New Roman"/>
          <w:i/>
          <w:iCs/>
          <w:sz w:val="24"/>
          <w:szCs w:val="24"/>
        </w:rPr>
        <w:t xml:space="preserve">и являющимися неотъемлемыми частями настоящего </w:t>
      </w:r>
      <w:r w:rsidR="00B95FB7" w:rsidRPr="0084540E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84540E">
        <w:rPr>
          <w:rFonts w:ascii="Times New Roman" w:hAnsi="Times New Roman" w:cs="Times New Roman"/>
          <w:i/>
          <w:iCs/>
          <w:sz w:val="24"/>
          <w:szCs w:val="24"/>
        </w:rPr>
        <w:t xml:space="preserve">оговора. </w:t>
      </w:r>
    </w:p>
    <w:p w14:paraId="266C3E17" w14:textId="77777777" w:rsidR="00D02104" w:rsidRDefault="008016BD" w:rsidP="00D02104">
      <w:pPr>
        <w:pStyle w:val="Con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 xml:space="preserve">Заказчик обязуется создать Подрядчику необходимые условия для выполнения работ, принять выполненные работы и оплатить их. </w:t>
      </w:r>
    </w:p>
    <w:p w14:paraId="706EF03B" w14:textId="01C2BA28" w:rsidR="008016BD" w:rsidRPr="0084540E" w:rsidRDefault="008016BD" w:rsidP="00D02104">
      <w:pPr>
        <w:pStyle w:val="Con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>Подрядчик выполняет работы из своих материалов, изделий и конструкций, а также самостоятельно привлекает необходимые механизмы и транспорт.</w:t>
      </w:r>
    </w:p>
    <w:p w14:paraId="6B02EC82" w14:textId="77777777" w:rsidR="008016BD" w:rsidRPr="0084540E" w:rsidRDefault="008016BD" w:rsidP="003007CD">
      <w:pPr>
        <w:pStyle w:val="Con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>1.2.  Сроки выполнения работ определяются условиями настоящего Договора.</w:t>
      </w:r>
    </w:p>
    <w:p w14:paraId="6A3838C6" w14:textId="53FBAB86" w:rsidR="008016BD" w:rsidRPr="0084540E" w:rsidRDefault="008016BD" w:rsidP="003007CD">
      <w:pPr>
        <w:pStyle w:val="Con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>1.3. Приемка результата выполненных работ осуществляется в</w:t>
      </w:r>
      <w:r w:rsidR="003007CD">
        <w:rPr>
          <w:rFonts w:ascii="Times New Roman" w:hAnsi="Times New Roman" w:cs="Times New Roman"/>
          <w:sz w:val="24"/>
          <w:szCs w:val="24"/>
        </w:rPr>
        <w:t xml:space="preserve"> </w:t>
      </w:r>
      <w:r w:rsidRPr="0084540E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3007CD">
        <w:rPr>
          <w:rFonts w:ascii="Times New Roman" w:hAnsi="Times New Roman" w:cs="Times New Roman"/>
          <w:sz w:val="24"/>
          <w:szCs w:val="24"/>
        </w:rPr>
        <w:br/>
      </w:r>
      <w:r w:rsidRPr="0084540E">
        <w:rPr>
          <w:rFonts w:ascii="Times New Roman" w:hAnsi="Times New Roman" w:cs="Times New Roman"/>
          <w:sz w:val="24"/>
          <w:szCs w:val="24"/>
        </w:rPr>
        <w:t xml:space="preserve">с требованиями действующего законодательства РФ и настоящего Договора. </w:t>
      </w:r>
    </w:p>
    <w:p w14:paraId="09E70662" w14:textId="77777777" w:rsidR="008016BD" w:rsidRPr="0084540E" w:rsidRDefault="008016BD" w:rsidP="003007CD">
      <w:pPr>
        <w:pStyle w:val="Con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>1.4. Подрядчик обязуется выполнить работы, указанные в п. 1.1 Договора лично.</w:t>
      </w:r>
    </w:p>
    <w:p w14:paraId="7EEC9A24" w14:textId="77777777" w:rsidR="008016BD" w:rsidRPr="0084540E" w:rsidRDefault="008016BD" w:rsidP="003007CD">
      <w:pPr>
        <w:pStyle w:val="Con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 xml:space="preserve">1.5. По настоящему Договору Подрядчик гарантирует Заказчику наличие у него всей разрешительной документации, необходимой Подрядчику для выполнения условий настоящего Договора. </w:t>
      </w:r>
    </w:p>
    <w:p w14:paraId="55E24E4A" w14:textId="77777777" w:rsidR="008016BD" w:rsidRPr="0084540E" w:rsidRDefault="008016BD" w:rsidP="0084540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E2466C" w14:textId="638ECC82" w:rsidR="008016BD" w:rsidRPr="003007CD" w:rsidRDefault="003007CD" w:rsidP="0084540E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CD">
        <w:rPr>
          <w:rFonts w:ascii="Times New Roman" w:hAnsi="Times New Roman" w:cs="Times New Roman"/>
          <w:b/>
          <w:bCs/>
          <w:sz w:val="24"/>
          <w:szCs w:val="24"/>
        </w:rPr>
        <w:t>2. СТОИМОСТЬ РАБОТ И ПОРЯДОК РАСЧЕТОВ.</w:t>
      </w:r>
    </w:p>
    <w:p w14:paraId="5AC4AFBA" w14:textId="652C4451" w:rsidR="00B95FB7" w:rsidRPr="0084540E" w:rsidRDefault="008016BD" w:rsidP="003F38C5">
      <w:pPr>
        <w:ind w:firstLine="851"/>
        <w:jc w:val="both"/>
      </w:pPr>
      <w:r w:rsidRPr="0084540E">
        <w:t>2.1. Стоимость работ и услуг по настоящему Договору составляет:</w:t>
      </w:r>
      <w:r w:rsidR="003F38C5">
        <w:t xml:space="preserve"> </w:t>
      </w:r>
      <w:r w:rsidR="003F38C5" w:rsidRPr="003F38C5">
        <w:rPr>
          <w:highlight w:val="yellow"/>
        </w:rPr>
        <w:t>___________________</w:t>
      </w:r>
      <w:r w:rsidRPr="0084540E">
        <w:rPr>
          <w:bCs/>
        </w:rPr>
        <w:t>,</w:t>
      </w:r>
      <w:r w:rsidRPr="0084540E">
        <w:t xml:space="preserve"> и определяется на основании Локального сметного расчета (Приложение №2), являющегося неотъемлемой частью настоящего Договора. </w:t>
      </w:r>
    </w:p>
    <w:p w14:paraId="2E0CCF4B" w14:textId="77777777" w:rsidR="00367EF0" w:rsidRDefault="008016BD" w:rsidP="00367EF0">
      <w:pPr>
        <w:ind w:firstLine="851"/>
        <w:jc w:val="both"/>
      </w:pPr>
      <w:r w:rsidRPr="0084540E">
        <w:t xml:space="preserve">Стоимость настоящего </w:t>
      </w:r>
      <w:r w:rsidR="00367EF0" w:rsidRPr="0084540E">
        <w:t>Договора изменению</w:t>
      </w:r>
      <w:r w:rsidRPr="0084540E">
        <w:t xml:space="preserve"> в сторону увеличения не подлежит </w:t>
      </w:r>
      <w:r w:rsidR="00367EF0">
        <w:br/>
      </w:r>
      <w:r w:rsidRPr="0084540E">
        <w:t xml:space="preserve">и включает в себя стоимость материалов, изделий, конструкций, привлечение механизмов и транспорта, вывоз строительного мусора, командировочные расходы, а также иные расходы, необходимые для исполнения работ Подрядчика по настоящему </w:t>
      </w:r>
      <w:r w:rsidR="00B95FB7" w:rsidRPr="0084540E">
        <w:t>Д</w:t>
      </w:r>
      <w:r w:rsidRPr="0084540E">
        <w:t>оговору.</w:t>
      </w:r>
    </w:p>
    <w:p w14:paraId="34B47966" w14:textId="65093A41" w:rsidR="008016BD" w:rsidRPr="0084540E" w:rsidRDefault="0051403E" w:rsidP="00367EF0">
      <w:pPr>
        <w:ind w:firstLine="851"/>
        <w:jc w:val="both"/>
      </w:pPr>
      <w:r w:rsidRPr="0084540E">
        <w:t>Стоимость работ по Договору может быть уменьшена, если при приемке работ выяснится, что Подрядчик выполнил меньший объем работ или использовал меньший объем материалов, изделий, конструкций.</w:t>
      </w:r>
    </w:p>
    <w:p w14:paraId="0422E468" w14:textId="7F709FE9" w:rsidR="008016BD" w:rsidRPr="0084540E" w:rsidRDefault="008016BD" w:rsidP="00C602F0">
      <w:pPr>
        <w:ind w:firstLine="851"/>
        <w:jc w:val="both"/>
      </w:pPr>
      <w:r w:rsidRPr="0084540E">
        <w:t>2.</w:t>
      </w:r>
      <w:r w:rsidR="00AC189C">
        <w:t>2</w:t>
      </w:r>
      <w:r w:rsidRPr="0084540E">
        <w:t xml:space="preserve">.  По настоящему Договору Заказчик осуществляет оплату за выполненные работы на основании актов </w:t>
      </w:r>
      <w:r w:rsidR="0051403E" w:rsidRPr="0084540E">
        <w:t xml:space="preserve">приема-передачи </w:t>
      </w:r>
      <w:r w:rsidRPr="0084540E">
        <w:t>выполненных работ, не позднее</w:t>
      </w:r>
      <w:r w:rsidR="00F71F56" w:rsidRPr="0084540E">
        <w:t xml:space="preserve"> </w:t>
      </w:r>
      <w:r w:rsidR="00F71F56" w:rsidRPr="0084540E">
        <w:rPr>
          <w:highlight w:val="yellow"/>
        </w:rPr>
        <w:t>______</w:t>
      </w:r>
      <w:r w:rsidRPr="0084540E">
        <w:t xml:space="preserve"> банковских дней с момента подписания актов </w:t>
      </w:r>
      <w:r w:rsidRPr="00C602F0">
        <w:rPr>
          <w:iCs/>
        </w:rPr>
        <w:t>Заказчиком</w:t>
      </w:r>
      <w:r w:rsidR="00C602F0">
        <w:rPr>
          <w:bCs/>
          <w:iCs/>
        </w:rPr>
        <w:t xml:space="preserve">. </w:t>
      </w:r>
      <w:r w:rsidRPr="00C602F0">
        <w:rPr>
          <w:iCs/>
        </w:rPr>
        <w:t>По</w:t>
      </w:r>
      <w:r w:rsidRPr="0084540E">
        <w:t xml:space="preserve"> настоящему Договору оплата за выполненные работы, указанные в п. 1.1 Договора, производится путем перечисления Заказчиком денежных средств на расчетный счет Подрядчика. Совместно с актом приема-передачи выполненных работ Подрядчик предоставляет Заказчику счет-фактуру </w:t>
      </w:r>
      <w:r w:rsidR="00C602F0">
        <w:br/>
      </w:r>
      <w:r w:rsidRPr="0084540E">
        <w:t>на выполненные работы, исполнительную документаци</w:t>
      </w:r>
      <w:r w:rsidR="00336B01" w:rsidRPr="0084540E">
        <w:t>ю</w:t>
      </w:r>
      <w:r w:rsidRPr="0084540E">
        <w:t>.</w:t>
      </w:r>
    </w:p>
    <w:p w14:paraId="44EC3EA6" w14:textId="6F23E3F0" w:rsidR="008016BD" w:rsidRPr="0084540E" w:rsidRDefault="008016BD" w:rsidP="00AC189C">
      <w:pPr>
        <w:pStyle w:val="Con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>2.</w:t>
      </w:r>
      <w:r w:rsidR="00AC189C">
        <w:rPr>
          <w:rFonts w:ascii="Times New Roman" w:hAnsi="Times New Roman" w:cs="Times New Roman"/>
          <w:sz w:val="24"/>
          <w:szCs w:val="24"/>
        </w:rPr>
        <w:t>3</w:t>
      </w:r>
      <w:r w:rsidRPr="0084540E">
        <w:rPr>
          <w:rFonts w:ascii="Times New Roman" w:hAnsi="Times New Roman" w:cs="Times New Roman"/>
          <w:sz w:val="24"/>
          <w:szCs w:val="24"/>
        </w:rPr>
        <w:t>. Оплата считается совершенной своевременно со дня списания денежных средств со счета Заказчика на счет Подрядчика.</w:t>
      </w:r>
    </w:p>
    <w:p w14:paraId="362C3FB2" w14:textId="77777777" w:rsidR="008016BD" w:rsidRPr="0084540E" w:rsidRDefault="008016BD" w:rsidP="0084540E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945DE3" w14:textId="2D5CAFCB" w:rsidR="008016BD" w:rsidRPr="00AC189C" w:rsidRDefault="00AC189C" w:rsidP="0084540E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89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ПРАВА И ОБЯЗАННОСТИ СТОРОН.</w:t>
      </w:r>
    </w:p>
    <w:p w14:paraId="08E2BF96" w14:textId="77777777" w:rsidR="008016BD" w:rsidRPr="0084540E" w:rsidRDefault="008016BD" w:rsidP="002B3DE7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3.1. Обязанности Подрядчика:</w:t>
      </w:r>
    </w:p>
    <w:p w14:paraId="7DDC831A" w14:textId="77777777" w:rsidR="008016BD" w:rsidRPr="0084540E" w:rsidRDefault="008016BD" w:rsidP="002B3DE7">
      <w:pPr>
        <w:pStyle w:val="Con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Подрядчик обязуется качественно и в объеме, предусмотренном настоящим договором, и Техническим заданием Заказчика выполнить работы, указанные в п. 1.1 Договора и сдать работу Заказчику в установленный срок. </w:t>
      </w:r>
    </w:p>
    <w:p w14:paraId="0F9E83B2" w14:textId="7921F8CF" w:rsidR="008016BD" w:rsidRPr="0084540E" w:rsidRDefault="008016BD" w:rsidP="002B3DE7">
      <w:pPr>
        <w:pStyle w:val="Con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Подрядчик обязан обеспечить производство и качество всех работ </w:t>
      </w:r>
      <w:r w:rsidR="002B3DE7">
        <w:rPr>
          <w:sz w:val="24"/>
          <w:szCs w:val="24"/>
        </w:rPr>
        <w:br/>
      </w:r>
      <w:r w:rsidRPr="0084540E">
        <w:rPr>
          <w:sz w:val="24"/>
          <w:szCs w:val="24"/>
        </w:rPr>
        <w:t>в соответствии с действующими нормами и техническими условиями. Подрядчик обязан выполнить все работы с использованием собственного либо арендованного оборудования.</w:t>
      </w:r>
    </w:p>
    <w:p w14:paraId="4F2EF1E5" w14:textId="275313D0" w:rsidR="008016BD" w:rsidRPr="0084540E" w:rsidRDefault="008016BD" w:rsidP="005D6DEE">
      <w:pPr>
        <w:pStyle w:val="Con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Подрядчик обязан обеспечить выполнение работ своими силами </w:t>
      </w:r>
      <w:r w:rsidR="002B3DE7">
        <w:rPr>
          <w:sz w:val="24"/>
          <w:szCs w:val="24"/>
        </w:rPr>
        <w:br/>
      </w:r>
      <w:r w:rsidRPr="0084540E">
        <w:rPr>
          <w:sz w:val="24"/>
          <w:szCs w:val="24"/>
        </w:rPr>
        <w:t>и средствами, но по необходимости вправе за свой счет привлекать транспортные организации.</w:t>
      </w:r>
    </w:p>
    <w:p w14:paraId="5702BACD" w14:textId="105287E4" w:rsidR="008016BD" w:rsidRPr="0084540E" w:rsidRDefault="008016BD" w:rsidP="005D6DEE">
      <w:pPr>
        <w:pStyle w:val="ConsNormal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Обеспечить соблюдение требований техники безопасности, экологических норм и правил, согласно требованиям действующего законодательства при проведении работ во исполнени</w:t>
      </w:r>
      <w:r w:rsidR="008F31F0" w:rsidRPr="0084540E">
        <w:rPr>
          <w:sz w:val="24"/>
          <w:szCs w:val="24"/>
        </w:rPr>
        <w:t>е</w:t>
      </w:r>
      <w:r w:rsidRPr="0084540E">
        <w:rPr>
          <w:sz w:val="24"/>
          <w:szCs w:val="24"/>
        </w:rPr>
        <w:t xml:space="preserve"> настоящего Договора.</w:t>
      </w:r>
    </w:p>
    <w:p w14:paraId="1EC537CC" w14:textId="62729B9C" w:rsidR="008016BD" w:rsidRPr="0084540E" w:rsidRDefault="008016BD" w:rsidP="005D6DEE">
      <w:pPr>
        <w:pStyle w:val="ConsNormal"/>
        <w:numPr>
          <w:ilvl w:val="0"/>
          <w:numId w:val="1"/>
        </w:numPr>
        <w:tabs>
          <w:tab w:val="left" w:pos="360"/>
        </w:tabs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Подрядчик обязан приступить к выполнению работ, указанных в п. 1.1 Договора в сроки, установленные настоящим Договором</w:t>
      </w:r>
      <w:r w:rsidR="002B3DE7">
        <w:rPr>
          <w:i/>
          <w:iCs/>
          <w:sz w:val="24"/>
          <w:szCs w:val="24"/>
        </w:rPr>
        <w:t>.</w:t>
      </w:r>
    </w:p>
    <w:p w14:paraId="0EFA411D" w14:textId="6C3479C9" w:rsidR="008016BD" w:rsidRPr="005D6DEE" w:rsidRDefault="008016BD" w:rsidP="005D6DEE">
      <w:pPr>
        <w:pStyle w:val="ConsNormal"/>
        <w:numPr>
          <w:ilvl w:val="0"/>
          <w:numId w:val="1"/>
        </w:numPr>
        <w:tabs>
          <w:tab w:val="left" w:pos="360"/>
        </w:tabs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Подрядчик обязан выполнять работы, указанные в п. 1.1 Договора в сроки, </w:t>
      </w:r>
      <w:r w:rsidRPr="005D6DEE">
        <w:rPr>
          <w:sz w:val="24"/>
          <w:szCs w:val="24"/>
        </w:rPr>
        <w:t>установленные настоящим Договором</w:t>
      </w:r>
      <w:r w:rsidR="002B3DE7" w:rsidRPr="005D6DEE">
        <w:rPr>
          <w:sz w:val="24"/>
          <w:szCs w:val="24"/>
        </w:rPr>
        <w:t>.</w:t>
      </w:r>
    </w:p>
    <w:p w14:paraId="31A0AB43" w14:textId="67740141" w:rsidR="008016BD" w:rsidRPr="005D6DEE" w:rsidRDefault="008016BD" w:rsidP="005D6DEE">
      <w:pPr>
        <w:pStyle w:val="ConsNormal"/>
        <w:numPr>
          <w:ilvl w:val="0"/>
          <w:numId w:val="1"/>
        </w:numPr>
        <w:tabs>
          <w:tab w:val="left" w:pos="360"/>
        </w:tabs>
        <w:ind w:left="0" w:firstLine="851"/>
        <w:jc w:val="both"/>
        <w:rPr>
          <w:sz w:val="24"/>
          <w:szCs w:val="24"/>
        </w:rPr>
      </w:pPr>
      <w:r w:rsidRPr="005D6DEE">
        <w:rPr>
          <w:sz w:val="24"/>
          <w:szCs w:val="24"/>
        </w:rPr>
        <w:t>Подрядчик обязан соблюдать требования, содержащиеся в Техническом задании и других исходных данных для выполнения работ, и вправе отступить от них только с согласия Заказчика.</w:t>
      </w:r>
    </w:p>
    <w:p w14:paraId="7E3DDFF2" w14:textId="68611319" w:rsidR="008016BD" w:rsidRPr="005D6DEE" w:rsidRDefault="008016BD" w:rsidP="00583DED">
      <w:pPr>
        <w:pStyle w:val="ConsNormal"/>
        <w:numPr>
          <w:ilvl w:val="0"/>
          <w:numId w:val="1"/>
        </w:numPr>
        <w:tabs>
          <w:tab w:val="left" w:pos="360"/>
        </w:tabs>
        <w:ind w:left="0" w:firstLine="851"/>
        <w:jc w:val="both"/>
        <w:rPr>
          <w:sz w:val="24"/>
          <w:szCs w:val="24"/>
        </w:rPr>
      </w:pPr>
      <w:r w:rsidRPr="005D6DEE">
        <w:rPr>
          <w:sz w:val="24"/>
          <w:szCs w:val="24"/>
        </w:rPr>
        <w:t xml:space="preserve">Подрядчик обязан передать Заказчику паспорта, сертификаты качества, соответствия, пожарной безопасности, а также другую документацию, подтверждающую соответствие применяемых материалов, изделий требованиям проекта, технических условий и ГОСТ, по передаточному акту в течение 5 рабочих дней после окончания работ по настоящему </w:t>
      </w:r>
      <w:r w:rsidR="00B95FB7" w:rsidRPr="005D6DEE">
        <w:rPr>
          <w:sz w:val="24"/>
          <w:szCs w:val="24"/>
        </w:rPr>
        <w:t>Д</w:t>
      </w:r>
      <w:r w:rsidRPr="005D6DEE">
        <w:rPr>
          <w:sz w:val="24"/>
          <w:szCs w:val="24"/>
        </w:rPr>
        <w:t>оговору.</w:t>
      </w:r>
    </w:p>
    <w:p w14:paraId="793A9C29" w14:textId="0F5A091D" w:rsidR="008016BD" w:rsidRPr="0084540E" w:rsidRDefault="008016BD" w:rsidP="00583DED">
      <w:pPr>
        <w:pStyle w:val="ConsNormal"/>
        <w:tabs>
          <w:tab w:val="left" w:pos="360"/>
        </w:tabs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3.2</w:t>
      </w:r>
      <w:r w:rsidR="00D454C6">
        <w:rPr>
          <w:sz w:val="24"/>
          <w:szCs w:val="24"/>
        </w:rPr>
        <w:t>.</w:t>
      </w:r>
      <w:r w:rsidRPr="0084540E">
        <w:rPr>
          <w:sz w:val="24"/>
          <w:szCs w:val="24"/>
        </w:rPr>
        <w:t xml:space="preserve"> Подрядчик обязан немедленно известить Заказчика и до получения от него указаний приостановить работы при обнаружении:</w:t>
      </w:r>
    </w:p>
    <w:p w14:paraId="5885C1BC" w14:textId="77777777" w:rsidR="008016BD" w:rsidRPr="0084540E" w:rsidRDefault="008016BD" w:rsidP="00583DED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1E66386B" w14:textId="77777777" w:rsidR="008016BD" w:rsidRPr="0084540E" w:rsidRDefault="008016BD" w:rsidP="00583DED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- иных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14:paraId="528F22A8" w14:textId="18F7F493" w:rsidR="008016BD" w:rsidRPr="0084540E" w:rsidRDefault="008016BD" w:rsidP="00583DED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3.3</w:t>
      </w:r>
      <w:r w:rsidR="0006491F">
        <w:rPr>
          <w:sz w:val="24"/>
          <w:szCs w:val="24"/>
        </w:rPr>
        <w:t>.</w:t>
      </w:r>
      <w:r w:rsidRPr="0084540E">
        <w:rPr>
          <w:sz w:val="24"/>
          <w:szCs w:val="24"/>
        </w:rPr>
        <w:t xml:space="preserve"> Обязанности Заказчика:</w:t>
      </w:r>
    </w:p>
    <w:p w14:paraId="22290012" w14:textId="264C261E" w:rsidR="008016BD" w:rsidRPr="0084540E" w:rsidRDefault="008016BD" w:rsidP="00583DED">
      <w:pPr>
        <w:numPr>
          <w:ilvl w:val="0"/>
          <w:numId w:val="3"/>
        </w:numPr>
        <w:ind w:left="0" w:firstLine="851"/>
        <w:jc w:val="both"/>
      </w:pPr>
      <w:r w:rsidRPr="0084540E">
        <w:t>Назначить представителей для решения оперативных вопросов, получения корреспонденции, подписанию актов и т.д. с выдачей им доверенностей, передающихся Подрядчику. Если Заказчик не выполнит в срок свои обязательства, предусмотренные настоящим Договором, и это приведет к задержке выполнения работ, то срок выполнения работ автоматически продлевается соответственно.</w:t>
      </w:r>
    </w:p>
    <w:p w14:paraId="19F469EA" w14:textId="7B6E7C66" w:rsidR="008016BD" w:rsidRPr="0084540E" w:rsidRDefault="008016BD" w:rsidP="00583DED">
      <w:pPr>
        <w:numPr>
          <w:ilvl w:val="0"/>
          <w:numId w:val="3"/>
        </w:numPr>
        <w:ind w:left="0" w:firstLine="851"/>
        <w:jc w:val="both"/>
      </w:pPr>
      <w:r w:rsidRPr="0084540E">
        <w:t xml:space="preserve">Осуществлять приемку скрытых и законченных работ. Давать разрешение </w:t>
      </w:r>
      <w:r w:rsidR="0006491F">
        <w:br/>
      </w:r>
      <w:r w:rsidRPr="0084540E">
        <w:t>на продолжение работ при положительных результатах проверок и испытаний выполненных работ</w:t>
      </w:r>
    </w:p>
    <w:p w14:paraId="508FF266" w14:textId="525F1EA5" w:rsidR="008016BD" w:rsidRPr="0084540E" w:rsidRDefault="008016BD" w:rsidP="00583DED">
      <w:pPr>
        <w:pStyle w:val="Con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Обеспечить электроэнергией в объеме, достаточном </w:t>
      </w:r>
      <w:r w:rsidR="000C7FAD" w:rsidRPr="0084540E">
        <w:rPr>
          <w:sz w:val="24"/>
          <w:szCs w:val="24"/>
        </w:rPr>
        <w:t>для производства</w:t>
      </w:r>
      <w:r w:rsidRPr="0084540E">
        <w:rPr>
          <w:sz w:val="24"/>
          <w:szCs w:val="24"/>
        </w:rPr>
        <w:t xml:space="preserve"> работ.</w:t>
      </w:r>
    </w:p>
    <w:p w14:paraId="3D531C54" w14:textId="58A73C74" w:rsidR="008016BD" w:rsidRPr="0084540E" w:rsidRDefault="008016BD" w:rsidP="00583DED">
      <w:pPr>
        <w:pStyle w:val="Con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Заказчик обязуется оплатить выполненные работы в размере, в сроки </w:t>
      </w:r>
      <w:r w:rsidR="0006491F">
        <w:rPr>
          <w:sz w:val="24"/>
          <w:szCs w:val="24"/>
        </w:rPr>
        <w:br/>
      </w:r>
      <w:r w:rsidRPr="0084540E">
        <w:rPr>
          <w:sz w:val="24"/>
          <w:szCs w:val="24"/>
        </w:rPr>
        <w:t xml:space="preserve">и в порядке, предусмотренные настоящим </w:t>
      </w:r>
      <w:r w:rsidR="00B95FB7" w:rsidRPr="0084540E">
        <w:rPr>
          <w:sz w:val="24"/>
          <w:szCs w:val="24"/>
        </w:rPr>
        <w:t>Д</w:t>
      </w:r>
      <w:r w:rsidRPr="0084540E">
        <w:rPr>
          <w:sz w:val="24"/>
          <w:szCs w:val="24"/>
        </w:rPr>
        <w:t>оговором.</w:t>
      </w:r>
    </w:p>
    <w:p w14:paraId="3872A439" w14:textId="2627804D" w:rsidR="008016BD" w:rsidRPr="0084540E" w:rsidRDefault="008016BD" w:rsidP="00583DED">
      <w:pPr>
        <w:pStyle w:val="ConsNormal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Обеспечить охрану территории.</w:t>
      </w:r>
    </w:p>
    <w:p w14:paraId="2112F327" w14:textId="051F5E2B" w:rsidR="008016BD" w:rsidRPr="0084540E" w:rsidRDefault="008016BD" w:rsidP="00583DED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3.4</w:t>
      </w:r>
      <w:r w:rsidR="00583DED">
        <w:rPr>
          <w:sz w:val="24"/>
          <w:szCs w:val="24"/>
        </w:rPr>
        <w:t>.</w:t>
      </w:r>
      <w:r w:rsidRPr="0084540E">
        <w:rPr>
          <w:sz w:val="24"/>
          <w:szCs w:val="24"/>
        </w:rPr>
        <w:t xml:space="preserve"> Заказчик не несет какой-либо ответственности в случае, когда невозможность исполнения работ возникла по обстоятельствам, за которые ни одна из </w:t>
      </w:r>
      <w:r w:rsidR="00B95FB7" w:rsidRPr="0084540E">
        <w:rPr>
          <w:sz w:val="24"/>
          <w:szCs w:val="24"/>
        </w:rPr>
        <w:t>С</w:t>
      </w:r>
      <w:r w:rsidRPr="0084540E">
        <w:rPr>
          <w:sz w:val="24"/>
          <w:szCs w:val="24"/>
        </w:rPr>
        <w:t>торон не отвечает.</w:t>
      </w:r>
    </w:p>
    <w:p w14:paraId="6F06EDD7" w14:textId="77777777" w:rsidR="008016BD" w:rsidRPr="0084540E" w:rsidRDefault="008016BD" w:rsidP="00583DED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3.5. Права Заказчика: </w:t>
      </w:r>
    </w:p>
    <w:p w14:paraId="77DF46AA" w14:textId="77777777" w:rsidR="008016BD" w:rsidRPr="0084540E" w:rsidRDefault="008016BD" w:rsidP="00583DED">
      <w:pPr>
        <w:pStyle w:val="ConsNormal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Заказчик вправе во всякое время проверять ход и качество работы, выполняемой Подрядчиком, не вмешиваясь в его деятельность.</w:t>
      </w:r>
    </w:p>
    <w:p w14:paraId="4BA6E7CF" w14:textId="3598D125" w:rsidR="008016BD" w:rsidRPr="0084540E" w:rsidRDefault="008016BD" w:rsidP="00583DED">
      <w:pPr>
        <w:pStyle w:val="ConsNormal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Если Подрядчик не приступает своевременно к исполнению настоящего </w:t>
      </w:r>
      <w:r w:rsidR="00B95FB7" w:rsidRPr="0084540E">
        <w:rPr>
          <w:sz w:val="24"/>
          <w:szCs w:val="24"/>
        </w:rPr>
        <w:t>Д</w:t>
      </w:r>
      <w:r w:rsidRPr="0084540E">
        <w:rPr>
          <w:sz w:val="24"/>
          <w:szCs w:val="24"/>
        </w:rPr>
        <w:t xml:space="preserve">оговора или выполняет работу настолько медленно, что окончание ее к сроку становится явно невозможным (в том числе нарушает установленный ежемесячный объем работ), </w:t>
      </w:r>
      <w:r w:rsidRPr="0084540E">
        <w:rPr>
          <w:sz w:val="24"/>
          <w:szCs w:val="24"/>
        </w:rPr>
        <w:lastRenderedPageBreak/>
        <w:t xml:space="preserve">Заказчик вправе отказаться от исполнения </w:t>
      </w:r>
      <w:r w:rsidR="00B95FB7" w:rsidRPr="0084540E">
        <w:rPr>
          <w:sz w:val="24"/>
          <w:szCs w:val="24"/>
        </w:rPr>
        <w:t>Д</w:t>
      </w:r>
      <w:r w:rsidRPr="0084540E">
        <w:rPr>
          <w:sz w:val="24"/>
          <w:szCs w:val="24"/>
        </w:rPr>
        <w:t xml:space="preserve">оговора и потребовать от Подрядчика возмещения убытков (в том числе упущенной выгоды). </w:t>
      </w:r>
      <w:r w:rsidR="00583DED" w:rsidRPr="0084540E">
        <w:rPr>
          <w:sz w:val="24"/>
          <w:szCs w:val="24"/>
        </w:rPr>
        <w:t>Помимо</w:t>
      </w:r>
      <w:r w:rsidR="00583DED">
        <w:rPr>
          <w:sz w:val="24"/>
          <w:szCs w:val="24"/>
        </w:rPr>
        <w:t xml:space="preserve"> </w:t>
      </w:r>
      <w:r w:rsidR="00583DED" w:rsidRPr="0084540E">
        <w:rPr>
          <w:sz w:val="24"/>
          <w:szCs w:val="24"/>
        </w:rPr>
        <w:t>этого,</w:t>
      </w:r>
      <w:r w:rsidRPr="0084540E">
        <w:rPr>
          <w:sz w:val="24"/>
          <w:szCs w:val="24"/>
        </w:rPr>
        <w:t xml:space="preserve"> Подрядчик обязан уплатить Заказчику штраф в размере 0,1% от стоимости </w:t>
      </w:r>
      <w:r w:rsidR="00706F65" w:rsidRPr="0084540E">
        <w:rPr>
          <w:sz w:val="24"/>
          <w:szCs w:val="24"/>
        </w:rPr>
        <w:t>работ</w:t>
      </w:r>
      <w:r w:rsidRPr="0084540E">
        <w:rPr>
          <w:sz w:val="24"/>
          <w:szCs w:val="24"/>
        </w:rPr>
        <w:t>.</w:t>
      </w:r>
    </w:p>
    <w:p w14:paraId="5D17DA5F" w14:textId="429C4F22" w:rsidR="008016BD" w:rsidRPr="0084540E" w:rsidRDefault="008016BD" w:rsidP="00EC6248">
      <w:pPr>
        <w:pStyle w:val="ConsNormal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Заказчик вправе досрочно отказаться от выполнения Подрядчиком работ, указанных в п.1.1 Договора, письменно уведомив Подрядчика об этом за 3 д</w:t>
      </w:r>
      <w:r w:rsidR="00706F65" w:rsidRPr="0084540E">
        <w:rPr>
          <w:sz w:val="24"/>
          <w:szCs w:val="24"/>
        </w:rPr>
        <w:t>ня</w:t>
      </w:r>
      <w:r w:rsidRPr="0084540E">
        <w:rPr>
          <w:sz w:val="24"/>
          <w:szCs w:val="24"/>
        </w:rPr>
        <w:t xml:space="preserve"> (ей) </w:t>
      </w:r>
      <w:r w:rsidR="00583DED">
        <w:rPr>
          <w:sz w:val="24"/>
          <w:szCs w:val="24"/>
        </w:rPr>
        <w:br/>
      </w:r>
      <w:r w:rsidRPr="0084540E">
        <w:rPr>
          <w:sz w:val="24"/>
          <w:szCs w:val="24"/>
        </w:rPr>
        <w:t>до момента прекращения работ. При этом Подрядчик в течение 5 дней со дня получения уведомления обязан предоставить Заказчику смету фактически выполненных работ.</w:t>
      </w:r>
    </w:p>
    <w:p w14:paraId="7721571C" w14:textId="3078B528" w:rsidR="008016BD" w:rsidRPr="0084540E" w:rsidRDefault="008016BD" w:rsidP="00EC6248">
      <w:pPr>
        <w:pStyle w:val="ConsNormal"/>
        <w:tabs>
          <w:tab w:val="num" w:pos="0"/>
        </w:tabs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3.6. Если во время выполнения работы станет очевидным, что она не будет выполнена надлежащим образом в установленные сроки, Заказчик вправе отказаться </w:t>
      </w:r>
      <w:r w:rsidR="00EC6248">
        <w:rPr>
          <w:sz w:val="24"/>
          <w:szCs w:val="24"/>
        </w:rPr>
        <w:br/>
      </w:r>
      <w:r w:rsidRPr="0084540E">
        <w:rPr>
          <w:sz w:val="24"/>
          <w:szCs w:val="24"/>
        </w:rPr>
        <w:t xml:space="preserve">от настоящего </w:t>
      </w:r>
      <w:r w:rsidR="00B95FB7" w:rsidRPr="0084540E">
        <w:rPr>
          <w:sz w:val="24"/>
          <w:szCs w:val="24"/>
        </w:rPr>
        <w:t>Д</w:t>
      </w:r>
      <w:r w:rsidRPr="0084540E">
        <w:rPr>
          <w:sz w:val="24"/>
          <w:szCs w:val="24"/>
        </w:rPr>
        <w:t>оговора либо устранить недостатки своими силами, или поручить устранение недостатков третьему лицу с отнесением всех расходов на Подрядчика, а также потребовать от Подрядчика возмещения убытков (в том числе упущенной выгоды).</w:t>
      </w:r>
    </w:p>
    <w:p w14:paraId="5517BCE4" w14:textId="77777777" w:rsidR="008016BD" w:rsidRPr="0084540E" w:rsidRDefault="008016BD" w:rsidP="0084540E">
      <w:pPr>
        <w:pStyle w:val="ConsNormal"/>
        <w:ind w:firstLine="0"/>
        <w:jc w:val="center"/>
        <w:rPr>
          <w:sz w:val="24"/>
          <w:szCs w:val="24"/>
        </w:rPr>
      </w:pPr>
    </w:p>
    <w:p w14:paraId="0AB64A14" w14:textId="5D23148E" w:rsidR="008016BD" w:rsidRPr="00EC6248" w:rsidRDefault="00EC6248" w:rsidP="0084540E">
      <w:pPr>
        <w:pStyle w:val="ConsNormal"/>
        <w:ind w:firstLine="0"/>
        <w:jc w:val="center"/>
        <w:rPr>
          <w:b/>
          <w:bCs/>
          <w:sz w:val="24"/>
          <w:szCs w:val="24"/>
        </w:rPr>
      </w:pPr>
      <w:r w:rsidRPr="00EC6248">
        <w:rPr>
          <w:b/>
          <w:bCs/>
          <w:sz w:val="24"/>
          <w:szCs w:val="24"/>
        </w:rPr>
        <w:t>4. СРОКИ ВЫПОЛНЕНИЯ РАБОТ.</w:t>
      </w:r>
    </w:p>
    <w:p w14:paraId="22E38EDD" w14:textId="77777777" w:rsidR="00EC6248" w:rsidRDefault="008016BD" w:rsidP="0084540E">
      <w:pPr>
        <w:pStyle w:val="ConsNormal"/>
        <w:ind w:firstLine="0"/>
        <w:jc w:val="both"/>
        <w:rPr>
          <w:sz w:val="24"/>
          <w:szCs w:val="24"/>
        </w:rPr>
      </w:pPr>
      <w:r w:rsidRPr="0084540E">
        <w:rPr>
          <w:sz w:val="24"/>
          <w:szCs w:val="24"/>
        </w:rPr>
        <w:t xml:space="preserve">4.1. Сроки выполнения работ по </w:t>
      </w:r>
      <w:r w:rsidR="004F7A74" w:rsidRPr="0084540E">
        <w:rPr>
          <w:sz w:val="24"/>
          <w:szCs w:val="24"/>
        </w:rPr>
        <w:t>Д</w:t>
      </w:r>
      <w:r w:rsidRPr="0084540E">
        <w:rPr>
          <w:sz w:val="24"/>
          <w:szCs w:val="24"/>
        </w:rPr>
        <w:t>оговору</w:t>
      </w:r>
      <w:r w:rsidR="00EC6248">
        <w:rPr>
          <w:sz w:val="24"/>
          <w:szCs w:val="24"/>
        </w:rPr>
        <w:t>:</w:t>
      </w:r>
    </w:p>
    <w:p w14:paraId="76E8BBC1" w14:textId="5541C68C" w:rsidR="008016BD" w:rsidRPr="0084540E" w:rsidRDefault="00EC6248" w:rsidP="00EC6248">
      <w:pPr>
        <w:pStyle w:val="Con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016BD" w:rsidRPr="0084540E">
        <w:rPr>
          <w:sz w:val="24"/>
          <w:szCs w:val="24"/>
        </w:rPr>
        <w:t xml:space="preserve">рок начала выполнения работ: </w:t>
      </w:r>
      <w:r w:rsidR="008016BD" w:rsidRPr="0084540E">
        <w:rPr>
          <w:sz w:val="24"/>
          <w:szCs w:val="24"/>
          <w:highlight w:val="yellow"/>
        </w:rPr>
        <w:t>_________________________</w:t>
      </w:r>
      <w:r w:rsidR="008016BD" w:rsidRPr="0084540E">
        <w:rPr>
          <w:sz w:val="24"/>
          <w:szCs w:val="24"/>
        </w:rPr>
        <w:t>.</w:t>
      </w:r>
    </w:p>
    <w:p w14:paraId="5977D518" w14:textId="0A339191" w:rsidR="008016BD" w:rsidRPr="0084540E" w:rsidRDefault="00EC6248" w:rsidP="00EC6248">
      <w:pPr>
        <w:pStyle w:val="Con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016BD" w:rsidRPr="0084540E">
        <w:rPr>
          <w:sz w:val="24"/>
          <w:szCs w:val="24"/>
        </w:rPr>
        <w:t xml:space="preserve">рок окончания работ: </w:t>
      </w:r>
      <w:r w:rsidR="008016BD" w:rsidRPr="0084540E">
        <w:rPr>
          <w:sz w:val="24"/>
          <w:szCs w:val="24"/>
          <w:highlight w:val="yellow"/>
        </w:rPr>
        <w:t>________________________________</w:t>
      </w:r>
      <w:r w:rsidR="008016BD" w:rsidRPr="0084540E">
        <w:rPr>
          <w:sz w:val="24"/>
          <w:szCs w:val="24"/>
        </w:rPr>
        <w:t>.</w:t>
      </w:r>
    </w:p>
    <w:p w14:paraId="0775378D" w14:textId="77777777" w:rsidR="008016BD" w:rsidRPr="0084540E" w:rsidRDefault="008016BD" w:rsidP="0084540E">
      <w:pPr>
        <w:pStyle w:val="ConsNormal"/>
        <w:ind w:firstLine="0"/>
        <w:jc w:val="center"/>
        <w:rPr>
          <w:sz w:val="24"/>
          <w:szCs w:val="24"/>
        </w:rPr>
      </w:pPr>
    </w:p>
    <w:p w14:paraId="36E0CB5A" w14:textId="4B6108A5" w:rsidR="008016BD" w:rsidRPr="00EC6248" w:rsidRDefault="00EC6248" w:rsidP="0084540E">
      <w:pPr>
        <w:pStyle w:val="ConsNormal"/>
        <w:ind w:firstLine="0"/>
        <w:jc w:val="center"/>
        <w:rPr>
          <w:b/>
          <w:bCs/>
          <w:sz w:val="24"/>
          <w:szCs w:val="24"/>
        </w:rPr>
      </w:pPr>
      <w:r w:rsidRPr="00EC6248">
        <w:rPr>
          <w:b/>
          <w:bCs/>
          <w:sz w:val="24"/>
          <w:szCs w:val="24"/>
        </w:rPr>
        <w:t>5. ПОРЯДОК СДАЧИ И ПРИЕМКИ РАБОТ.</w:t>
      </w:r>
    </w:p>
    <w:p w14:paraId="68E61F33" w14:textId="0136BACA" w:rsidR="008016BD" w:rsidRPr="0084540E" w:rsidRDefault="008016BD" w:rsidP="00E55CEA">
      <w:pPr>
        <w:pStyle w:val="Con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40E">
        <w:rPr>
          <w:rFonts w:ascii="Times New Roman" w:hAnsi="Times New Roman" w:cs="Times New Roman"/>
          <w:sz w:val="24"/>
          <w:szCs w:val="24"/>
        </w:rPr>
        <w:t xml:space="preserve">5.1.  При завершении работ (этапа работ) по настоящему </w:t>
      </w:r>
      <w:r w:rsidR="00B95FB7" w:rsidRPr="0084540E">
        <w:rPr>
          <w:rFonts w:ascii="Times New Roman" w:hAnsi="Times New Roman" w:cs="Times New Roman"/>
          <w:sz w:val="24"/>
          <w:szCs w:val="24"/>
        </w:rPr>
        <w:t>Д</w:t>
      </w:r>
      <w:r w:rsidRPr="0084540E">
        <w:rPr>
          <w:rFonts w:ascii="Times New Roman" w:hAnsi="Times New Roman" w:cs="Times New Roman"/>
          <w:sz w:val="24"/>
          <w:szCs w:val="24"/>
        </w:rPr>
        <w:t xml:space="preserve">оговору Подрядчик представляет Заказчику акт приема-передачи выполненных работ. </w:t>
      </w:r>
    </w:p>
    <w:p w14:paraId="78DE196E" w14:textId="0B0B091F" w:rsidR="008016BD" w:rsidRPr="0084540E" w:rsidRDefault="008016BD" w:rsidP="00E55CEA">
      <w:pPr>
        <w:ind w:firstLine="851"/>
        <w:jc w:val="both"/>
      </w:pPr>
      <w:r w:rsidRPr="0084540E">
        <w:t xml:space="preserve">5.2. Заказчик обязан принять выполненные работы, за исключением случаев, когда он в соответствии с требованиями, установленными в законе, вправе потребовать безвозмездного устранения недостатков в разумный срок или отказаться от исполнения </w:t>
      </w:r>
      <w:r w:rsidR="00B95FB7" w:rsidRPr="0084540E">
        <w:t>Д</w:t>
      </w:r>
      <w:r w:rsidRPr="0084540E">
        <w:t>оговора.</w:t>
      </w:r>
    </w:p>
    <w:p w14:paraId="7B828925" w14:textId="77777777" w:rsidR="008016BD" w:rsidRPr="0084540E" w:rsidRDefault="008016BD" w:rsidP="00E55CEA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Работы считаются принятыми с момента подписания Сторонами акта приема-передачи выполненных работ.</w:t>
      </w:r>
    </w:p>
    <w:p w14:paraId="59D437C4" w14:textId="77777777" w:rsidR="008016BD" w:rsidRPr="0084540E" w:rsidRDefault="008016BD" w:rsidP="00E55CEA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5.3. Заказчик в течение 5 рабочих дней со дня получения акта приема-передачи работ обязан направить Подрядчику подписанный акт приема-передачи выполненных работ или мотивированный отказ от приемки работ.</w:t>
      </w:r>
    </w:p>
    <w:p w14:paraId="3D6C46A0" w14:textId="77777777" w:rsidR="008016BD" w:rsidRPr="0084540E" w:rsidRDefault="008016BD" w:rsidP="00E55CEA">
      <w:pPr>
        <w:ind w:firstLine="851"/>
        <w:jc w:val="both"/>
      </w:pPr>
      <w:r w:rsidRPr="0084540E">
        <w:t xml:space="preserve">5.4. При выявлении недостатков по результатам выполненных работ Заказчик направляет в адрес Подрядчика претензию. Подрядчик обязан в течение </w:t>
      </w:r>
      <w:r w:rsidR="00511886" w:rsidRPr="0084540E">
        <w:t>1</w:t>
      </w:r>
      <w:r w:rsidRPr="0084540E">
        <w:t xml:space="preserve">0 дней со дня получения претензии устранить выявленные Заказчиком дефекты. </w:t>
      </w:r>
    </w:p>
    <w:p w14:paraId="7DDE3B97" w14:textId="77777777" w:rsidR="008016BD" w:rsidRPr="0084540E" w:rsidRDefault="008016BD" w:rsidP="00E55CEA">
      <w:pPr>
        <w:pStyle w:val="ConsNormal"/>
        <w:ind w:firstLine="851"/>
        <w:jc w:val="both"/>
        <w:rPr>
          <w:sz w:val="24"/>
          <w:szCs w:val="24"/>
        </w:rPr>
      </w:pPr>
      <w:r w:rsidRPr="0084540E">
        <w:rPr>
          <w:sz w:val="24"/>
          <w:szCs w:val="24"/>
        </w:rPr>
        <w:t>5.5. В случае досрочного выполнения работ Подрядчиком Заказчик вправе досрочно принять и оплатить работы.</w:t>
      </w:r>
    </w:p>
    <w:p w14:paraId="51A11D65" w14:textId="1687BB55" w:rsidR="008016BD" w:rsidRPr="00E61F5A" w:rsidRDefault="008016BD" w:rsidP="00E61F5A">
      <w:pPr>
        <w:ind w:firstLine="851"/>
        <w:jc w:val="both"/>
      </w:pPr>
      <w:r w:rsidRPr="0084540E">
        <w:t xml:space="preserve">5.6. При обнаружении Заказчиком дефектов/брака результата выполненных работ в течение гарантийного срока, указанного в настоящем Договоре, Подрядчик обязан устранить указанные в претензии Заказчика недостатки в срок не позднее </w:t>
      </w:r>
      <w:r w:rsidR="00511886" w:rsidRPr="0084540E">
        <w:t>1</w:t>
      </w:r>
      <w:r w:rsidRPr="0084540E">
        <w:t xml:space="preserve">0 дней с момента поступления претензии в адрес Подрядчика. Настоящий пункт не освобождает Подрядчика </w:t>
      </w:r>
      <w:r w:rsidRPr="00E61F5A">
        <w:t xml:space="preserve">от ответственности за просрочку выполнения работ. </w:t>
      </w:r>
    </w:p>
    <w:p w14:paraId="23E99F9F" w14:textId="77777777" w:rsidR="00E61F5A" w:rsidRPr="00E61F5A" w:rsidRDefault="00E61F5A" w:rsidP="00E61F5A">
      <w:pPr>
        <w:pStyle w:val="consplustitle"/>
        <w:spacing w:before="0" w:after="0"/>
        <w:ind w:left="0" w:right="-5" w:firstLine="567"/>
        <w:jc w:val="both"/>
      </w:pPr>
    </w:p>
    <w:p w14:paraId="549D5F11" w14:textId="2A549CB8" w:rsidR="00E61F5A" w:rsidRPr="00E61F5A" w:rsidRDefault="00E61F5A" w:rsidP="00E61F5A">
      <w:pPr>
        <w:jc w:val="center"/>
        <w:rPr>
          <w:color w:val="000000"/>
        </w:rPr>
      </w:pPr>
      <w:r w:rsidRPr="00E61F5A">
        <w:rPr>
          <w:b/>
        </w:rPr>
        <w:t xml:space="preserve">6. </w:t>
      </w:r>
      <w:r w:rsidRPr="00E61F5A">
        <w:rPr>
          <w:b/>
          <w:bCs/>
          <w:spacing w:val="1"/>
          <w:position w:val="1"/>
        </w:rPr>
        <w:t>О</w:t>
      </w:r>
      <w:r w:rsidRPr="00E61F5A">
        <w:rPr>
          <w:b/>
          <w:bCs/>
          <w:spacing w:val="-2"/>
          <w:position w:val="1"/>
        </w:rPr>
        <w:t>Т</w:t>
      </w:r>
      <w:r w:rsidRPr="00E61F5A">
        <w:rPr>
          <w:b/>
          <w:bCs/>
          <w:spacing w:val="1"/>
          <w:position w:val="1"/>
        </w:rPr>
        <w:t>ВЕ</w:t>
      </w:r>
      <w:r w:rsidRPr="00E61F5A">
        <w:rPr>
          <w:b/>
          <w:bCs/>
          <w:spacing w:val="-2"/>
          <w:position w:val="1"/>
        </w:rPr>
        <w:t>Т</w:t>
      </w:r>
      <w:r w:rsidRPr="00E61F5A">
        <w:rPr>
          <w:b/>
          <w:bCs/>
          <w:spacing w:val="2"/>
          <w:position w:val="1"/>
        </w:rPr>
        <w:t>С</w:t>
      </w:r>
      <w:r w:rsidRPr="00E61F5A">
        <w:rPr>
          <w:b/>
          <w:bCs/>
          <w:spacing w:val="-2"/>
          <w:position w:val="1"/>
        </w:rPr>
        <w:t>Т</w:t>
      </w:r>
      <w:r w:rsidRPr="00E61F5A">
        <w:rPr>
          <w:b/>
          <w:bCs/>
          <w:spacing w:val="-4"/>
          <w:position w:val="1"/>
        </w:rPr>
        <w:t>В</w:t>
      </w:r>
      <w:r w:rsidRPr="00E61F5A">
        <w:rPr>
          <w:b/>
          <w:bCs/>
          <w:spacing w:val="2"/>
          <w:position w:val="1"/>
        </w:rPr>
        <w:t>Е</w:t>
      </w:r>
      <w:r w:rsidRPr="00E61F5A">
        <w:rPr>
          <w:b/>
          <w:bCs/>
          <w:spacing w:val="-1"/>
          <w:position w:val="1"/>
        </w:rPr>
        <w:t>НН</w:t>
      </w:r>
      <w:r w:rsidRPr="00E61F5A">
        <w:rPr>
          <w:b/>
          <w:bCs/>
          <w:spacing w:val="-2"/>
          <w:position w:val="1"/>
        </w:rPr>
        <w:t>О</w:t>
      </w:r>
      <w:r w:rsidRPr="00E61F5A">
        <w:rPr>
          <w:b/>
          <w:bCs/>
          <w:spacing w:val="2"/>
          <w:position w:val="1"/>
        </w:rPr>
        <w:t>С</w:t>
      </w:r>
      <w:r w:rsidRPr="00E61F5A">
        <w:rPr>
          <w:b/>
          <w:bCs/>
          <w:spacing w:val="-2"/>
          <w:position w:val="1"/>
        </w:rPr>
        <w:t>Т</w:t>
      </w:r>
      <w:r w:rsidRPr="00E61F5A">
        <w:rPr>
          <w:b/>
          <w:bCs/>
          <w:position w:val="1"/>
        </w:rPr>
        <w:t>Ь</w:t>
      </w:r>
      <w:r w:rsidRPr="00E61F5A">
        <w:rPr>
          <w:b/>
          <w:bCs/>
          <w:spacing w:val="20"/>
          <w:position w:val="1"/>
        </w:rPr>
        <w:t xml:space="preserve"> </w:t>
      </w:r>
      <w:r w:rsidRPr="00E61F5A">
        <w:rPr>
          <w:b/>
          <w:bCs/>
          <w:position w:val="1"/>
        </w:rPr>
        <w:t>С</w:t>
      </w:r>
      <w:r w:rsidRPr="00E61F5A">
        <w:rPr>
          <w:b/>
          <w:bCs/>
          <w:spacing w:val="-2"/>
          <w:position w:val="1"/>
        </w:rPr>
        <w:t>Т</w:t>
      </w:r>
      <w:r w:rsidRPr="00E61F5A">
        <w:rPr>
          <w:b/>
          <w:bCs/>
          <w:spacing w:val="2"/>
          <w:position w:val="1"/>
        </w:rPr>
        <w:t>О</w:t>
      </w:r>
      <w:r w:rsidRPr="00E61F5A">
        <w:rPr>
          <w:b/>
          <w:bCs/>
          <w:spacing w:val="-2"/>
          <w:position w:val="1"/>
        </w:rPr>
        <w:t>Р</w:t>
      </w:r>
      <w:r w:rsidRPr="00E61F5A">
        <w:rPr>
          <w:b/>
          <w:bCs/>
          <w:spacing w:val="2"/>
          <w:position w:val="1"/>
        </w:rPr>
        <w:t>ОН</w:t>
      </w:r>
      <w:r>
        <w:rPr>
          <w:b/>
          <w:bCs/>
          <w:spacing w:val="2"/>
          <w:position w:val="1"/>
        </w:rPr>
        <w:t>.</w:t>
      </w:r>
    </w:p>
    <w:p w14:paraId="3A1CDD60" w14:textId="19C4CE8A" w:rsidR="00E61F5A" w:rsidRPr="00E61F5A" w:rsidRDefault="00E61F5A" w:rsidP="00E61F5A">
      <w:pPr>
        <w:pStyle w:val="a6"/>
        <w:spacing w:after="0"/>
        <w:ind w:firstLine="851"/>
        <w:jc w:val="both"/>
      </w:pPr>
      <w:r w:rsidRPr="00E61F5A">
        <w:t xml:space="preserve">6.1. За неисполнение или ненадлежащее исполнение своих обязательств, установленных настоящим Договором, Стороны несут ответственность в соответствии </w:t>
      </w:r>
      <w:r>
        <w:br/>
      </w:r>
      <w:r w:rsidRPr="00E61F5A">
        <w:t>с законодательством Российской Федерации и условиями настоящего Договора.</w:t>
      </w:r>
    </w:p>
    <w:p w14:paraId="00656F2A" w14:textId="77777777" w:rsidR="00E61F5A" w:rsidRPr="00E61F5A" w:rsidRDefault="00E61F5A" w:rsidP="00E61F5A">
      <w:pPr>
        <w:pStyle w:val="a6"/>
        <w:spacing w:after="0"/>
        <w:ind w:firstLine="851"/>
        <w:jc w:val="both"/>
      </w:pPr>
      <w:r w:rsidRPr="00E61F5A">
        <w:t xml:space="preserve">6.2.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подрядчик вправе потребовать уплаты неустоек (штрафов, пеней). </w:t>
      </w:r>
    </w:p>
    <w:p w14:paraId="4E665614" w14:textId="77777777" w:rsidR="00E61F5A" w:rsidRPr="00E61F5A" w:rsidRDefault="00E61F5A" w:rsidP="00E61F5A">
      <w:pPr>
        <w:pStyle w:val="a6"/>
        <w:spacing w:after="0"/>
        <w:ind w:firstLine="851"/>
        <w:jc w:val="both"/>
      </w:pPr>
      <w:r w:rsidRPr="00E61F5A">
        <w:t>6.3. В случае просрочки исполнения подрядчиком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неустоек (штрафов, пеней).</w:t>
      </w:r>
    </w:p>
    <w:p w14:paraId="47012378" w14:textId="0206BA64" w:rsidR="00E61F5A" w:rsidRPr="00E61F5A" w:rsidRDefault="00E61F5A" w:rsidP="00E61F5A">
      <w:pPr>
        <w:pStyle w:val="a6"/>
        <w:spacing w:after="0"/>
        <w:ind w:firstLine="851"/>
        <w:jc w:val="both"/>
      </w:pPr>
      <w:r w:rsidRPr="00E61F5A">
        <w:lastRenderedPageBreak/>
        <w:t xml:space="preserve">6.4. За просрочку исполнения подрядчиком обязательства пеня начисляется </w:t>
      </w:r>
      <w:r>
        <w:br/>
      </w:r>
      <w:r w:rsidRPr="00E61F5A">
        <w:t xml:space="preserve">в размере 0,1% от цены не оказанных Работ за каждый день просрочки </w:t>
      </w:r>
    </w:p>
    <w:p w14:paraId="11BA9188" w14:textId="572941BA" w:rsidR="00E61F5A" w:rsidRPr="00E61F5A" w:rsidRDefault="00E61F5A" w:rsidP="00E61F5A">
      <w:pPr>
        <w:pStyle w:val="a6"/>
        <w:spacing w:after="0"/>
        <w:ind w:firstLine="851"/>
        <w:jc w:val="both"/>
      </w:pPr>
      <w:r w:rsidRPr="00E61F5A">
        <w:t xml:space="preserve">6.5. В случае, если подрядчик не оплатил предъявленную в претензии Заказчиком сумму неустойки, Заказчик вправе уменьшить положенную к выплате сумму </w:t>
      </w:r>
      <w:r>
        <w:br/>
      </w:r>
      <w:r w:rsidRPr="00E61F5A">
        <w:t xml:space="preserve">за поставленный товар (выполненные работы, оказанные услуги) на образовавшуюся сумму неустойки.                                                                                                                                                                             </w:t>
      </w:r>
    </w:p>
    <w:p w14:paraId="3D6DC734" w14:textId="77777777" w:rsidR="00E61F5A" w:rsidRPr="00E61F5A" w:rsidRDefault="00E61F5A" w:rsidP="00E61F5A">
      <w:pPr>
        <w:pStyle w:val="a6"/>
        <w:spacing w:after="0"/>
        <w:ind w:firstLine="851"/>
        <w:jc w:val="both"/>
      </w:pPr>
      <w:r w:rsidRPr="00E61F5A">
        <w:t>6.6.  Уплата неустойки (штрафа, пени) не освобождает Стороны от исполнения обязательств, предусмотренных Договором.</w:t>
      </w:r>
    </w:p>
    <w:p w14:paraId="377FE398" w14:textId="64CB6DA3" w:rsidR="00E61F5A" w:rsidRDefault="00E61F5A" w:rsidP="00E61F5A">
      <w:pPr>
        <w:pStyle w:val="a6"/>
        <w:spacing w:after="0"/>
        <w:ind w:firstLine="851"/>
        <w:jc w:val="both"/>
      </w:pPr>
      <w:r w:rsidRPr="00E61F5A">
        <w:t>6.7.</w:t>
      </w:r>
      <w:r w:rsidRPr="00E61F5A">
        <w:tab/>
        <w:t>Сторона настоящего Договора освобождается от уплаты неустойки (штрафа, пени)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6B39FABA" w14:textId="77777777" w:rsidR="00E61F5A" w:rsidRPr="00E61F5A" w:rsidRDefault="00E61F5A" w:rsidP="00E61F5A">
      <w:pPr>
        <w:pStyle w:val="a6"/>
        <w:spacing w:after="0"/>
        <w:ind w:firstLine="851"/>
        <w:jc w:val="both"/>
      </w:pPr>
    </w:p>
    <w:p w14:paraId="404AFF8E" w14:textId="20B38DB8" w:rsidR="00E61F5A" w:rsidRPr="00E61F5A" w:rsidRDefault="00E61F5A" w:rsidP="00E61F5A">
      <w:pPr>
        <w:tabs>
          <w:tab w:val="left" w:pos="0"/>
        </w:tabs>
        <w:jc w:val="center"/>
        <w:rPr>
          <w:rFonts w:eastAsiaTheme="minorHAnsi"/>
          <w:b/>
          <w:bCs/>
          <w:lang w:eastAsia="en-US"/>
        </w:rPr>
      </w:pPr>
      <w:bookmarkStart w:id="0" w:name="_Hlk150511625"/>
      <w:bookmarkStart w:id="1" w:name="_Hlk146184120"/>
      <w:r w:rsidRPr="00E61F5A">
        <w:rPr>
          <w:rFonts w:eastAsiaTheme="minorHAnsi"/>
          <w:b/>
          <w:bCs/>
          <w:lang w:eastAsia="en-US"/>
        </w:rPr>
        <w:t>7. АНТИКОРРУПЦИОННАЯ ОГОВОРКА</w:t>
      </w:r>
      <w:r>
        <w:rPr>
          <w:rFonts w:eastAsiaTheme="minorHAnsi"/>
          <w:b/>
          <w:bCs/>
          <w:lang w:eastAsia="en-US"/>
        </w:rPr>
        <w:t>.</w:t>
      </w:r>
    </w:p>
    <w:p w14:paraId="183AD36A" w14:textId="5E2D215F" w:rsidR="00E61F5A" w:rsidRPr="00E61F5A" w:rsidRDefault="00E61F5A" w:rsidP="009A29FE">
      <w:pPr>
        <w:pStyle w:val="af"/>
        <w:numPr>
          <w:ilvl w:val="1"/>
          <w:numId w:val="6"/>
        </w:numPr>
        <w:tabs>
          <w:tab w:val="left" w:pos="0"/>
        </w:tabs>
        <w:spacing w:after="0" w:line="259" w:lineRule="auto"/>
        <w:ind w:left="0" w:firstLine="851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61F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 исполнении своих обязательств по настоящему Договору Стороны, </w:t>
      </w:r>
      <w:r w:rsidR="009A29FE">
        <w:rPr>
          <w:rFonts w:ascii="Times New Roman" w:eastAsia="Calibri" w:hAnsi="Times New Roman"/>
          <w:color w:val="000000"/>
          <w:sz w:val="24"/>
          <w:szCs w:val="24"/>
          <w:lang w:eastAsia="en-US"/>
        </w:rPr>
        <w:br/>
      </w:r>
      <w:r w:rsidRPr="00E61F5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их работники, представители, аффилированные лица, не выплачивают, не предлагают выплатить и не разрешают выплату каких-либо денежных средств или ценностей прямо или косвенно любым лицам (включая, помимо прочего, частных лиц, коммерческие организации и государственных должностных лиц) для оказания влияния на действия или решения таких лиц с целью получить какие-либо неправомерные преимущества или для достижения иных противоправных целей.</w:t>
      </w:r>
    </w:p>
    <w:p w14:paraId="23CD4168" w14:textId="77777777" w:rsidR="00E61F5A" w:rsidRPr="00E61F5A" w:rsidRDefault="00E61F5A" w:rsidP="009A29FE">
      <w:pPr>
        <w:tabs>
          <w:tab w:val="left" w:pos="0"/>
        </w:tabs>
        <w:ind w:firstLine="851"/>
        <w:contextualSpacing/>
        <w:jc w:val="both"/>
        <w:rPr>
          <w:rFonts w:eastAsia="Calibri"/>
          <w:lang w:eastAsia="en-US"/>
        </w:rPr>
      </w:pPr>
      <w:r w:rsidRPr="00E61F5A">
        <w:rPr>
          <w:rFonts w:eastAsia="Calibri"/>
          <w:color w:val="000000"/>
          <w:lang w:eastAsia="en-US"/>
        </w:rPr>
        <w:t xml:space="preserve">Также Стороны, их работники, представители, аффилированные лица при исполнении Договора не осуществляют действия, квалифицируемые российским законодательством как вымогательство взятки, дача или получение взятки, коммерческий </w:t>
      </w:r>
      <w:r w:rsidRPr="00E61F5A">
        <w:rPr>
          <w:rFonts w:eastAsia="Calibri"/>
          <w:lang w:eastAsia="en-US"/>
        </w:rPr>
        <w:t>подкуп, а также иные действия, нарушающие требования применимого законодательства Российской Федерации как в отношениях между сторонами Договора, так и в отношениях с третьими лицами и государственными органами.</w:t>
      </w:r>
    </w:p>
    <w:p w14:paraId="1452F997" w14:textId="1315FFD4" w:rsidR="00E61F5A" w:rsidRPr="00E61F5A" w:rsidRDefault="00E61F5A" w:rsidP="009A29FE">
      <w:pPr>
        <w:pStyle w:val="af"/>
        <w:numPr>
          <w:ilvl w:val="1"/>
          <w:numId w:val="6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1F5A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возникновения у Стороны подозрений, что произошло или может произойти нарушение каких-либо положений </w:t>
      </w:r>
      <w:hyperlink w:anchor="Par0" w:history="1">
        <w:r w:rsidRPr="00E61F5A">
          <w:rPr>
            <w:rFonts w:ascii="Times New Roman" w:eastAsia="Calibri" w:hAnsi="Times New Roman"/>
            <w:sz w:val="24"/>
            <w:szCs w:val="24"/>
            <w:lang w:eastAsia="en-US"/>
          </w:rPr>
          <w:t xml:space="preserve">пункта </w:t>
        </w:r>
      </w:hyperlink>
      <w:r w:rsidR="009A29FE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E61F5A">
        <w:rPr>
          <w:rFonts w:ascii="Times New Roman" w:eastAsia="Calibri" w:hAnsi="Times New Roman"/>
          <w:sz w:val="24"/>
          <w:szCs w:val="24"/>
          <w:lang w:eastAsia="en-US"/>
        </w:rPr>
        <w:t xml:space="preserve">.1 Договора, соответствующая Сторона обязуется уведомить об этом другую Сторону в письменной форме. В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нарушение. Сторона, получившая уведомление о нарушении каких-либо положений пункта </w:t>
      </w:r>
      <w:r w:rsidR="009A29FE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E61F5A">
        <w:rPr>
          <w:rFonts w:ascii="Times New Roman" w:eastAsia="Calibri" w:hAnsi="Times New Roman"/>
          <w:sz w:val="24"/>
          <w:szCs w:val="24"/>
          <w:lang w:eastAsia="en-US"/>
        </w:rPr>
        <w:t>.1 Договора, обязана рассмотреть уведомление и письменно сообщить другой Стороне об итогах его рассмотрения в течение 15 (пятнадцати) рабочих дней с даты получения уведомления.</w:t>
      </w:r>
    </w:p>
    <w:p w14:paraId="4E3DE248" w14:textId="090AADFC" w:rsidR="00E61F5A" w:rsidRPr="00E61F5A" w:rsidRDefault="00E61F5A" w:rsidP="009A29FE">
      <w:pPr>
        <w:pStyle w:val="af"/>
        <w:numPr>
          <w:ilvl w:val="1"/>
          <w:numId w:val="6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1F5A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подтверждения факта нарушения Сторонами положений пункта </w:t>
      </w:r>
      <w:r w:rsidR="009A29FE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E61F5A">
        <w:rPr>
          <w:rFonts w:ascii="Times New Roman" w:eastAsia="Calibri" w:hAnsi="Times New Roman"/>
          <w:sz w:val="24"/>
          <w:szCs w:val="24"/>
          <w:lang w:eastAsia="en-US"/>
        </w:rPr>
        <w:t xml:space="preserve">.1 Договора и/или неполучения одной из Сторон информации об итогах рассмотрения уведомления о нарушении антикоррупционных требований, другая Сторона имеет право отказаться от исполнения Договора в одностороннем внесудебном порядке полностью </w:t>
      </w:r>
      <w:r w:rsidR="008D0CBC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E61F5A">
        <w:rPr>
          <w:rFonts w:ascii="Times New Roman" w:eastAsia="Calibri" w:hAnsi="Times New Roman"/>
          <w:sz w:val="24"/>
          <w:szCs w:val="24"/>
          <w:lang w:eastAsia="en-US"/>
        </w:rPr>
        <w:t>или в части, направив Стороне письменное уведомление об одностороннем отказе от исполнения (расторжении) Договора.</w:t>
      </w:r>
      <w:bookmarkStart w:id="2" w:name="Par0"/>
      <w:bookmarkEnd w:id="2"/>
    </w:p>
    <w:p w14:paraId="371EC87C" w14:textId="77777777" w:rsidR="00E61F5A" w:rsidRPr="00E61F5A" w:rsidRDefault="00E61F5A" w:rsidP="009A29FE">
      <w:pPr>
        <w:pStyle w:val="af"/>
        <w:numPr>
          <w:ilvl w:val="1"/>
          <w:numId w:val="6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1F5A">
        <w:rPr>
          <w:rFonts w:ascii="Times New Roman" w:eastAsia="Calibri" w:hAnsi="Times New Roman"/>
          <w:sz w:val="24"/>
          <w:szCs w:val="24"/>
          <w:lang w:eastAsia="en-US"/>
        </w:rPr>
        <w:t>Сторона, нарушившая антикоррупционные требования и (или) условия настоящей антикоррупционной оговорки, обязуется возместить другой Стороне, при предъявлении ею требования, возникшие у Стороны в результате нарушения убытки.</w:t>
      </w:r>
    </w:p>
    <w:bookmarkEnd w:id="1"/>
    <w:p w14:paraId="32FE1F34" w14:textId="77777777" w:rsidR="00E61F5A" w:rsidRPr="00E61F5A" w:rsidRDefault="00E61F5A" w:rsidP="00E61F5A">
      <w:pPr>
        <w:tabs>
          <w:tab w:val="left" w:pos="0"/>
        </w:tabs>
        <w:ind w:firstLine="426"/>
        <w:jc w:val="both"/>
        <w:rPr>
          <w:rFonts w:eastAsiaTheme="minorHAnsi"/>
          <w:lang w:eastAsia="en-US"/>
        </w:rPr>
      </w:pPr>
    </w:p>
    <w:p w14:paraId="59FFE5C8" w14:textId="77777777" w:rsidR="00E61F5A" w:rsidRPr="00E61F5A" w:rsidRDefault="00E61F5A" w:rsidP="00E61F5A">
      <w:pPr>
        <w:tabs>
          <w:tab w:val="left" w:pos="0"/>
        </w:tabs>
        <w:ind w:firstLine="426"/>
        <w:jc w:val="both"/>
        <w:rPr>
          <w:rFonts w:eastAsiaTheme="minorHAnsi"/>
          <w:lang w:eastAsia="en-US"/>
        </w:rPr>
      </w:pPr>
    </w:p>
    <w:p w14:paraId="491F05F8" w14:textId="124FDA6F" w:rsidR="00E61F5A" w:rsidRPr="00E61F5A" w:rsidRDefault="008D0CBC" w:rsidP="008D0CBC">
      <w:pPr>
        <w:tabs>
          <w:tab w:val="left" w:pos="0"/>
        </w:tabs>
        <w:spacing w:line="259" w:lineRule="auto"/>
        <w:jc w:val="center"/>
        <w:rPr>
          <w:b/>
          <w:bCs/>
          <w:lang w:eastAsia="en-US"/>
        </w:rPr>
      </w:pPr>
      <w:r w:rsidRPr="00E61F5A">
        <w:rPr>
          <w:b/>
          <w:bCs/>
          <w:lang w:eastAsia="en-US"/>
        </w:rPr>
        <w:t>8. КОНФИДЕНЦИАЛЬНОСТЬ</w:t>
      </w:r>
      <w:r>
        <w:rPr>
          <w:b/>
          <w:bCs/>
          <w:lang w:eastAsia="en-US"/>
        </w:rPr>
        <w:t>.</w:t>
      </w:r>
    </w:p>
    <w:p w14:paraId="4634CC8A" w14:textId="7FD67A97" w:rsidR="00E61F5A" w:rsidRPr="00E61F5A" w:rsidRDefault="00E61F5A" w:rsidP="008D0CBC">
      <w:pPr>
        <w:tabs>
          <w:tab w:val="left" w:pos="0"/>
        </w:tabs>
        <w:spacing w:line="259" w:lineRule="auto"/>
        <w:ind w:firstLine="851"/>
        <w:jc w:val="both"/>
        <w:rPr>
          <w:rFonts w:eastAsiaTheme="minorHAnsi"/>
          <w:lang w:eastAsia="en-US"/>
        </w:rPr>
      </w:pPr>
      <w:r w:rsidRPr="00E61F5A">
        <w:rPr>
          <w:rFonts w:eastAsiaTheme="minorHAnsi"/>
          <w:lang w:eastAsia="en-US"/>
        </w:rPr>
        <w:t xml:space="preserve">8.1. Стороны соглашаются сохранять в тайне и считать конфиденциальной всю информацию, полученную в ходе исполнения обязательств по настоящему Договору, </w:t>
      </w:r>
      <w:r w:rsidR="008D0CBC">
        <w:rPr>
          <w:rFonts w:eastAsiaTheme="minorHAnsi"/>
          <w:lang w:eastAsia="en-US"/>
        </w:rPr>
        <w:br/>
      </w:r>
      <w:r w:rsidRPr="00E61F5A">
        <w:rPr>
          <w:rFonts w:eastAsiaTheme="minorHAnsi"/>
          <w:lang w:eastAsia="en-US"/>
        </w:rPr>
        <w:lastRenderedPageBreak/>
        <w:t xml:space="preserve">его условия, сроки, предмет (далее «Конфиденциальная информация») и не раскрывать, </w:t>
      </w:r>
      <w:r w:rsidR="008D0CBC">
        <w:rPr>
          <w:rFonts w:eastAsiaTheme="minorHAnsi"/>
          <w:lang w:eastAsia="en-US"/>
        </w:rPr>
        <w:br/>
      </w:r>
      <w:r w:rsidRPr="00E61F5A">
        <w:rPr>
          <w:rFonts w:eastAsiaTheme="minorHAnsi"/>
          <w:lang w:eastAsia="en-US"/>
        </w:rPr>
        <w:t xml:space="preserve">не разглашать, не обнародовать или иным способом не предоставлять такую информацию третьим лицам без предварительного письменного согласия передающей Стороны, </w:t>
      </w:r>
      <w:r w:rsidR="008D0CBC">
        <w:rPr>
          <w:rFonts w:eastAsiaTheme="minorHAnsi"/>
          <w:lang w:eastAsia="en-US"/>
        </w:rPr>
        <w:br/>
      </w:r>
      <w:r w:rsidRPr="00E61F5A">
        <w:rPr>
          <w:rFonts w:eastAsiaTheme="minorHAnsi"/>
          <w:lang w:eastAsia="en-US"/>
        </w:rPr>
        <w:t>за исключением случаев, предусмотренных законодательством Российской Федерации.</w:t>
      </w:r>
    </w:p>
    <w:p w14:paraId="7297B4FA" w14:textId="77777777" w:rsidR="00E61F5A" w:rsidRPr="00E61F5A" w:rsidRDefault="00E61F5A" w:rsidP="008D0CBC">
      <w:pPr>
        <w:tabs>
          <w:tab w:val="left" w:pos="0"/>
        </w:tabs>
        <w:spacing w:line="259" w:lineRule="auto"/>
        <w:ind w:firstLine="851"/>
        <w:jc w:val="both"/>
        <w:rPr>
          <w:rFonts w:eastAsiaTheme="minorHAnsi"/>
          <w:lang w:eastAsia="en-US"/>
        </w:rPr>
      </w:pPr>
      <w:r w:rsidRPr="00E61F5A">
        <w:rPr>
          <w:rFonts w:eastAsiaTheme="minorHAnsi"/>
          <w:lang w:eastAsia="en-US"/>
        </w:rPr>
        <w:t>8.2.     Конфиденциальная информация всегда остается собственностью передающей Стороны.</w:t>
      </w:r>
    </w:p>
    <w:p w14:paraId="4106DBC6" w14:textId="77777777" w:rsidR="00E61F5A" w:rsidRPr="00E61F5A" w:rsidRDefault="00E61F5A" w:rsidP="008D0CBC">
      <w:pPr>
        <w:tabs>
          <w:tab w:val="left" w:pos="0"/>
        </w:tabs>
        <w:spacing w:line="259" w:lineRule="auto"/>
        <w:ind w:firstLine="851"/>
        <w:jc w:val="both"/>
        <w:rPr>
          <w:rFonts w:eastAsiaTheme="minorHAnsi"/>
          <w:lang w:eastAsia="en-US"/>
        </w:rPr>
      </w:pPr>
      <w:r w:rsidRPr="00E61F5A">
        <w:rPr>
          <w:rFonts w:eastAsiaTheme="minorHAnsi"/>
          <w:lang w:eastAsia="en-US"/>
        </w:rPr>
        <w:t>8.3.     Любой ущерб, вызванный нарушением условий конфиденциальности, определяется и возмещается в соответствии с законодательством Российской Федерации.</w:t>
      </w:r>
    </w:p>
    <w:p w14:paraId="3F2A05A2" w14:textId="77777777" w:rsidR="00E61F5A" w:rsidRPr="00E61F5A" w:rsidRDefault="00E61F5A" w:rsidP="008D0CBC">
      <w:pPr>
        <w:tabs>
          <w:tab w:val="left" w:pos="0"/>
        </w:tabs>
        <w:ind w:firstLine="851"/>
        <w:jc w:val="both"/>
        <w:rPr>
          <w:rFonts w:eastAsiaTheme="minorHAnsi"/>
          <w:lang w:eastAsia="en-US"/>
        </w:rPr>
      </w:pPr>
      <w:r w:rsidRPr="00E61F5A">
        <w:rPr>
          <w:rFonts w:eastAsiaTheme="minorHAnsi"/>
          <w:lang w:eastAsia="en-US"/>
        </w:rPr>
        <w:t>8.4.    Обязательство сохранять в тайне Конфиденциальную информацию вступает в силу с момента подписания настоящего Договора обеими Сторонами, распространяется на весь срок действия Договора и остается в силе в течение 3 (трех) лет после окончания действия Договора или его досрочного расторжения.</w:t>
      </w:r>
    </w:p>
    <w:p w14:paraId="4A26F55D" w14:textId="77777777" w:rsidR="00E61F5A" w:rsidRPr="00E61F5A" w:rsidRDefault="00E61F5A" w:rsidP="00E61F5A">
      <w:pPr>
        <w:tabs>
          <w:tab w:val="left" w:pos="0"/>
        </w:tabs>
        <w:ind w:firstLine="426"/>
        <w:jc w:val="both"/>
        <w:rPr>
          <w:rFonts w:eastAsiaTheme="minorHAnsi"/>
          <w:lang w:eastAsia="en-US"/>
        </w:rPr>
      </w:pPr>
    </w:p>
    <w:p w14:paraId="539FBEA3" w14:textId="2D84DF04" w:rsidR="00E61F5A" w:rsidRPr="00E61F5A" w:rsidRDefault="008D0CBC" w:rsidP="008D0CBC">
      <w:pPr>
        <w:pStyle w:val="af"/>
        <w:numPr>
          <w:ilvl w:val="0"/>
          <w:numId w:val="7"/>
        </w:numPr>
        <w:tabs>
          <w:tab w:val="left" w:pos="0"/>
        </w:tabs>
        <w:spacing w:after="0"/>
        <w:ind w:left="0" w:firstLine="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61F5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ОБСТОЯТЕЛЬСТВА НЕПРЕОДОЛИМОЙ СИЛЫ (ФОРС-МАЖОР)</w:t>
      </w: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.</w:t>
      </w:r>
    </w:p>
    <w:p w14:paraId="3261427D" w14:textId="21D4D825" w:rsidR="00E61F5A" w:rsidRPr="00E61F5A" w:rsidRDefault="00E61F5A" w:rsidP="008D0CBC">
      <w:pPr>
        <w:pStyle w:val="af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1F5A">
        <w:rPr>
          <w:rFonts w:ascii="Times New Roman" w:hAnsi="Times New Roman"/>
          <w:sz w:val="24"/>
          <w:szCs w:val="24"/>
          <w:lang w:eastAsia="en-US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обстоятельства непреодолимой силы, возникших после заключения Договора </w:t>
      </w:r>
      <w:r w:rsidR="00CC5656">
        <w:rPr>
          <w:rFonts w:ascii="Times New Roman" w:hAnsi="Times New Roman"/>
          <w:sz w:val="24"/>
          <w:szCs w:val="24"/>
          <w:lang w:eastAsia="en-US"/>
        </w:rPr>
        <w:br/>
      </w:r>
      <w:r w:rsidRPr="00E61F5A">
        <w:rPr>
          <w:rFonts w:ascii="Times New Roman" w:hAnsi="Times New Roman"/>
          <w:sz w:val="24"/>
          <w:szCs w:val="24"/>
          <w:lang w:eastAsia="en-US"/>
        </w:rPr>
        <w:t xml:space="preserve">в результате событий чрезвычайного характера, которые Сторона не могла предвидеть </w:t>
      </w:r>
      <w:r w:rsidR="00CC5656">
        <w:rPr>
          <w:rFonts w:ascii="Times New Roman" w:hAnsi="Times New Roman"/>
          <w:sz w:val="24"/>
          <w:szCs w:val="24"/>
          <w:lang w:eastAsia="en-US"/>
        </w:rPr>
        <w:br/>
      </w:r>
      <w:r w:rsidRPr="00E61F5A">
        <w:rPr>
          <w:rFonts w:ascii="Times New Roman" w:hAnsi="Times New Roman"/>
          <w:sz w:val="24"/>
          <w:szCs w:val="24"/>
          <w:lang w:eastAsia="en-US"/>
        </w:rPr>
        <w:t xml:space="preserve">или предотвратить (форс-мажор). К таким событиям чрезвычайного характера относятся (включая, но не ограничиваясь): чрезвычайные ситуации природного или техногенного характера, война, военные действия любого характера, гражданские беспорядки, принятие уполномоченными государственными органами обязательных к исполнению Нормативных актов или решений, повлекших за собой невозможность выполнения Договора, если эти обстоятельства непосредственно повлияли на исполнение обязательств Сторон </w:t>
      </w:r>
      <w:r w:rsidR="00CC5656">
        <w:rPr>
          <w:rFonts w:ascii="Times New Roman" w:hAnsi="Times New Roman"/>
          <w:sz w:val="24"/>
          <w:szCs w:val="24"/>
          <w:lang w:eastAsia="en-US"/>
        </w:rPr>
        <w:br/>
      </w:r>
      <w:r w:rsidRPr="00E61F5A">
        <w:rPr>
          <w:rFonts w:ascii="Times New Roman" w:hAnsi="Times New Roman"/>
          <w:sz w:val="24"/>
          <w:szCs w:val="24"/>
          <w:lang w:eastAsia="en-US"/>
        </w:rPr>
        <w:t>по Договору.</w:t>
      </w:r>
    </w:p>
    <w:p w14:paraId="584095FE" w14:textId="01524A48" w:rsidR="00E61F5A" w:rsidRPr="00E61F5A" w:rsidRDefault="00E61F5A" w:rsidP="008D0CBC">
      <w:pPr>
        <w:pStyle w:val="af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1F5A">
        <w:rPr>
          <w:rFonts w:ascii="Times New Roman" w:hAnsi="Times New Roman"/>
          <w:sz w:val="24"/>
          <w:szCs w:val="24"/>
          <w:lang w:eastAsia="en-US"/>
        </w:rPr>
        <w:t xml:space="preserve">Сторона, которой наступление форс-мажорных обстоятельств препятствует исполнению обязательств по Договору, обязана в течение 10 (десяти) дней с момента их наступления, а в случае, если уведомление невозможно в связи указанными обстоятельствами, - с момента, когда указанные обстоятельства исчезнут, уведомить </w:t>
      </w:r>
      <w:r w:rsidR="00CC5656">
        <w:rPr>
          <w:rFonts w:ascii="Times New Roman" w:hAnsi="Times New Roman"/>
          <w:sz w:val="24"/>
          <w:szCs w:val="24"/>
          <w:lang w:eastAsia="en-US"/>
        </w:rPr>
        <w:br/>
      </w:r>
      <w:r w:rsidRPr="00E61F5A">
        <w:rPr>
          <w:rFonts w:ascii="Times New Roman" w:hAnsi="Times New Roman"/>
          <w:sz w:val="24"/>
          <w:szCs w:val="24"/>
          <w:lang w:eastAsia="en-US"/>
        </w:rPr>
        <w:t xml:space="preserve">об этом другую Сторону любым доступным способом, подтвердив наступление </w:t>
      </w:r>
      <w:r w:rsidR="00CC5656">
        <w:rPr>
          <w:rFonts w:ascii="Times New Roman" w:hAnsi="Times New Roman"/>
          <w:sz w:val="24"/>
          <w:szCs w:val="24"/>
          <w:lang w:eastAsia="en-US"/>
        </w:rPr>
        <w:br/>
      </w:r>
      <w:r w:rsidRPr="00E61F5A">
        <w:rPr>
          <w:rFonts w:ascii="Times New Roman" w:hAnsi="Times New Roman"/>
          <w:sz w:val="24"/>
          <w:szCs w:val="24"/>
          <w:lang w:eastAsia="en-US"/>
        </w:rPr>
        <w:t>форс-мажорных обстоятельств справкой компетентного органа.</w:t>
      </w:r>
    </w:p>
    <w:p w14:paraId="40C71048" w14:textId="2DF00289" w:rsidR="00E61F5A" w:rsidRPr="00E61F5A" w:rsidRDefault="00E61F5A" w:rsidP="008D0CBC">
      <w:pPr>
        <w:pStyle w:val="af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1F5A">
        <w:rPr>
          <w:rFonts w:ascii="Times New Roman" w:hAnsi="Times New Roman"/>
          <w:sz w:val="24"/>
          <w:szCs w:val="24"/>
          <w:lang w:eastAsia="en-US"/>
        </w:rPr>
        <w:t xml:space="preserve">При отсутствии своевременного и надлежащего извещения, </w:t>
      </w:r>
      <w:r w:rsidRPr="00CC5656">
        <w:rPr>
          <w:rFonts w:ascii="Times New Roman" w:hAnsi="Times New Roman"/>
          <w:sz w:val="24"/>
          <w:szCs w:val="24"/>
          <w:lang w:eastAsia="en-US"/>
        </w:rPr>
        <w:t>предусмотренного п. 9.2.  Договора</w:t>
      </w:r>
      <w:r w:rsidRPr="00E61F5A">
        <w:rPr>
          <w:rFonts w:ascii="Times New Roman" w:hAnsi="Times New Roman"/>
          <w:sz w:val="24"/>
          <w:szCs w:val="24"/>
          <w:lang w:eastAsia="en-US"/>
        </w:rPr>
        <w:t xml:space="preserve">, Сторона не вправе ссылаться на воздействие форс-мажорных обстоятельств, как препятствующих исполнению обязательств по Договору </w:t>
      </w:r>
      <w:r w:rsidR="00CC5656">
        <w:rPr>
          <w:rFonts w:ascii="Times New Roman" w:hAnsi="Times New Roman"/>
          <w:sz w:val="24"/>
          <w:szCs w:val="24"/>
          <w:lang w:eastAsia="en-US"/>
        </w:rPr>
        <w:br/>
      </w:r>
      <w:r w:rsidRPr="00E61F5A">
        <w:rPr>
          <w:rFonts w:ascii="Times New Roman" w:hAnsi="Times New Roman"/>
          <w:sz w:val="24"/>
          <w:szCs w:val="24"/>
          <w:lang w:eastAsia="en-US"/>
        </w:rPr>
        <w:t>и обязана возместить другой Стороне все понесенные убытки, вызванные неисполнением и/или ненадлежащим исполнением Стороной обязательств по Договору.</w:t>
      </w:r>
    </w:p>
    <w:p w14:paraId="2FC88049" w14:textId="5D6C6249" w:rsidR="00E61F5A" w:rsidRPr="00E61F5A" w:rsidRDefault="00E61F5A" w:rsidP="008D0CBC">
      <w:pPr>
        <w:pStyle w:val="af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59" w:lineRule="auto"/>
        <w:ind w:left="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E61F5A">
        <w:rPr>
          <w:rFonts w:ascii="Times New Roman" w:hAnsi="Times New Roman"/>
          <w:sz w:val="24"/>
          <w:szCs w:val="24"/>
          <w:lang w:eastAsia="en-US"/>
        </w:rPr>
        <w:t>Наступление форс-мажорных обстоятельств, влечет за собой увеличение срока исполнения Договора на период их действия. Если эти обстоятельства будут продолжаться более 3 (трех) месяцев, то каждая из Сторон имеет право в одностороннем порядке расторгнуть Договор. При этом Стороны обязуются произвести взаиморасчеты по фактически выполненным обязательствам в течение 10 (десяти) рабочих дней с момента расторжения Договора</w:t>
      </w:r>
      <w:r w:rsidR="008D0CBC">
        <w:rPr>
          <w:rFonts w:ascii="Times New Roman" w:hAnsi="Times New Roman"/>
          <w:sz w:val="24"/>
          <w:szCs w:val="24"/>
          <w:lang w:eastAsia="en-US"/>
        </w:rPr>
        <w:t>.</w:t>
      </w:r>
    </w:p>
    <w:bookmarkEnd w:id="0"/>
    <w:p w14:paraId="1D0BC616" w14:textId="77777777" w:rsidR="007800D6" w:rsidRDefault="007800D6" w:rsidP="0084540E">
      <w:pPr>
        <w:pStyle w:val="ConsNormal"/>
        <w:ind w:firstLine="0"/>
        <w:jc w:val="center"/>
        <w:rPr>
          <w:b/>
          <w:bCs/>
          <w:sz w:val="24"/>
          <w:szCs w:val="24"/>
        </w:rPr>
      </w:pPr>
    </w:p>
    <w:p w14:paraId="4FE80ED8" w14:textId="39C0305A" w:rsidR="008016BD" w:rsidRPr="00DE4F52" w:rsidRDefault="00DE4F52" w:rsidP="0084540E">
      <w:pPr>
        <w:pStyle w:val="ConsNormal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DE4F52">
        <w:rPr>
          <w:b/>
          <w:bCs/>
          <w:sz w:val="24"/>
          <w:szCs w:val="24"/>
        </w:rPr>
        <w:t>. СРОК ДЕЙСТВИЯ ДОГОВОРА.</w:t>
      </w:r>
    </w:p>
    <w:p w14:paraId="148E465E" w14:textId="22349E00" w:rsidR="008016BD" w:rsidRPr="0084540E" w:rsidRDefault="00DE4F52" w:rsidP="00DE4F52">
      <w:pPr>
        <w:pStyle w:val="Con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016BD" w:rsidRPr="0084540E">
        <w:rPr>
          <w:sz w:val="24"/>
          <w:szCs w:val="24"/>
        </w:rPr>
        <w:t>.1</w:t>
      </w:r>
      <w:r>
        <w:rPr>
          <w:sz w:val="24"/>
          <w:szCs w:val="24"/>
        </w:rPr>
        <w:t xml:space="preserve">. </w:t>
      </w:r>
      <w:r w:rsidR="008016BD" w:rsidRPr="0084540E">
        <w:rPr>
          <w:sz w:val="24"/>
          <w:szCs w:val="24"/>
        </w:rPr>
        <w:t xml:space="preserve">Настоящий </w:t>
      </w:r>
      <w:r w:rsidR="004F7A74" w:rsidRPr="0084540E">
        <w:rPr>
          <w:sz w:val="24"/>
          <w:szCs w:val="24"/>
        </w:rPr>
        <w:t>Д</w:t>
      </w:r>
      <w:r w:rsidR="008016BD" w:rsidRPr="0084540E">
        <w:rPr>
          <w:sz w:val="24"/>
          <w:szCs w:val="24"/>
        </w:rPr>
        <w:t xml:space="preserve">оговор действует </w:t>
      </w:r>
      <w:r w:rsidR="009B289F" w:rsidRPr="0084540E">
        <w:rPr>
          <w:sz w:val="24"/>
          <w:szCs w:val="24"/>
        </w:rPr>
        <w:t xml:space="preserve">до </w:t>
      </w:r>
      <w:r w:rsidR="009B289F" w:rsidRPr="0084540E">
        <w:rPr>
          <w:sz w:val="24"/>
          <w:szCs w:val="24"/>
          <w:highlight w:val="yellow"/>
        </w:rPr>
        <w:t>«___» ____202__</w:t>
      </w:r>
      <w:r w:rsidR="009B289F" w:rsidRPr="0084540E">
        <w:rPr>
          <w:sz w:val="24"/>
          <w:szCs w:val="24"/>
        </w:rPr>
        <w:t xml:space="preserve"> г. </w:t>
      </w:r>
      <w:r w:rsidR="008016BD" w:rsidRPr="0084540E">
        <w:rPr>
          <w:sz w:val="24"/>
          <w:szCs w:val="24"/>
        </w:rPr>
        <w:t xml:space="preserve"> </w:t>
      </w:r>
      <w:r w:rsidR="009B289F" w:rsidRPr="0084540E">
        <w:rPr>
          <w:sz w:val="24"/>
          <w:szCs w:val="24"/>
        </w:rPr>
        <w:t xml:space="preserve">Гарантия сохраняет свое действие и после прекращения действия </w:t>
      </w:r>
      <w:r w:rsidR="004F7A74" w:rsidRPr="0084540E">
        <w:rPr>
          <w:sz w:val="24"/>
          <w:szCs w:val="24"/>
        </w:rPr>
        <w:t>Д</w:t>
      </w:r>
      <w:r w:rsidR="009B289F" w:rsidRPr="0084540E">
        <w:rPr>
          <w:sz w:val="24"/>
          <w:szCs w:val="24"/>
        </w:rPr>
        <w:t>оговора.</w:t>
      </w:r>
    </w:p>
    <w:p w14:paraId="312E4C15" w14:textId="77777777" w:rsidR="008016BD" w:rsidRPr="00DE4F52" w:rsidRDefault="008016BD" w:rsidP="0084540E">
      <w:pPr>
        <w:pStyle w:val="Con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9837D" w14:textId="46D16805" w:rsidR="008016BD" w:rsidRPr="00DE4F52" w:rsidRDefault="00DE4F52" w:rsidP="0084540E">
      <w:pPr>
        <w:pStyle w:val="ConsNormal"/>
        <w:ind w:firstLine="0"/>
        <w:jc w:val="center"/>
        <w:rPr>
          <w:b/>
          <w:bCs/>
          <w:sz w:val="24"/>
          <w:szCs w:val="24"/>
        </w:rPr>
      </w:pPr>
      <w:r w:rsidRPr="00DE4F52">
        <w:rPr>
          <w:b/>
          <w:bCs/>
          <w:sz w:val="24"/>
          <w:szCs w:val="24"/>
        </w:rPr>
        <w:t>11. ЗАКЛЮЧИТЕЛЬНЫЕ ПОЛОЖЕНИЯ.</w:t>
      </w:r>
    </w:p>
    <w:p w14:paraId="4BA645A6" w14:textId="512D35CA" w:rsidR="008016BD" w:rsidRPr="0084540E" w:rsidRDefault="00DE4F52" w:rsidP="00DE4F52">
      <w:pPr>
        <w:pStyle w:val="Con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016BD" w:rsidRPr="0084540E">
        <w:rPr>
          <w:sz w:val="24"/>
          <w:szCs w:val="24"/>
        </w:rPr>
        <w:t xml:space="preserve">.1. Во всем остальном, что не предусмотрено настоящим </w:t>
      </w:r>
      <w:r w:rsidR="00B95FB7" w:rsidRPr="0084540E">
        <w:rPr>
          <w:sz w:val="24"/>
          <w:szCs w:val="24"/>
        </w:rPr>
        <w:t>Д</w:t>
      </w:r>
      <w:r w:rsidR="008016BD" w:rsidRPr="0084540E">
        <w:rPr>
          <w:sz w:val="24"/>
          <w:szCs w:val="24"/>
        </w:rPr>
        <w:t xml:space="preserve">оговором, </w:t>
      </w:r>
      <w:r w:rsidR="00B95FB7" w:rsidRPr="0084540E">
        <w:rPr>
          <w:sz w:val="24"/>
          <w:szCs w:val="24"/>
        </w:rPr>
        <w:t>С</w:t>
      </w:r>
      <w:r w:rsidR="008016BD" w:rsidRPr="0084540E">
        <w:rPr>
          <w:sz w:val="24"/>
          <w:szCs w:val="24"/>
        </w:rPr>
        <w:t>тороны руководствуются действующим законодательством Российской Федерации.</w:t>
      </w:r>
    </w:p>
    <w:p w14:paraId="44CAD915" w14:textId="59988CCF" w:rsidR="009134B2" w:rsidRPr="0084540E" w:rsidRDefault="00DE4F52" w:rsidP="00DE4F52">
      <w:pPr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>
        <w:lastRenderedPageBreak/>
        <w:t>11</w:t>
      </w:r>
      <w:r w:rsidR="008016BD" w:rsidRPr="0084540E">
        <w:t>.2</w:t>
      </w:r>
      <w:r w:rsidR="009134B2" w:rsidRPr="0084540E">
        <w:t>.</w:t>
      </w:r>
      <w:r w:rsidR="008016BD" w:rsidRPr="0084540E">
        <w:t xml:space="preserve"> </w:t>
      </w:r>
      <w:r w:rsidR="009134B2" w:rsidRPr="0084540E">
        <w:rPr>
          <w:lang w:eastAsia="ru-RU"/>
        </w:rPr>
        <w:t xml:space="preserve">Все споры или разногласия, возникающие между </w:t>
      </w:r>
      <w:r w:rsidR="00B95FB7" w:rsidRPr="0084540E">
        <w:rPr>
          <w:lang w:eastAsia="ru-RU"/>
        </w:rPr>
        <w:t>С</w:t>
      </w:r>
      <w:r w:rsidR="009134B2" w:rsidRPr="0084540E">
        <w:rPr>
          <w:lang w:eastAsia="ru-RU"/>
        </w:rPr>
        <w:t xml:space="preserve">торонами по настоящему Договору или в связи с ним, разрешаются путем переговоров между </w:t>
      </w:r>
      <w:r w:rsidR="00B95FB7" w:rsidRPr="0084540E">
        <w:rPr>
          <w:lang w:eastAsia="ru-RU"/>
        </w:rPr>
        <w:t>С</w:t>
      </w:r>
      <w:r w:rsidR="009134B2" w:rsidRPr="0084540E">
        <w:rPr>
          <w:lang w:eastAsia="ru-RU"/>
        </w:rPr>
        <w:t>торонами.</w:t>
      </w:r>
    </w:p>
    <w:p w14:paraId="34F6C40F" w14:textId="6147A00D" w:rsidR="009134B2" w:rsidRPr="0084540E" w:rsidRDefault="009134B2" w:rsidP="00DE4F52">
      <w:pPr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84540E">
        <w:rPr>
          <w:lang w:eastAsia="ru-RU"/>
        </w:rPr>
        <w:t xml:space="preserve">При возникновении споров по настоящему </w:t>
      </w:r>
      <w:r w:rsidR="004F7A74" w:rsidRPr="0084540E">
        <w:rPr>
          <w:lang w:eastAsia="ru-RU"/>
        </w:rPr>
        <w:t>Д</w:t>
      </w:r>
      <w:r w:rsidRPr="0084540E">
        <w:rPr>
          <w:lang w:eastAsia="ru-RU"/>
        </w:rPr>
        <w:t xml:space="preserve">оговору обязательным является предъявление претензии, срок рассмотрения которой устанавливается в 10 календарных дней с даты ее вручения </w:t>
      </w:r>
      <w:r w:rsidR="004F7A74" w:rsidRPr="0084540E">
        <w:rPr>
          <w:lang w:eastAsia="ru-RU"/>
        </w:rPr>
        <w:t>С</w:t>
      </w:r>
      <w:r w:rsidRPr="0084540E">
        <w:rPr>
          <w:lang w:eastAsia="ru-RU"/>
        </w:rPr>
        <w:t xml:space="preserve">тороне. В случае если претензия направлена по юридическому адресу Стороны, указанному в Договоре, посредством </w:t>
      </w:r>
      <w:r w:rsidR="009B289F" w:rsidRPr="0084540E">
        <w:rPr>
          <w:lang w:eastAsia="ru-RU"/>
        </w:rPr>
        <w:t>АО</w:t>
      </w:r>
      <w:r w:rsidRPr="0084540E">
        <w:rPr>
          <w:lang w:eastAsia="ru-RU"/>
        </w:rPr>
        <w:t xml:space="preserve"> «Почта России» заказным письмом с уведомлением о вручении</w:t>
      </w:r>
      <w:r w:rsidR="00511886" w:rsidRPr="0084540E">
        <w:rPr>
          <w:lang w:eastAsia="ru-RU"/>
        </w:rPr>
        <w:t>, при</w:t>
      </w:r>
      <w:r w:rsidRPr="0084540E">
        <w:rPr>
          <w:lang w:eastAsia="ru-RU"/>
        </w:rPr>
        <w:t xml:space="preserve"> невозможности вручения претензии </w:t>
      </w:r>
      <w:r w:rsidR="00DE4F52">
        <w:rPr>
          <w:lang w:eastAsia="ru-RU"/>
        </w:rPr>
        <w:br/>
      </w:r>
      <w:r w:rsidRPr="0084540E">
        <w:rPr>
          <w:lang w:eastAsia="ru-RU"/>
        </w:rPr>
        <w:t xml:space="preserve">по причинам, независящим от отправителя (отказ адресата от вручения; неявка адресата для получения; истечение срока хранения; иные обстоятельства и др.), претензия считается вручённой надлежащим образом на шестой день с даты доставки корреспонденции </w:t>
      </w:r>
      <w:r w:rsidR="00DE4F52">
        <w:rPr>
          <w:lang w:eastAsia="ru-RU"/>
        </w:rPr>
        <w:br/>
      </w:r>
      <w:r w:rsidRPr="0084540E">
        <w:rPr>
          <w:lang w:eastAsia="ru-RU"/>
        </w:rPr>
        <w:t>в почтовое отделение согласно почтовому индексу, указанному в Договоре.</w:t>
      </w:r>
    </w:p>
    <w:p w14:paraId="79CC4D96" w14:textId="5EABF38C" w:rsidR="008016BD" w:rsidRPr="0084540E" w:rsidRDefault="00DE4F52" w:rsidP="00DE4F52">
      <w:pPr>
        <w:pStyle w:val="Con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016BD" w:rsidRPr="0084540E">
        <w:rPr>
          <w:sz w:val="24"/>
          <w:szCs w:val="24"/>
        </w:rPr>
        <w:t>.3 При неурегулировании в процессе переговоров спорных вопросов, споры разрешаются в Арбитражном суде</w:t>
      </w:r>
      <w:r w:rsidR="004F7A74" w:rsidRPr="0084540E">
        <w:rPr>
          <w:sz w:val="24"/>
          <w:szCs w:val="24"/>
        </w:rPr>
        <w:t xml:space="preserve"> Волгоградской области.</w:t>
      </w:r>
    </w:p>
    <w:p w14:paraId="2DC9610A" w14:textId="49BD0155" w:rsidR="008016BD" w:rsidRPr="0084540E" w:rsidRDefault="00DE4F52" w:rsidP="00DE4F52">
      <w:pPr>
        <w:pStyle w:val="Con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016BD" w:rsidRPr="0084540E">
        <w:rPr>
          <w:sz w:val="24"/>
          <w:szCs w:val="24"/>
        </w:rPr>
        <w:t xml:space="preserve">.4. Любые изменения и дополнения к настоящему </w:t>
      </w:r>
      <w:r w:rsidR="004F7A74" w:rsidRPr="0084540E">
        <w:rPr>
          <w:sz w:val="24"/>
          <w:szCs w:val="24"/>
        </w:rPr>
        <w:t>Д</w:t>
      </w:r>
      <w:r w:rsidR="008016BD" w:rsidRPr="0084540E">
        <w:rPr>
          <w:sz w:val="24"/>
          <w:szCs w:val="24"/>
        </w:rPr>
        <w:t xml:space="preserve">оговору действительны при условии, если они совершены в письменной форме и подписаны надлежаще уполномоченными на то представителями </w:t>
      </w:r>
      <w:r w:rsidR="00B95FB7" w:rsidRPr="0084540E">
        <w:rPr>
          <w:sz w:val="24"/>
          <w:szCs w:val="24"/>
        </w:rPr>
        <w:t>С</w:t>
      </w:r>
      <w:r w:rsidR="008016BD" w:rsidRPr="0084540E">
        <w:rPr>
          <w:sz w:val="24"/>
          <w:szCs w:val="24"/>
        </w:rPr>
        <w:t>торон.</w:t>
      </w:r>
    </w:p>
    <w:p w14:paraId="219C85B1" w14:textId="2C76D8E6" w:rsidR="008016BD" w:rsidRPr="0084540E" w:rsidRDefault="00DE4F52" w:rsidP="00DE4F52">
      <w:pPr>
        <w:pStyle w:val="Con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016BD" w:rsidRPr="0084540E">
        <w:rPr>
          <w:sz w:val="24"/>
          <w:szCs w:val="24"/>
        </w:rPr>
        <w:t xml:space="preserve">.5. Все уведомления и сообщения должны направляться в письменной форме. </w:t>
      </w:r>
      <w:r w:rsidR="004F7A74" w:rsidRPr="0084540E">
        <w:rPr>
          <w:sz w:val="24"/>
          <w:szCs w:val="24"/>
        </w:rPr>
        <w:t>Все документы, передаваемые по средствам электронной почты, признаются имеющими юридическую силу. Срок обмена оригиналами указанных документов - 10 (десять) календарных дней с момента их направления по электронной почте.</w:t>
      </w:r>
    </w:p>
    <w:p w14:paraId="0CC18E9A" w14:textId="57214541" w:rsidR="008016BD" w:rsidRPr="0084540E" w:rsidRDefault="00DE4F52" w:rsidP="00DE4F52">
      <w:pPr>
        <w:pStyle w:val="Con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016BD" w:rsidRPr="0084540E">
        <w:rPr>
          <w:sz w:val="24"/>
          <w:szCs w:val="24"/>
        </w:rPr>
        <w:t xml:space="preserve">.6. </w:t>
      </w:r>
      <w:r w:rsidR="004F7A74" w:rsidRPr="0084540E">
        <w:rPr>
          <w:sz w:val="24"/>
          <w:szCs w:val="24"/>
        </w:rPr>
        <w:t>Д</w:t>
      </w:r>
      <w:r w:rsidR="008016BD" w:rsidRPr="0084540E">
        <w:rPr>
          <w:sz w:val="24"/>
          <w:szCs w:val="24"/>
        </w:rPr>
        <w:t xml:space="preserve">оговор составлен в двух экземплярах, имеющих одинаковую юридическую силу, по одному экземпляру для каждой из </w:t>
      </w:r>
      <w:r w:rsidR="00B95FB7" w:rsidRPr="0084540E">
        <w:rPr>
          <w:sz w:val="24"/>
          <w:szCs w:val="24"/>
        </w:rPr>
        <w:t>С</w:t>
      </w:r>
      <w:r w:rsidR="008016BD" w:rsidRPr="0084540E">
        <w:rPr>
          <w:sz w:val="24"/>
          <w:szCs w:val="24"/>
        </w:rPr>
        <w:t xml:space="preserve">торон. Подписывая </w:t>
      </w:r>
      <w:r w:rsidRPr="0084540E">
        <w:rPr>
          <w:sz w:val="24"/>
          <w:szCs w:val="24"/>
        </w:rPr>
        <w:t>Договор Стороны,</w:t>
      </w:r>
      <w:r w:rsidR="008016BD" w:rsidRPr="0084540E">
        <w:rPr>
          <w:sz w:val="24"/>
          <w:szCs w:val="24"/>
        </w:rPr>
        <w:t xml:space="preserve"> подтверждают, что сделка вытекает из их обычной хозяйственной деятельности. </w:t>
      </w:r>
    </w:p>
    <w:p w14:paraId="78885F5E" w14:textId="77777777" w:rsidR="008016BD" w:rsidRPr="0084540E" w:rsidRDefault="008016BD" w:rsidP="0084540E">
      <w:pPr>
        <w:pStyle w:val="ConsNormal"/>
        <w:ind w:firstLine="0"/>
        <w:jc w:val="both"/>
        <w:rPr>
          <w:sz w:val="24"/>
          <w:szCs w:val="24"/>
        </w:rPr>
      </w:pPr>
    </w:p>
    <w:p w14:paraId="22BF868C" w14:textId="176A127C" w:rsidR="008016BD" w:rsidRPr="007800D6" w:rsidRDefault="008016BD" w:rsidP="007800D6">
      <w:pPr>
        <w:pStyle w:val="ConsNormal"/>
        <w:ind w:firstLine="0"/>
        <w:rPr>
          <w:b/>
          <w:bCs/>
          <w:iCs/>
          <w:sz w:val="24"/>
          <w:szCs w:val="24"/>
        </w:rPr>
      </w:pPr>
      <w:r w:rsidRPr="007800D6">
        <w:rPr>
          <w:b/>
          <w:bCs/>
          <w:iCs/>
          <w:sz w:val="24"/>
          <w:szCs w:val="24"/>
        </w:rPr>
        <w:t>Приложения</w:t>
      </w:r>
      <w:r w:rsidR="007800D6" w:rsidRPr="007800D6">
        <w:rPr>
          <w:b/>
          <w:bCs/>
          <w:iCs/>
          <w:sz w:val="24"/>
          <w:szCs w:val="24"/>
        </w:rPr>
        <w:t>:</w:t>
      </w:r>
    </w:p>
    <w:p w14:paraId="289963D4" w14:textId="4851361F" w:rsidR="008016BD" w:rsidRPr="0084540E" w:rsidRDefault="008016BD" w:rsidP="0084540E">
      <w:pPr>
        <w:pStyle w:val="ConsNormal"/>
        <w:ind w:firstLine="0"/>
        <w:jc w:val="both"/>
        <w:rPr>
          <w:iCs/>
          <w:sz w:val="24"/>
          <w:szCs w:val="24"/>
        </w:rPr>
      </w:pPr>
      <w:r w:rsidRPr="0084540E">
        <w:rPr>
          <w:iCs/>
          <w:sz w:val="24"/>
          <w:szCs w:val="24"/>
        </w:rPr>
        <w:t>Приложение №1 — Техническое задание</w:t>
      </w:r>
      <w:r w:rsidR="00762263" w:rsidRPr="0084540E">
        <w:rPr>
          <w:iCs/>
          <w:sz w:val="24"/>
          <w:szCs w:val="24"/>
        </w:rPr>
        <w:t>;</w:t>
      </w:r>
    </w:p>
    <w:p w14:paraId="1F9793FC" w14:textId="64AF0DA6" w:rsidR="008016BD" w:rsidRDefault="008016BD" w:rsidP="0084540E">
      <w:pPr>
        <w:pStyle w:val="ConsNormal"/>
        <w:ind w:firstLine="0"/>
        <w:jc w:val="both"/>
        <w:rPr>
          <w:iCs/>
          <w:sz w:val="24"/>
          <w:szCs w:val="24"/>
        </w:rPr>
      </w:pPr>
      <w:r w:rsidRPr="0084540E">
        <w:rPr>
          <w:iCs/>
          <w:sz w:val="24"/>
          <w:szCs w:val="24"/>
        </w:rPr>
        <w:t>Приложение №2— Локальный сметный расчет</w:t>
      </w:r>
      <w:r w:rsidR="00762263" w:rsidRPr="0084540E">
        <w:rPr>
          <w:iCs/>
          <w:sz w:val="24"/>
          <w:szCs w:val="24"/>
        </w:rPr>
        <w:t>;</w:t>
      </w:r>
    </w:p>
    <w:p w14:paraId="2AAB8521" w14:textId="5B80CBAB" w:rsidR="00A97274" w:rsidRPr="0084540E" w:rsidRDefault="00A97274" w:rsidP="0084540E">
      <w:pPr>
        <w:pStyle w:val="ConsNormal"/>
        <w:ind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Приложение № 3 – </w:t>
      </w:r>
      <w:r w:rsidR="001261E8">
        <w:rPr>
          <w:sz w:val="24"/>
          <w:szCs w:val="24"/>
        </w:rPr>
        <w:t>А</w:t>
      </w:r>
      <w:r w:rsidR="000A0460" w:rsidRPr="0084540E">
        <w:rPr>
          <w:sz w:val="24"/>
          <w:szCs w:val="24"/>
        </w:rPr>
        <w:t>кт приема-передачи выполненных работ</w:t>
      </w:r>
      <w:r w:rsidR="000A0460">
        <w:rPr>
          <w:sz w:val="24"/>
          <w:szCs w:val="24"/>
        </w:rPr>
        <w:t>.</w:t>
      </w:r>
    </w:p>
    <w:p w14:paraId="56436BCF" w14:textId="77777777" w:rsidR="008016BD" w:rsidRPr="0084540E" w:rsidRDefault="008016BD" w:rsidP="0084540E">
      <w:pPr>
        <w:pStyle w:val="ConsNormal"/>
        <w:ind w:firstLine="0"/>
        <w:jc w:val="both"/>
        <w:rPr>
          <w:sz w:val="24"/>
          <w:szCs w:val="24"/>
        </w:rPr>
      </w:pPr>
    </w:p>
    <w:p w14:paraId="738BBB43" w14:textId="416DD7DD" w:rsidR="008016BD" w:rsidRPr="0084540E" w:rsidRDefault="008016BD" w:rsidP="0084540E">
      <w:pPr>
        <w:pStyle w:val="ConsNormal"/>
        <w:ind w:firstLine="0"/>
        <w:jc w:val="center"/>
        <w:rPr>
          <w:b/>
          <w:sz w:val="24"/>
          <w:szCs w:val="24"/>
        </w:rPr>
      </w:pPr>
      <w:r w:rsidRPr="0084540E">
        <w:rPr>
          <w:b/>
          <w:sz w:val="24"/>
          <w:szCs w:val="24"/>
        </w:rPr>
        <w:t>1</w:t>
      </w:r>
      <w:r w:rsidR="00A97274">
        <w:rPr>
          <w:b/>
          <w:sz w:val="24"/>
          <w:szCs w:val="24"/>
        </w:rPr>
        <w:t>2</w:t>
      </w:r>
      <w:r w:rsidRPr="0084540E">
        <w:rPr>
          <w:b/>
          <w:sz w:val="24"/>
          <w:szCs w:val="24"/>
        </w:rPr>
        <w:t>. Адреса и платежные реквизиты сторон</w:t>
      </w:r>
    </w:p>
    <w:p w14:paraId="11C09F1E" w14:textId="2EF90983" w:rsidR="007800D6" w:rsidRDefault="007800D6" w:rsidP="0084540E">
      <w:pPr>
        <w:jc w:val="both"/>
      </w:pPr>
    </w:p>
    <w:p w14:paraId="22EEB557" w14:textId="77777777" w:rsidR="007800D6" w:rsidRDefault="007800D6">
      <w:pPr>
        <w:suppressAutoHyphens w:val="0"/>
      </w:pPr>
      <w:r>
        <w:br w:type="page"/>
      </w:r>
    </w:p>
    <w:p w14:paraId="7EA58555" w14:textId="6D6AE160" w:rsidR="008016BD" w:rsidRDefault="007800D6" w:rsidP="00667D76">
      <w:pPr>
        <w:ind w:left="4678"/>
        <w:jc w:val="both"/>
      </w:pPr>
      <w:r>
        <w:lastRenderedPageBreak/>
        <w:t xml:space="preserve">Приложение № 1 к Договор Подряда </w:t>
      </w:r>
      <w:r w:rsidR="00EA143D">
        <w:t>№ ___</w:t>
      </w:r>
    </w:p>
    <w:p w14:paraId="38550E05" w14:textId="2470629D" w:rsidR="00EA143D" w:rsidRDefault="00EA143D" w:rsidP="00667D76">
      <w:pPr>
        <w:ind w:left="4678"/>
        <w:jc w:val="both"/>
      </w:pPr>
      <w:r>
        <w:t>от «_</w:t>
      </w:r>
      <w:proofErr w:type="gramStart"/>
      <w:r>
        <w:t>_</w:t>
      </w:r>
      <w:r w:rsidR="00667D76">
        <w:t>»_</w:t>
      </w:r>
      <w:proofErr w:type="gramEnd"/>
      <w:r w:rsidR="00667D76">
        <w:t>______2024 года</w:t>
      </w:r>
    </w:p>
    <w:p w14:paraId="0683E72C" w14:textId="0D483710" w:rsidR="00667D76" w:rsidRDefault="00667D76" w:rsidP="00667D76">
      <w:pPr>
        <w:jc w:val="both"/>
      </w:pPr>
    </w:p>
    <w:p w14:paraId="26751D82" w14:textId="61388AC5" w:rsidR="00667D76" w:rsidRDefault="00BA32DB" w:rsidP="00BA32DB">
      <w:pPr>
        <w:jc w:val="center"/>
      </w:pPr>
      <w:r>
        <w:t>ТЕХНИЧЕСКОЕ ЗАДАНИЕ</w:t>
      </w:r>
    </w:p>
    <w:p w14:paraId="3B93BCED" w14:textId="51307FE8" w:rsidR="00667D76" w:rsidRDefault="00667D76" w:rsidP="00BA32DB">
      <w:pPr>
        <w:jc w:val="center"/>
      </w:pPr>
      <w:r>
        <w:t>на комплекс работ по закупке и замене фонарей освещения</w:t>
      </w:r>
    </w:p>
    <w:p w14:paraId="4CA7C70A" w14:textId="5B8BA9B7" w:rsidR="00BA32DB" w:rsidRDefault="00BA32DB" w:rsidP="00BA32DB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6378"/>
      </w:tblGrid>
      <w:tr w:rsidR="00703C7E" w:rsidRPr="00703C7E" w14:paraId="34629485" w14:textId="77777777" w:rsidTr="003F4A4D">
        <w:trPr>
          <w:trHeight w:val="269"/>
        </w:trPr>
        <w:tc>
          <w:tcPr>
            <w:tcW w:w="567" w:type="dxa"/>
            <w:shd w:val="clear" w:color="auto" w:fill="auto"/>
          </w:tcPr>
          <w:p w14:paraId="17B75B51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b/>
                <w:color w:val="0D0D0D" w:themeColor="text1" w:themeTint="F2"/>
                <w:lang w:val="en-US"/>
              </w:rPr>
            </w:pPr>
            <w:r w:rsidRPr="00703C7E">
              <w:rPr>
                <w:b/>
                <w:color w:val="0D0D0D" w:themeColor="text1" w:themeTint="F2"/>
              </w:rPr>
              <w:t>№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036E047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b/>
                <w:color w:val="0D0D0D" w:themeColor="text1" w:themeTint="F2"/>
              </w:rPr>
            </w:pPr>
            <w:r w:rsidRPr="00703C7E">
              <w:rPr>
                <w:b/>
                <w:color w:val="0D0D0D" w:themeColor="text1" w:themeTint="F2"/>
              </w:rPr>
              <w:t>Наименование пункта</w:t>
            </w:r>
          </w:p>
        </w:tc>
        <w:tc>
          <w:tcPr>
            <w:tcW w:w="6378" w:type="dxa"/>
            <w:vAlign w:val="center"/>
          </w:tcPr>
          <w:p w14:paraId="04470A4B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b/>
                <w:color w:val="0D0D0D" w:themeColor="text1" w:themeTint="F2"/>
              </w:rPr>
            </w:pPr>
            <w:r w:rsidRPr="00703C7E">
              <w:rPr>
                <w:b/>
                <w:color w:val="0D0D0D" w:themeColor="text1" w:themeTint="F2"/>
              </w:rPr>
              <w:t>Информация</w:t>
            </w:r>
          </w:p>
        </w:tc>
      </w:tr>
      <w:tr w:rsidR="00703C7E" w:rsidRPr="00703C7E" w14:paraId="388AB797" w14:textId="77777777" w:rsidTr="003F4A4D">
        <w:trPr>
          <w:trHeight w:val="639"/>
        </w:trPr>
        <w:tc>
          <w:tcPr>
            <w:tcW w:w="567" w:type="dxa"/>
            <w:shd w:val="clear" w:color="auto" w:fill="auto"/>
            <w:vAlign w:val="center"/>
          </w:tcPr>
          <w:p w14:paraId="44E891C6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5812"/>
              </w:tabs>
              <w:suppressAutoHyphens w:val="0"/>
              <w:spacing w:after="160" w:line="259" w:lineRule="auto"/>
              <w:ind w:left="91" w:right="-3373"/>
              <w:contextualSpacing/>
              <w:rPr>
                <w:rFonts w:eastAsiaTheme="minorHAnsi"/>
                <w:b/>
                <w:color w:val="0D0D0D" w:themeColor="text1" w:themeTint="F2"/>
                <w:lang w:eastAsia="en-US"/>
              </w:rPr>
            </w:pPr>
            <w:r w:rsidRPr="00703C7E">
              <w:rPr>
                <w:rFonts w:eastAsiaTheme="minorHAnsi"/>
                <w:b/>
                <w:color w:val="0D0D0D" w:themeColor="text1" w:themeTint="F2"/>
                <w:lang w:val="en-US" w:eastAsia="en-US"/>
              </w:rPr>
              <w:t>1.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92D4281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 w:rsidRPr="00703C7E">
              <w:rPr>
                <w:color w:val="0D0D0D" w:themeColor="text1" w:themeTint="F2"/>
              </w:rPr>
              <w:t>Предмет Тендера</w:t>
            </w:r>
          </w:p>
        </w:tc>
        <w:tc>
          <w:tcPr>
            <w:tcW w:w="6378" w:type="dxa"/>
          </w:tcPr>
          <w:p w14:paraId="485D2614" w14:textId="77777777" w:rsidR="00703C7E" w:rsidRPr="00703C7E" w:rsidRDefault="00703C7E" w:rsidP="003F4A4D">
            <w:pPr>
              <w:tabs>
                <w:tab w:val="left" w:pos="5812"/>
              </w:tabs>
              <w:jc w:val="both"/>
              <w:rPr>
                <w:color w:val="808080" w:themeColor="background1" w:themeShade="80"/>
              </w:rPr>
            </w:pPr>
            <w:r w:rsidRPr="00703C7E">
              <w:t>Закупка и замена существующих люминесцентных фонарей аварийного освещения на новые светодиодные.</w:t>
            </w:r>
          </w:p>
        </w:tc>
      </w:tr>
      <w:tr w:rsidR="00703C7E" w:rsidRPr="00703C7E" w14:paraId="3DDBADEC" w14:textId="77777777" w:rsidTr="003F4A4D">
        <w:trPr>
          <w:trHeight w:val="529"/>
        </w:trPr>
        <w:tc>
          <w:tcPr>
            <w:tcW w:w="567" w:type="dxa"/>
            <w:shd w:val="clear" w:color="auto" w:fill="auto"/>
            <w:vAlign w:val="center"/>
          </w:tcPr>
          <w:p w14:paraId="3CB1EC07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5812"/>
              </w:tabs>
              <w:suppressAutoHyphens w:val="0"/>
              <w:spacing w:after="160" w:line="259" w:lineRule="auto"/>
              <w:ind w:left="91" w:right="-3373"/>
              <w:contextualSpacing/>
              <w:rPr>
                <w:rFonts w:eastAsiaTheme="minorHAnsi"/>
                <w:b/>
                <w:color w:val="0D0D0D" w:themeColor="text1" w:themeTint="F2"/>
                <w:lang w:eastAsia="en-US"/>
              </w:rPr>
            </w:pPr>
            <w:r w:rsidRPr="00703C7E">
              <w:rPr>
                <w:rFonts w:eastAsiaTheme="minorHAnsi"/>
                <w:b/>
                <w:color w:val="0D0D0D" w:themeColor="text1" w:themeTint="F2"/>
                <w:lang w:val="en-US" w:eastAsia="en-US"/>
              </w:rPr>
              <w:t>2.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0B8B006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 w:rsidRPr="00703C7E">
              <w:rPr>
                <w:color w:val="0D0D0D" w:themeColor="text1" w:themeTint="F2"/>
              </w:rPr>
              <w:t>Вид Тендера</w:t>
            </w:r>
          </w:p>
        </w:tc>
        <w:tc>
          <w:tcPr>
            <w:tcW w:w="6378" w:type="dxa"/>
          </w:tcPr>
          <w:p w14:paraId="184583BD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Открытый</w:t>
            </w:r>
          </w:p>
        </w:tc>
      </w:tr>
      <w:tr w:rsidR="00703C7E" w:rsidRPr="00703C7E" w14:paraId="5F48F343" w14:textId="77777777" w:rsidTr="003F4A4D">
        <w:trPr>
          <w:trHeight w:val="423"/>
        </w:trPr>
        <w:tc>
          <w:tcPr>
            <w:tcW w:w="567" w:type="dxa"/>
            <w:shd w:val="clear" w:color="auto" w:fill="auto"/>
            <w:vAlign w:val="center"/>
          </w:tcPr>
          <w:p w14:paraId="2FABFC6B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231"/>
                <w:tab w:val="left" w:pos="5812"/>
              </w:tabs>
              <w:suppressAutoHyphens w:val="0"/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73FF6BDC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 w:rsidRPr="00703C7E">
              <w:rPr>
                <w:color w:val="0D0D0D" w:themeColor="text1" w:themeTint="F2"/>
              </w:rPr>
              <w:t>Объект использования</w:t>
            </w:r>
          </w:p>
        </w:tc>
        <w:tc>
          <w:tcPr>
            <w:tcW w:w="6378" w:type="dxa"/>
          </w:tcPr>
          <w:p w14:paraId="28D9D2B5" w14:textId="77777777" w:rsidR="00703C7E" w:rsidRPr="00703C7E" w:rsidRDefault="00703C7E" w:rsidP="003F4A4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51FED" w14:textId="77777777" w:rsidR="00703C7E" w:rsidRPr="00703C7E" w:rsidRDefault="00703C7E" w:rsidP="003F4A4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работ по организации закупки и замене фонарей аварийного освещения на паркинге в ЖК «Лесной Городок» по адресу: Московская обл., г. Балашиха, </w:t>
            </w:r>
            <w:proofErr w:type="spellStart"/>
            <w:r w:rsidRPr="0070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0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Гагарина, ул. Проектная, д. 3А</w:t>
            </w:r>
          </w:p>
          <w:p w14:paraId="7356AD72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</w:p>
        </w:tc>
      </w:tr>
      <w:tr w:rsidR="00703C7E" w:rsidRPr="00703C7E" w14:paraId="53E128C5" w14:textId="77777777" w:rsidTr="003F4A4D">
        <w:trPr>
          <w:trHeight w:val="714"/>
        </w:trPr>
        <w:tc>
          <w:tcPr>
            <w:tcW w:w="567" w:type="dxa"/>
            <w:shd w:val="clear" w:color="auto" w:fill="auto"/>
            <w:vAlign w:val="center"/>
          </w:tcPr>
          <w:p w14:paraId="0CA92D21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231"/>
                <w:tab w:val="left" w:pos="5812"/>
              </w:tabs>
              <w:suppressAutoHyphens w:val="0"/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51351205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Строительный объект (площадка)</w:t>
            </w:r>
          </w:p>
        </w:tc>
        <w:tc>
          <w:tcPr>
            <w:tcW w:w="6378" w:type="dxa"/>
          </w:tcPr>
          <w:p w14:paraId="4F214FCE" w14:textId="77777777" w:rsidR="00703C7E" w:rsidRDefault="00703C7E" w:rsidP="003F4A4D">
            <w:pPr>
              <w:tabs>
                <w:tab w:val="left" w:pos="5812"/>
              </w:tabs>
              <w:jc w:val="center"/>
              <w:rPr>
                <w:color w:val="808080" w:themeColor="background1" w:themeShade="80"/>
              </w:rPr>
            </w:pPr>
          </w:p>
          <w:p w14:paraId="7C012B25" w14:textId="5569990C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808080" w:themeColor="background1" w:themeShade="80"/>
              </w:rPr>
            </w:pPr>
            <w:r w:rsidRPr="00703C7E">
              <w:rPr>
                <w:color w:val="808080" w:themeColor="background1" w:themeShade="80"/>
              </w:rPr>
              <w:t>Не применимо</w:t>
            </w:r>
          </w:p>
        </w:tc>
      </w:tr>
      <w:tr w:rsidR="00703C7E" w:rsidRPr="00703C7E" w14:paraId="3359DA54" w14:textId="77777777" w:rsidTr="003F4A4D">
        <w:trPr>
          <w:trHeight w:val="978"/>
        </w:trPr>
        <w:tc>
          <w:tcPr>
            <w:tcW w:w="567" w:type="dxa"/>
            <w:shd w:val="clear" w:color="auto" w:fill="auto"/>
            <w:vAlign w:val="center"/>
          </w:tcPr>
          <w:p w14:paraId="7FE5F0FE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231"/>
                <w:tab w:val="left" w:pos="5812"/>
              </w:tabs>
              <w:suppressAutoHyphens w:val="0"/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335B41E7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Причина необходимости проведения Тендера</w:t>
            </w:r>
          </w:p>
        </w:tc>
        <w:tc>
          <w:tcPr>
            <w:tcW w:w="6378" w:type="dxa"/>
          </w:tcPr>
          <w:p w14:paraId="4EFBF7AF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 xml:space="preserve">В целях </w:t>
            </w:r>
            <w:r w:rsidRPr="00703C7E">
              <w:rPr>
                <w:color w:val="000000" w:themeColor="text1"/>
              </w:rPr>
              <w:t>минимизации рисков получения штрафов и предписаний от государственных надзорных органов по причине несоответствия нормативных показателей по освещению парковочного пространства и сохранению уровня качества предоставляемой населению услуги «Аренда Машиноместа»</w:t>
            </w:r>
          </w:p>
        </w:tc>
      </w:tr>
      <w:tr w:rsidR="00703C7E" w:rsidRPr="00703C7E" w14:paraId="3ED83CE8" w14:textId="77777777" w:rsidTr="003F4A4D">
        <w:trPr>
          <w:trHeight w:val="696"/>
        </w:trPr>
        <w:tc>
          <w:tcPr>
            <w:tcW w:w="567" w:type="dxa"/>
            <w:shd w:val="clear" w:color="auto" w:fill="auto"/>
            <w:vAlign w:val="center"/>
          </w:tcPr>
          <w:p w14:paraId="1919959F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231"/>
                <w:tab w:val="left" w:pos="5812"/>
              </w:tabs>
              <w:suppressAutoHyphens w:val="0"/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058DA4B8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Название организации со стороны Заказчика</w:t>
            </w:r>
          </w:p>
        </w:tc>
        <w:tc>
          <w:tcPr>
            <w:tcW w:w="6378" w:type="dxa"/>
          </w:tcPr>
          <w:p w14:paraId="1F516EDA" w14:textId="77777777" w:rsidR="00703C7E" w:rsidRDefault="00703C7E" w:rsidP="003F4A4D">
            <w:pPr>
              <w:tabs>
                <w:tab w:val="left" w:pos="5812"/>
              </w:tabs>
              <w:jc w:val="center"/>
            </w:pPr>
          </w:p>
          <w:p w14:paraId="25F4E3EA" w14:textId="4BFF61A2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ООО «</w:t>
            </w:r>
            <w:proofErr w:type="spellStart"/>
            <w:r w:rsidRPr="00703C7E">
              <w:t>Парквэлл</w:t>
            </w:r>
            <w:proofErr w:type="spellEnd"/>
            <w:r w:rsidRPr="00703C7E">
              <w:t>»</w:t>
            </w:r>
          </w:p>
        </w:tc>
      </w:tr>
      <w:tr w:rsidR="00703C7E" w:rsidRPr="00703C7E" w14:paraId="6739DB91" w14:textId="77777777" w:rsidTr="003F4A4D">
        <w:trPr>
          <w:trHeight w:val="692"/>
        </w:trPr>
        <w:tc>
          <w:tcPr>
            <w:tcW w:w="567" w:type="dxa"/>
            <w:shd w:val="clear" w:color="auto" w:fill="auto"/>
            <w:vAlign w:val="center"/>
          </w:tcPr>
          <w:p w14:paraId="21190E07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231"/>
                <w:tab w:val="left" w:pos="5812"/>
              </w:tabs>
              <w:suppressAutoHyphens w:val="0"/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color w:val="0D0D0D" w:themeColor="text1" w:themeTint="F2"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593BDA4A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 w:rsidRPr="00703C7E">
              <w:rPr>
                <w:color w:val="000000" w:themeColor="text1"/>
              </w:rPr>
              <w:t xml:space="preserve">Планируемая дата потребности закупки                    </w:t>
            </w:r>
          </w:p>
        </w:tc>
        <w:tc>
          <w:tcPr>
            <w:tcW w:w="6378" w:type="dxa"/>
          </w:tcPr>
          <w:p w14:paraId="6832281D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После 15 ноября (после подведения итогов тендера)</w:t>
            </w:r>
          </w:p>
        </w:tc>
      </w:tr>
      <w:tr w:rsidR="00703C7E" w:rsidRPr="00703C7E" w14:paraId="14C6C78A" w14:textId="77777777" w:rsidTr="003F4A4D">
        <w:trPr>
          <w:trHeight w:val="978"/>
        </w:trPr>
        <w:tc>
          <w:tcPr>
            <w:tcW w:w="567" w:type="dxa"/>
            <w:shd w:val="clear" w:color="auto" w:fill="auto"/>
            <w:vAlign w:val="center"/>
          </w:tcPr>
          <w:p w14:paraId="31A92D42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231"/>
                <w:tab w:val="left" w:pos="5812"/>
              </w:tabs>
              <w:suppressAutoHyphens w:val="0"/>
              <w:spacing w:after="160" w:line="259" w:lineRule="auto"/>
              <w:ind w:left="175" w:hanging="92"/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4239FFD0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000000" w:themeColor="text1"/>
              </w:rPr>
            </w:pPr>
            <w:r w:rsidRPr="00703C7E">
              <w:rPr>
                <w:color w:val="0D0D0D" w:themeColor="text1" w:themeTint="F2"/>
              </w:rPr>
              <w:t>Состав закупки и количество</w:t>
            </w:r>
          </w:p>
        </w:tc>
        <w:tc>
          <w:tcPr>
            <w:tcW w:w="6378" w:type="dxa"/>
          </w:tcPr>
          <w:p w14:paraId="4617A94D" w14:textId="17844DB1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Требуемый перечень работ и материалов предоставлен в Приложении №</w:t>
            </w:r>
            <w:r w:rsidR="00A97274">
              <w:t xml:space="preserve"> </w:t>
            </w:r>
            <w:r w:rsidRPr="00703C7E">
              <w:t>2 к ТЗ</w:t>
            </w:r>
          </w:p>
        </w:tc>
      </w:tr>
      <w:tr w:rsidR="00703C7E" w:rsidRPr="00703C7E" w14:paraId="22BBA350" w14:textId="77777777" w:rsidTr="003F4A4D">
        <w:trPr>
          <w:trHeight w:val="1127"/>
        </w:trPr>
        <w:tc>
          <w:tcPr>
            <w:tcW w:w="567" w:type="dxa"/>
            <w:vAlign w:val="center"/>
          </w:tcPr>
          <w:p w14:paraId="28E1C76F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42"/>
                <w:tab w:val="left" w:pos="5812"/>
              </w:tabs>
              <w:suppressAutoHyphens w:val="0"/>
              <w:spacing w:after="160" w:line="259" w:lineRule="auto"/>
              <w:ind w:left="-104" w:right="-396"/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545" w:type="dxa"/>
            <w:vAlign w:val="center"/>
          </w:tcPr>
          <w:p w14:paraId="78ACC00B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 w:rsidRPr="00703C7E">
              <w:rPr>
                <w:color w:val="0D0D0D" w:themeColor="text1" w:themeTint="F2"/>
              </w:rPr>
              <w:t>Гарантийный срок на Товар/оборудование (</w:t>
            </w:r>
            <w:r w:rsidRPr="00703C7E">
              <w:t>в календарных днях)</w:t>
            </w:r>
          </w:p>
        </w:tc>
        <w:tc>
          <w:tcPr>
            <w:tcW w:w="6378" w:type="dxa"/>
          </w:tcPr>
          <w:p w14:paraId="16505438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365 дней</w:t>
            </w:r>
          </w:p>
        </w:tc>
      </w:tr>
      <w:tr w:rsidR="00703C7E" w:rsidRPr="00703C7E" w14:paraId="2144240B" w14:textId="77777777" w:rsidTr="003F4A4D">
        <w:trPr>
          <w:trHeight w:val="1094"/>
        </w:trPr>
        <w:tc>
          <w:tcPr>
            <w:tcW w:w="567" w:type="dxa"/>
            <w:vAlign w:val="center"/>
          </w:tcPr>
          <w:p w14:paraId="13750C08" w14:textId="77777777" w:rsidR="00703C7E" w:rsidRPr="00703C7E" w:rsidRDefault="00703C7E" w:rsidP="00703C7E">
            <w:pPr>
              <w:numPr>
                <w:ilvl w:val="0"/>
                <w:numId w:val="9"/>
              </w:numPr>
              <w:tabs>
                <w:tab w:val="left" w:pos="231"/>
                <w:tab w:val="left" w:pos="5812"/>
              </w:tabs>
              <w:suppressAutoHyphens w:val="0"/>
              <w:spacing w:after="160" w:line="259" w:lineRule="auto"/>
              <w:ind w:left="-46" w:hanging="88"/>
              <w:contextualSpacing/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3545" w:type="dxa"/>
            <w:vAlign w:val="center"/>
          </w:tcPr>
          <w:p w14:paraId="0C5B4BD4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 w:rsidRPr="00703C7E">
              <w:rPr>
                <w:color w:val="0D0D0D" w:themeColor="text1" w:themeTint="F2"/>
              </w:rPr>
              <w:t xml:space="preserve">Гарантийный срок на </w:t>
            </w:r>
            <w:r w:rsidRPr="00703C7E">
              <w:t>строительно-монтажные и пусконаладочные работы (в календарных днях)</w:t>
            </w:r>
          </w:p>
        </w:tc>
        <w:tc>
          <w:tcPr>
            <w:tcW w:w="6378" w:type="dxa"/>
          </w:tcPr>
          <w:p w14:paraId="2578AAFB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365 дней</w:t>
            </w:r>
          </w:p>
        </w:tc>
      </w:tr>
      <w:tr w:rsidR="00703C7E" w:rsidRPr="00703C7E" w14:paraId="2FCCB747" w14:textId="77777777" w:rsidTr="003F4A4D">
        <w:trPr>
          <w:trHeight w:val="1521"/>
        </w:trPr>
        <w:tc>
          <w:tcPr>
            <w:tcW w:w="567" w:type="dxa"/>
            <w:vAlign w:val="center"/>
          </w:tcPr>
          <w:p w14:paraId="4E279110" w14:textId="77777777" w:rsidR="00703C7E" w:rsidRPr="00703C7E" w:rsidRDefault="00703C7E" w:rsidP="003F4A4D">
            <w:pPr>
              <w:tabs>
                <w:tab w:val="left" w:pos="231"/>
                <w:tab w:val="left" w:pos="5812"/>
              </w:tabs>
              <w:ind w:left="-46" w:hanging="88"/>
              <w:jc w:val="center"/>
              <w:rPr>
                <w:b/>
              </w:rPr>
            </w:pPr>
            <w:r w:rsidRPr="00703C7E">
              <w:rPr>
                <w:b/>
              </w:rPr>
              <w:t>12.</w:t>
            </w:r>
          </w:p>
        </w:tc>
        <w:tc>
          <w:tcPr>
            <w:tcW w:w="3545" w:type="dxa"/>
            <w:vAlign w:val="center"/>
          </w:tcPr>
          <w:p w14:paraId="5EF4EF33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rPr>
                <w:color w:val="0D0D0D" w:themeColor="text1" w:themeTint="F2"/>
              </w:rPr>
              <w:t>Исходные данные</w:t>
            </w:r>
          </w:p>
        </w:tc>
        <w:tc>
          <w:tcPr>
            <w:tcW w:w="6378" w:type="dxa"/>
          </w:tcPr>
          <w:p w14:paraId="75894FF1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808080" w:themeColor="background1" w:themeShade="80"/>
              </w:rPr>
            </w:pPr>
            <w:r w:rsidRPr="00703C7E">
              <w:t>Требуемый перечень работ и материалов предоставлен в Приложении№2 к ТЗ</w:t>
            </w:r>
          </w:p>
        </w:tc>
      </w:tr>
      <w:tr w:rsidR="00703C7E" w:rsidRPr="00703C7E" w14:paraId="4A44EEDC" w14:textId="77777777" w:rsidTr="003F4A4D">
        <w:trPr>
          <w:trHeight w:val="713"/>
        </w:trPr>
        <w:tc>
          <w:tcPr>
            <w:tcW w:w="567" w:type="dxa"/>
            <w:vAlign w:val="center"/>
          </w:tcPr>
          <w:p w14:paraId="5B9FF9D4" w14:textId="77777777" w:rsidR="00703C7E" w:rsidRPr="00703C7E" w:rsidRDefault="00703C7E" w:rsidP="003F4A4D">
            <w:pPr>
              <w:tabs>
                <w:tab w:val="left" w:pos="231"/>
                <w:tab w:val="left" w:pos="5812"/>
              </w:tabs>
              <w:ind w:left="-46" w:hanging="88"/>
              <w:jc w:val="center"/>
              <w:rPr>
                <w:b/>
                <w:color w:val="0D0D0D" w:themeColor="text1" w:themeTint="F2"/>
              </w:rPr>
            </w:pPr>
            <w:r w:rsidRPr="00703C7E">
              <w:rPr>
                <w:b/>
                <w:color w:val="0D0D0D" w:themeColor="text1" w:themeTint="F2"/>
              </w:rPr>
              <w:t>13.</w:t>
            </w:r>
          </w:p>
        </w:tc>
        <w:tc>
          <w:tcPr>
            <w:tcW w:w="3545" w:type="dxa"/>
            <w:vAlign w:val="center"/>
          </w:tcPr>
          <w:p w14:paraId="23402E75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0D0D0D" w:themeColor="text1" w:themeTint="F2"/>
              </w:rPr>
            </w:pPr>
            <w:r w:rsidRPr="00703C7E">
              <w:rPr>
                <w:color w:val="0D0D0D" w:themeColor="text1" w:themeTint="F2"/>
              </w:rPr>
              <w:t>Технический специалист</w:t>
            </w:r>
          </w:p>
        </w:tc>
        <w:tc>
          <w:tcPr>
            <w:tcW w:w="6378" w:type="dxa"/>
          </w:tcPr>
          <w:p w14:paraId="7042FC51" w14:textId="77777777" w:rsidR="00703C7E" w:rsidRPr="00703C7E" w:rsidRDefault="00703C7E" w:rsidP="003F4A4D">
            <w:pPr>
              <w:tabs>
                <w:tab w:val="left" w:pos="5812"/>
              </w:tabs>
              <w:rPr>
                <w:color w:val="000000" w:themeColor="text1"/>
              </w:rPr>
            </w:pPr>
            <w:r w:rsidRPr="00703C7E">
              <w:rPr>
                <w:color w:val="000000" w:themeColor="text1"/>
              </w:rPr>
              <w:t>Дмитриенков Евгений Александрович</w:t>
            </w:r>
          </w:p>
          <w:p w14:paraId="54D6AA02" w14:textId="77777777" w:rsidR="00703C7E" w:rsidRPr="00703C7E" w:rsidRDefault="00703C7E" w:rsidP="003F4A4D">
            <w:pPr>
              <w:rPr>
                <w:color w:val="808080" w:themeColor="background1" w:themeShade="80"/>
              </w:rPr>
            </w:pPr>
            <w:r w:rsidRPr="00703C7E">
              <w:rPr>
                <w:color w:val="000000" w:themeColor="text1"/>
              </w:rPr>
              <w:t xml:space="preserve">тел. // </w:t>
            </w:r>
            <w:r w:rsidRPr="00703C7E">
              <w:rPr>
                <w:color w:val="000000" w:themeColor="text1"/>
                <w:lang w:val="en-US"/>
              </w:rPr>
              <w:t>email</w:t>
            </w:r>
            <w:r w:rsidRPr="00703C7E">
              <w:rPr>
                <w:color w:val="000000" w:themeColor="text1"/>
              </w:rPr>
              <w:t xml:space="preserve"> 89154607648//</w:t>
            </w:r>
            <w:proofErr w:type="spellStart"/>
            <w:r w:rsidRPr="00703C7E">
              <w:rPr>
                <w:color w:val="000000" w:themeColor="text1"/>
                <w:lang w:val="en-US"/>
              </w:rPr>
              <w:t>dmitrienkov</w:t>
            </w:r>
            <w:proofErr w:type="spellEnd"/>
            <w:r w:rsidRPr="00703C7E">
              <w:rPr>
                <w:color w:val="000000" w:themeColor="text1"/>
              </w:rPr>
              <w:t>.</w:t>
            </w:r>
            <w:proofErr w:type="spellStart"/>
            <w:r w:rsidRPr="00703C7E">
              <w:rPr>
                <w:color w:val="000000" w:themeColor="text1"/>
                <w:lang w:val="en-US"/>
              </w:rPr>
              <w:t>ea</w:t>
            </w:r>
            <w:proofErr w:type="spellEnd"/>
            <w:r w:rsidRPr="00703C7E">
              <w:rPr>
                <w:color w:val="000000" w:themeColor="text1"/>
              </w:rPr>
              <w:t>@</w:t>
            </w:r>
            <w:r w:rsidRPr="00703C7E">
              <w:rPr>
                <w:color w:val="000000" w:themeColor="text1"/>
                <w:lang w:val="en-US"/>
              </w:rPr>
              <w:t>astrum</w:t>
            </w:r>
            <w:r w:rsidRPr="00703C7E">
              <w:rPr>
                <w:color w:val="000000" w:themeColor="text1"/>
              </w:rPr>
              <w:t>-</w:t>
            </w:r>
            <w:r w:rsidRPr="00703C7E">
              <w:rPr>
                <w:color w:val="000000" w:themeColor="text1"/>
                <w:lang w:val="en-US"/>
              </w:rPr>
              <w:t>m</w:t>
            </w:r>
            <w:r w:rsidRPr="00703C7E">
              <w:rPr>
                <w:color w:val="000000" w:themeColor="text1"/>
              </w:rPr>
              <w:t>.</w:t>
            </w:r>
            <w:proofErr w:type="spellStart"/>
            <w:r w:rsidRPr="00703C7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703C7E" w:rsidRPr="00703C7E" w14:paraId="53F41369" w14:textId="77777777" w:rsidTr="003F4A4D">
        <w:trPr>
          <w:trHeight w:val="2199"/>
        </w:trPr>
        <w:tc>
          <w:tcPr>
            <w:tcW w:w="567" w:type="dxa"/>
            <w:vAlign w:val="center"/>
          </w:tcPr>
          <w:p w14:paraId="518C497C" w14:textId="77777777" w:rsidR="00703C7E" w:rsidRPr="00703C7E" w:rsidRDefault="00703C7E" w:rsidP="003F4A4D">
            <w:pPr>
              <w:tabs>
                <w:tab w:val="left" w:pos="231"/>
                <w:tab w:val="left" w:pos="5812"/>
              </w:tabs>
              <w:ind w:left="-46" w:hanging="88"/>
              <w:jc w:val="center"/>
              <w:rPr>
                <w:b/>
                <w:color w:val="0D0D0D" w:themeColor="text1" w:themeTint="F2"/>
              </w:rPr>
            </w:pPr>
            <w:r w:rsidRPr="00703C7E">
              <w:rPr>
                <w:b/>
                <w:color w:val="0D0D0D" w:themeColor="text1" w:themeTint="F2"/>
              </w:rPr>
              <w:lastRenderedPageBreak/>
              <w:t>14.</w:t>
            </w:r>
          </w:p>
        </w:tc>
        <w:tc>
          <w:tcPr>
            <w:tcW w:w="3545" w:type="dxa"/>
            <w:vAlign w:val="center"/>
          </w:tcPr>
          <w:p w14:paraId="0DEBF28A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color w:val="808080" w:themeColor="background1" w:themeShade="80"/>
                <w:lang w:val="en-US"/>
              </w:rPr>
            </w:pPr>
            <w:proofErr w:type="spellStart"/>
            <w:r w:rsidRPr="00703C7E">
              <w:rPr>
                <w:lang w:val="en-US"/>
              </w:rPr>
              <w:t>Требования</w:t>
            </w:r>
            <w:proofErr w:type="spellEnd"/>
            <w:r w:rsidRPr="00703C7E">
              <w:rPr>
                <w:lang w:val="en-US"/>
              </w:rPr>
              <w:t xml:space="preserve"> к </w:t>
            </w:r>
            <w:proofErr w:type="spellStart"/>
            <w:r w:rsidRPr="00703C7E">
              <w:rPr>
                <w:lang w:val="en-US"/>
              </w:rPr>
              <w:t>участникам</w:t>
            </w:r>
            <w:proofErr w:type="spellEnd"/>
            <w:r w:rsidRPr="00703C7E">
              <w:rPr>
                <w:lang w:val="en-US"/>
              </w:rPr>
              <w:t xml:space="preserve"> </w:t>
            </w:r>
            <w:proofErr w:type="spellStart"/>
            <w:r w:rsidRPr="00703C7E">
              <w:rPr>
                <w:lang w:val="en-US"/>
              </w:rPr>
              <w:t>закупки</w:t>
            </w:r>
            <w:proofErr w:type="spellEnd"/>
          </w:p>
        </w:tc>
        <w:tc>
          <w:tcPr>
            <w:tcW w:w="6378" w:type="dxa"/>
          </w:tcPr>
          <w:p w14:paraId="2FC45F77" w14:textId="77777777" w:rsidR="00703C7E" w:rsidRPr="00703C7E" w:rsidRDefault="00703C7E" w:rsidP="003F4A4D">
            <w:pPr>
              <w:tabs>
                <w:tab w:val="left" w:pos="5812"/>
              </w:tabs>
              <w:jc w:val="both"/>
            </w:pPr>
            <w:r w:rsidRPr="00703C7E">
              <w:t>Наличие документов, подтверждающих соответствие участников (предоставление лицензий, сертификатов соответствия, СРО, опыт работы, и др.).</w:t>
            </w:r>
          </w:p>
          <w:p w14:paraId="1B8F2F13" w14:textId="77777777" w:rsidR="00703C7E" w:rsidRPr="00703C7E" w:rsidRDefault="00703C7E" w:rsidP="003F4A4D">
            <w:pPr>
              <w:tabs>
                <w:tab w:val="left" w:pos="5812"/>
              </w:tabs>
              <w:jc w:val="both"/>
            </w:pPr>
            <w:r w:rsidRPr="00703C7E">
              <w:t>Непроведение ликвидации участника закупки.</w:t>
            </w:r>
          </w:p>
          <w:p w14:paraId="5F0DB362" w14:textId="77777777" w:rsidR="00703C7E" w:rsidRPr="00703C7E" w:rsidRDefault="00703C7E" w:rsidP="003F4A4D">
            <w:pPr>
              <w:tabs>
                <w:tab w:val="left" w:pos="5812"/>
              </w:tabs>
              <w:jc w:val="both"/>
            </w:pPr>
            <w:r w:rsidRPr="00703C7E">
              <w:t xml:space="preserve">Отсутствие у участника закупки недоимки по налогам, сборам. </w:t>
            </w:r>
          </w:p>
          <w:p w14:paraId="2BA79B62" w14:textId="77777777" w:rsidR="00703C7E" w:rsidRPr="00703C7E" w:rsidRDefault="00703C7E" w:rsidP="003F4A4D">
            <w:pPr>
              <w:tabs>
                <w:tab w:val="left" w:pos="5812"/>
              </w:tabs>
              <w:jc w:val="both"/>
            </w:pPr>
            <w:r w:rsidRPr="00703C7E">
              <w:t>Отсутствие в реестре недобросовестных поставщиков.</w:t>
            </w:r>
          </w:p>
          <w:p w14:paraId="5800BDD7" w14:textId="77777777" w:rsidR="00703C7E" w:rsidRPr="00703C7E" w:rsidRDefault="00703C7E" w:rsidP="003F4A4D">
            <w:pPr>
              <w:tabs>
                <w:tab w:val="left" w:pos="5812"/>
              </w:tabs>
              <w:jc w:val="both"/>
              <w:rPr>
                <w:specVanish/>
              </w:rPr>
            </w:pPr>
            <w:r w:rsidRPr="00703C7E">
              <w:t>Обязательные условия к производителю оборудования:</w:t>
            </w:r>
          </w:p>
          <w:p w14:paraId="2F7FC6A2" w14:textId="77777777" w:rsidR="00703C7E" w:rsidRPr="00703C7E" w:rsidRDefault="00703C7E" w:rsidP="003F4A4D">
            <w:pPr>
              <w:tabs>
                <w:tab w:val="left" w:pos="5812"/>
              </w:tabs>
              <w:jc w:val="both"/>
            </w:pPr>
          </w:p>
        </w:tc>
      </w:tr>
      <w:tr w:rsidR="00703C7E" w:rsidRPr="00703C7E" w14:paraId="10EEFB28" w14:textId="77777777" w:rsidTr="003F4A4D">
        <w:trPr>
          <w:trHeight w:val="1655"/>
        </w:trPr>
        <w:tc>
          <w:tcPr>
            <w:tcW w:w="567" w:type="dxa"/>
            <w:vAlign w:val="center"/>
          </w:tcPr>
          <w:p w14:paraId="559985D3" w14:textId="77777777" w:rsidR="00703C7E" w:rsidRPr="00703C7E" w:rsidRDefault="00703C7E" w:rsidP="003F4A4D">
            <w:pPr>
              <w:tabs>
                <w:tab w:val="left" w:pos="231"/>
                <w:tab w:val="left" w:pos="5812"/>
              </w:tabs>
              <w:ind w:left="-46" w:hanging="88"/>
              <w:jc w:val="center"/>
              <w:rPr>
                <w:b/>
                <w:color w:val="0D0D0D" w:themeColor="text1" w:themeTint="F2"/>
              </w:rPr>
            </w:pPr>
            <w:r w:rsidRPr="00703C7E">
              <w:rPr>
                <w:b/>
                <w:color w:val="0D0D0D" w:themeColor="text1" w:themeTint="F2"/>
              </w:rPr>
              <w:t>15.</w:t>
            </w:r>
          </w:p>
        </w:tc>
        <w:tc>
          <w:tcPr>
            <w:tcW w:w="3545" w:type="dxa"/>
            <w:vAlign w:val="center"/>
          </w:tcPr>
          <w:p w14:paraId="7DAFD1F4" w14:textId="77777777" w:rsidR="00703C7E" w:rsidRPr="00703C7E" w:rsidRDefault="00703C7E" w:rsidP="003F4A4D">
            <w:pPr>
              <w:tabs>
                <w:tab w:val="left" w:pos="5812"/>
              </w:tabs>
              <w:jc w:val="center"/>
              <w:rPr>
                <w:lang w:val="en-US"/>
              </w:rPr>
            </w:pPr>
            <w:r w:rsidRPr="00703C7E">
              <w:t>Критерии отбора</w:t>
            </w:r>
          </w:p>
        </w:tc>
        <w:tc>
          <w:tcPr>
            <w:tcW w:w="6378" w:type="dxa"/>
          </w:tcPr>
          <w:p w14:paraId="5D1689D4" w14:textId="77777777" w:rsidR="00703C7E" w:rsidRPr="00703C7E" w:rsidRDefault="00703C7E" w:rsidP="003F4A4D">
            <w:pPr>
              <w:tabs>
                <w:tab w:val="left" w:pos="5812"/>
              </w:tabs>
              <w:jc w:val="both"/>
            </w:pPr>
            <w:r w:rsidRPr="00703C7E">
              <w:t>Опыт работы, связанный с предметом тендера, и деловая репутация.</w:t>
            </w:r>
          </w:p>
          <w:p w14:paraId="44B28486" w14:textId="77777777" w:rsidR="00703C7E" w:rsidRPr="00703C7E" w:rsidRDefault="00703C7E" w:rsidP="003F4A4D">
            <w:pPr>
              <w:tabs>
                <w:tab w:val="left" w:pos="5812"/>
              </w:tabs>
              <w:jc w:val="both"/>
            </w:pPr>
            <w:r w:rsidRPr="00703C7E">
              <w:t>Финансовые и материальные ресурсы для исполнения договора.</w:t>
            </w:r>
          </w:p>
          <w:p w14:paraId="0F92E1D9" w14:textId="77777777" w:rsidR="00703C7E" w:rsidRPr="00703C7E" w:rsidRDefault="00703C7E" w:rsidP="003F4A4D">
            <w:pPr>
              <w:tabs>
                <w:tab w:val="left" w:pos="5812"/>
              </w:tabs>
              <w:jc w:val="both"/>
              <w:rPr>
                <w:color w:val="808080" w:themeColor="background1" w:themeShade="80"/>
              </w:rPr>
            </w:pPr>
            <w:r w:rsidRPr="00703C7E">
              <w:t>Штат сотрудников определенного уровня квалификации.</w:t>
            </w:r>
          </w:p>
        </w:tc>
      </w:tr>
      <w:tr w:rsidR="00703C7E" w:rsidRPr="00703C7E" w14:paraId="60D6B902" w14:textId="77777777" w:rsidTr="003F4A4D">
        <w:trPr>
          <w:trHeight w:val="985"/>
        </w:trPr>
        <w:tc>
          <w:tcPr>
            <w:tcW w:w="567" w:type="dxa"/>
            <w:vAlign w:val="center"/>
          </w:tcPr>
          <w:p w14:paraId="3B25DF49" w14:textId="77777777" w:rsidR="00703C7E" w:rsidRPr="00703C7E" w:rsidRDefault="00703C7E" w:rsidP="003F4A4D">
            <w:pPr>
              <w:tabs>
                <w:tab w:val="left" w:pos="231"/>
                <w:tab w:val="left" w:pos="5812"/>
              </w:tabs>
              <w:ind w:left="-46" w:hanging="88"/>
              <w:jc w:val="center"/>
              <w:rPr>
                <w:b/>
                <w:color w:val="0D0D0D" w:themeColor="text1" w:themeTint="F2"/>
              </w:rPr>
            </w:pPr>
            <w:r w:rsidRPr="00703C7E">
              <w:rPr>
                <w:b/>
                <w:color w:val="0D0D0D" w:themeColor="text1" w:themeTint="F2"/>
              </w:rPr>
              <w:t>16.</w:t>
            </w:r>
          </w:p>
        </w:tc>
        <w:tc>
          <w:tcPr>
            <w:tcW w:w="3545" w:type="dxa"/>
            <w:vAlign w:val="center"/>
          </w:tcPr>
          <w:p w14:paraId="36F3BE60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Рекомендации</w:t>
            </w:r>
          </w:p>
          <w:p w14:paraId="3FDB2DF6" w14:textId="77777777" w:rsidR="00703C7E" w:rsidRPr="00703C7E" w:rsidRDefault="00703C7E" w:rsidP="003F4A4D">
            <w:pPr>
              <w:tabs>
                <w:tab w:val="left" w:pos="5812"/>
              </w:tabs>
              <w:jc w:val="center"/>
            </w:pPr>
            <w:r w:rsidRPr="00703C7E">
              <w:t>исполнителя</w:t>
            </w:r>
          </w:p>
        </w:tc>
        <w:tc>
          <w:tcPr>
            <w:tcW w:w="6378" w:type="dxa"/>
          </w:tcPr>
          <w:p w14:paraId="567EFBF9" w14:textId="77777777" w:rsidR="00703C7E" w:rsidRPr="00703C7E" w:rsidRDefault="00703C7E" w:rsidP="003F4A4D">
            <w:pPr>
              <w:tabs>
                <w:tab w:val="left" w:pos="5812"/>
              </w:tabs>
              <w:rPr>
                <w:color w:val="808080" w:themeColor="background1" w:themeShade="80"/>
              </w:rPr>
            </w:pPr>
          </w:p>
          <w:p w14:paraId="609575D8" w14:textId="77777777" w:rsidR="00703C7E" w:rsidRPr="00703C7E" w:rsidRDefault="00703C7E" w:rsidP="003F4A4D">
            <w:pPr>
              <w:tabs>
                <w:tab w:val="left" w:pos="5812"/>
              </w:tabs>
              <w:rPr>
                <w:color w:val="808080" w:themeColor="background1" w:themeShade="80"/>
              </w:rPr>
            </w:pPr>
            <w:r w:rsidRPr="00703C7E">
              <w:t>Нет рекомендованных</w:t>
            </w:r>
            <w:r w:rsidRPr="00703C7E">
              <w:rPr>
                <w:color w:val="808080" w:themeColor="background1" w:themeShade="80"/>
              </w:rPr>
              <w:t xml:space="preserve"> </w:t>
            </w:r>
          </w:p>
        </w:tc>
      </w:tr>
    </w:tbl>
    <w:p w14:paraId="17FABE94" w14:textId="2440E41F" w:rsidR="00A97274" w:rsidRDefault="00A97274" w:rsidP="00BA32DB"/>
    <w:p w14:paraId="687C3E58" w14:textId="77777777" w:rsidR="00A97274" w:rsidRDefault="00A97274">
      <w:pPr>
        <w:suppressAutoHyphens w:val="0"/>
      </w:pPr>
      <w:r>
        <w:br w:type="page"/>
      </w:r>
    </w:p>
    <w:p w14:paraId="0170A1F2" w14:textId="277A9F2E" w:rsidR="00A97274" w:rsidRDefault="00A97274" w:rsidP="00A97274">
      <w:pPr>
        <w:ind w:left="4678"/>
        <w:jc w:val="both"/>
      </w:pPr>
      <w:r>
        <w:lastRenderedPageBreak/>
        <w:t xml:space="preserve">Приложение № </w:t>
      </w:r>
      <w:r>
        <w:t>2</w:t>
      </w:r>
      <w:r>
        <w:t xml:space="preserve"> к Договор Подряда № ___</w:t>
      </w:r>
    </w:p>
    <w:p w14:paraId="59016A93" w14:textId="2DFF093D" w:rsidR="00A97274" w:rsidRDefault="00A97274" w:rsidP="00A97274">
      <w:pPr>
        <w:ind w:left="4678"/>
        <w:jc w:val="both"/>
      </w:pPr>
      <w:r>
        <w:t>от «_</w:t>
      </w:r>
      <w:proofErr w:type="gramStart"/>
      <w:r>
        <w:t>_»_</w:t>
      </w:r>
      <w:proofErr w:type="gramEnd"/>
      <w:r>
        <w:t>______2024 года</w:t>
      </w:r>
    </w:p>
    <w:p w14:paraId="51913CE5" w14:textId="4BD9ED5D" w:rsidR="00A97274" w:rsidRDefault="00A97274" w:rsidP="00A97274">
      <w:pPr>
        <w:jc w:val="both"/>
      </w:pPr>
    </w:p>
    <w:p w14:paraId="0273F044" w14:textId="1511BDE7" w:rsidR="00A97274" w:rsidRDefault="00A97274" w:rsidP="00A97274">
      <w:pPr>
        <w:jc w:val="center"/>
      </w:pPr>
      <w:r w:rsidRPr="0084540E">
        <w:rPr>
          <w:iCs/>
        </w:rPr>
        <w:t>ЛОКАЛЬНЫЙ СМЕТНЫЙ РАСЧЕТ</w:t>
      </w:r>
      <w:r>
        <w:rPr>
          <w:iCs/>
        </w:rPr>
        <w:t>.</w:t>
      </w:r>
    </w:p>
    <w:p w14:paraId="096FE215" w14:textId="60CA4202" w:rsidR="000A0460" w:rsidRDefault="000A0460">
      <w:pPr>
        <w:suppressAutoHyphens w:val="0"/>
      </w:pPr>
      <w:r>
        <w:br w:type="page"/>
      </w:r>
    </w:p>
    <w:p w14:paraId="725189A1" w14:textId="3E23A691" w:rsidR="000A0460" w:rsidRDefault="000A0460" w:rsidP="000A0460">
      <w:pPr>
        <w:ind w:left="4678"/>
        <w:jc w:val="both"/>
      </w:pPr>
      <w:r>
        <w:lastRenderedPageBreak/>
        <w:t xml:space="preserve">Приложение № </w:t>
      </w:r>
      <w:r>
        <w:t>3</w:t>
      </w:r>
      <w:r>
        <w:t xml:space="preserve"> к Договор Подряда № ___</w:t>
      </w:r>
    </w:p>
    <w:p w14:paraId="3D19DB6D" w14:textId="77777777" w:rsidR="000A0460" w:rsidRDefault="000A0460" w:rsidP="000A0460">
      <w:pPr>
        <w:ind w:left="4678"/>
        <w:jc w:val="both"/>
      </w:pPr>
      <w:r>
        <w:t>от «_</w:t>
      </w:r>
      <w:proofErr w:type="gramStart"/>
      <w:r>
        <w:t>_»_</w:t>
      </w:r>
      <w:proofErr w:type="gramEnd"/>
      <w:r>
        <w:t>______2024 года</w:t>
      </w:r>
    </w:p>
    <w:p w14:paraId="369E7A8B" w14:textId="77777777" w:rsidR="000A0460" w:rsidRDefault="000A0460" w:rsidP="000A0460">
      <w:pPr>
        <w:jc w:val="center"/>
      </w:pPr>
    </w:p>
    <w:p w14:paraId="4A532224" w14:textId="78D006A0" w:rsidR="00BA32DB" w:rsidRDefault="000A0460" w:rsidP="000A0460">
      <w:pPr>
        <w:jc w:val="center"/>
      </w:pPr>
      <w:r w:rsidRPr="0084540E">
        <w:t>АКТ ПРИЕМА-ПЕРЕДАЧИ ВЫПОЛНЕННЫХ РАБОТ</w:t>
      </w:r>
      <w:r>
        <w:t>.</w:t>
      </w:r>
    </w:p>
    <w:p w14:paraId="5F9B2A0D" w14:textId="5EA90D5C" w:rsidR="000A0460" w:rsidRDefault="000A0460" w:rsidP="000A0460"/>
    <w:p w14:paraId="72C04AF3" w14:textId="77777777" w:rsidR="00514A16" w:rsidRPr="0084540E" w:rsidRDefault="00514A16" w:rsidP="00514A16">
      <w:r w:rsidRPr="0084540E">
        <w:t>г. Балашиха</w:t>
      </w:r>
      <w:r w:rsidRPr="0084540E">
        <w:tab/>
      </w:r>
      <w:r w:rsidRPr="0084540E">
        <w:tab/>
      </w:r>
      <w:r w:rsidRPr="0084540E">
        <w:tab/>
        <w:t xml:space="preserve">     </w:t>
      </w:r>
      <w:r w:rsidRPr="0084540E">
        <w:tab/>
      </w:r>
      <w:r w:rsidRPr="0084540E">
        <w:tab/>
        <w:t xml:space="preserve">         </w:t>
      </w:r>
      <w:r>
        <w:t xml:space="preserve">                  </w:t>
      </w:r>
      <w:proofErr w:type="gramStart"/>
      <w:r>
        <w:t xml:space="preserve">   </w:t>
      </w:r>
      <w:r w:rsidRPr="00E844D3">
        <w:rPr>
          <w:highlight w:val="yellow"/>
        </w:rPr>
        <w:t>«</w:t>
      </w:r>
      <w:proofErr w:type="gramEnd"/>
      <w:r w:rsidRPr="00E844D3">
        <w:rPr>
          <w:highlight w:val="yellow"/>
        </w:rPr>
        <w:t>___» ____________ 20___ года</w:t>
      </w:r>
    </w:p>
    <w:p w14:paraId="5608437D" w14:textId="77777777" w:rsidR="00514A16" w:rsidRPr="0084540E" w:rsidRDefault="00514A16" w:rsidP="00514A16">
      <w:pPr>
        <w:jc w:val="both"/>
      </w:pPr>
    </w:p>
    <w:p w14:paraId="1611EBF4" w14:textId="77777777" w:rsidR="00514A16" w:rsidRDefault="00514A16" w:rsidP="00514A16">
      <w:pPr>
        <w:ind w:firstLine="851"/>
        <w:jc w:val="both"/>
      </w:pPr>
      <w:r w:rsidRPr="0084540E">
        <w:rPr>
          <w:highlight w:val="yellow"/>
        </w:rPr>
        <w:t>______________________________</w:t>
      </w:r>
      <w:r w:rsidRPr="0084540E">
        <w:t xml:space="preserve">, именуемое в дальнейшем Подрядчик, в лице </w:t>
      </w:r>
      <w:r w:rsidRPr="0084540E">
        <w:rPr>
          <w:highlight w:val="yellow"/>
        </w:rPr>
        <w:t>____________________________</w:t>
      </w:r>
      <w:r w:rsidRPr="0084540E">
        <w:t xml:space="preserve">, действующего на основании </w:t>
      </w:r>
      <w:r w:rsidRPr="0084540E">
        <w:rPr>
          <w:highlight w:val="yellow"/>
        </w:rPr>
        <w:t>______</w:t>
      </w:r>
      <w:r w:rsidRPr="0084540E">
        <w:t>, с одной стороны, и</w:t>
      </w:r>
    </w:p>
    <w:p w14:paraId="70A79809" w14:textId="3EADB039" w:rsidR="00514A16" w:rsidRDefault="00514A16" w:rsidP="00514A16">
      <w:pPr>
        <w:ind w:firstLine="851"/>
        <w:jc w:val="both"/>
      </w:pPr>
      <w:r>
        <w:t xml:space="preserve">Общество с ограниченной ответственностью «ПАРКВЭЛЛ», </w:t>
      </w:r>
      <w:r w:rsidRPr="0084540E">
        <w:t xml:space="preserve">именуемое </w:t>
      </w:r>
      <w:r>
        <w:br/>
      </w:r>
      <w:r w:rsidRPr="0084540E">
        <w:t>в дальнейшем Заказчик,</w:t>
      </w:r>
      <w:r>
        <w:t xml:space="preserve"> </w:t>
      </w:r>
      <w:r w:rsidRPr="00383575">
        <w:rPr>
          <w:color w:val="000000"/>
        </w:rPr>
        <w:t xml:space="preserve">в лице Генерального директора Управляющей организации ООО «УК «Аструм-Москва» – единоличного исполнительного органа ООО «ПАРКВЭЛЛ» Шихова Вячеслава Владимировича, действующего на основании Устава и Договора </w:t>
      </w:r>
      <w:r>
        <w:rPr>
          <w:color w:val="000000"/>
        </w:rPr>
        <w:br/>
      </w:r>
      <w:r w:rsidRPr="00383575">
        <w:rPr>
          <w:color w:val="000000"/>
        </w:rPr>
        <w:t>о передаче полномочий единоличного исполнительного органа № 16/ДУ от 14.03.2018</w:t>
      </w:r>
      <w:r w:rsidRPr="0084540E">
        <w:t xml:space="preserve">, </w:t>
      </w:r>
      <w:r>
        <w:br/>
      </w:r>
      <w:r w:rsidRPr="0084540E">
        <w:t xml:space="preserve">с другой стороны, а совместно именуемые Стороны, </w:t>
      </w:r>
      <w:r w:rsidRPr="00514A16">
        <w:t xml:space="preserve">составили настоящий </w:t>
      </w:r>
      <w:r>
        <w:br/>
      </w:r>
      <w:r w:rsidRPr="00514A16">
        <w:t>акт о нижеследующем.</w:t>
      </w:r>
    </w:p>
    <w:p w14:paraId="22310B0C" w14:textId="77777777" w:rsidR="001261E8" w:rsidRDefault="001261E8" w:rsidP="00A76115">
      <w:pPr>
        <w:ind w:firstLine="851"/>
        <w:jc w:val="both"/>
      </w:pPr>
    </w:p>
    <w:p w14:paraId="40FB2ECB" w14:textId="3F5B073A" w:rsidR="00A76115" w:rsidRDefault="00A76115" w:rsidP="00A76115">
      <w:pPr>
        <w:ind w:firstLine="851"/>
        <w:jc w:val="both"/>
      </w:pPr>
      <w:r w:rsidRPr="00A76115">
        <w:t xml:space="preserve">Исполнителем выполнены, а Заказчиком приняты по договору подряда </w:t>
      </w:r>
      <w:r>
        <w:t xml:space="preserve">№ </w:t>
      </w:r>
      <w:r>
        <w:br/>
      </w:r>
      <w:r w:rsidRPr="00A76115">
        <w:t>от «____» ___________ 20__ г</w:t>
      </w:r>
      <w:r>
        <w:t xml:space="preserve">ода </w:t>
      </w:r>
      <w:r>
        <w:t>комплекс работ по закупке и замене фонарей освещения</w:t>
      </w:r>
      <w:r>
        <w:t>.</w:t>
      </w:r>
    </w:p>
    <w:p w14:paraId="471D0524" w14:textId="77777777" w:rsidR="001261E8" w:rsidRDefault="001261E8" w:rsidP="001261E8">
      <w:pPr>
        <w:ind w:firstLine="851"/>
        <w:jc w:val="both"/>
      </w:pPr>
    </w:p>
    <w:p w14:paraId="2DDAB8B2" w14:textId="30625328" w:rsidR="001261E8" w:rsidRDefault="001261E8" w:rsidP="001261E8">
      <w:pPr>
        <w:ind w:firstLine="851"/>
        <w:jc w:val="both"/>
      </w:pPr>
      <w:r>
        <w:t>Всего выполнено работ на сумму: ___________________ (_____________________________________________) руб. 00 копеек.</w:t>
      </w:r>
    </w:p>
    <w:p w14:paraId="3AEC4A93" w14:textId="77777777" w:rsidR="001261E8" w:rsidRDefault="001261E8" w:rsidP="001261E8">
      <w:pPr>
        <w:ind w:firstLine="851"/>
        <w:jc w:val="both"/>
      </w:pPr>
    </w:p>
    <w:p w14:paraId="15F5AEF0" w14:textId="77777777" w:rsidR="001261E8" w:rsidRDefault="001261E8" w:rsidP="001261E8">
      <w:pPr>
        <w:ind w:firstLine="851"/>
        <w:jc w:val="both"/>
      </w:pPr>
      <w:r>
        <w:t>Качество выполненных работ проверено Заказчиком в присутствии Исполнителя и соответствует условиям договора подряда от «__» ___________ 20__ г. № __.</w:t>
      </w:r>
    </w:p>
    <w:p w14:paraId="0D44F63F" w14:textId="77777777" w:rsidR="001261E8" w:rsidRDefault="001261E8" w:rsidP="001261E8">
      <w:pPr>
        <w:ind w:firstLine="851"/>
        <w:jc w:val="both"/>
      </w:pPr>
    </w:p>
    <w:p w14:paraId="2759A0B5" w14:textId="24321528" w:rsidR="00514A16" w:rsidRDefault="001261E8" w:rsidP="001261E8">
      <w:pPr>
        <w:ind w:firstLine="851"/>
        <w:jc w:val="both"/>
      </w:pPr>
      <w:r>
        <w:t>Настоящий акт приема-</w:t>
      </w:r>
      <w:r>
        <w:t>передачи</w:t>
      </w:r>
      <w:r>
        <w:t xml:space="preserve"> выполненных работ составлен в двух экземплярах, имеющим одинаковую юридическую силу, по одному экземпляру для каждой из Сторон.</w:t>
      </w:r>
    </w:p>
    <w:sectPr w:rsidR="00514A16" w:rsidSect="007800D6">
      <w:footerReference w:type="default" r:id="rId7"/>
      <w:pgSz w:w="11906" w:h="16838"/>
      <w:pgMar w:top="851" w:right="850" w:bottom="851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0636" w14:textId="77777777" w:rsidR="00E46860" w:rsidRDefault="00E46860">
      <w:r>
        <w:separator/>
      </w:r>
    </w:p>
  </w:endnote>
  <w:endnote w:type="continuationSeparator" w:id="0">
    <w:p w14:paraId="571E77FC" w14:textId="77777777" w:rsidR="00E46860" w:rsidRDefault="00E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6D73" w14:textId="77777777" w:rsidR="008016BD" w:rsidRDefault="008016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3D41" w14:textId="77777777" w:rsidR="00E46860" w:rsidRDefault="00E46860">
      <w:r>
        <w:separator/>
      </w:r>
    </w:p>
  </w:footnote>
  <w:footnote w:type="continuationSeparator" w:id="0">
    <w:p w14:paraId="7280EA54" w14:textId="77777777" w:rsidR="00E46860" w:rsidRDefault="00E4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40"/>
        </w:tabs>
        <w:ind w:left="823" w:hanging="283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2C359E"/>
    <w:multiLevelType w:val="hybridMultilevel"/>
    <w:tmpl w:val="7CBE2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706C"/>
    <w:multiLevelType w:val="multilevel"/>
    <w:tmpl w:val="6B1440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81B3533"/>
    <w:multiLevelType w:val="hybridMultilevel"/>
    <w:tmpl w:val="A87298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528C3"/>
    <w:multiLevelType w:val="multilevel"/>
    <w:tmpl w:val="0E88B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99"/>
    <w:rsid w:val="000068E7"/>
    <w:rsid w:val="00042EDC"/>
    <w:rsid w:val="0006491F"/>
    <w:rsid w:val="000A0460"/>
    <w:rsid w:val="000A06E5"/>
    <w:rsid w:val="000A2D37"/>
    <w:rsid w:val="000C7FAD"/>
    <w:rsid w:val="000E401E"/>
    <w:rsid w:val="00104A61"/>
    <w:rsid w:val="001261E8"/>
    <w:rsid w:val="00156226"/>
    <w:rsid w:val="00187CB5"/>
    <w:rsid w:val="002A2BCB"/>
    <w:rsid w:val="002B3DE7"/>
    <w:rsid w:val="002C42C9"/>
    <w:rsid w:val="002C5B27"/>
    <w:rsid w:val="002F7D66"/>
    <w:rsid w:val="003007CD"/>
    <w:rsid w:val="00336B01"/>
    <w:rsid w:val="00367EF0"/>
    <w:rsid w:val="003F38C5"/>
    <w:rsid w:val="00442A19"/>
    <w:rsid w:val="004F7A74"/>
    <w:rsid w:val="00511886"/>
    <w:rsid w:val="005126CB"/>
    <w:rsid w:val="0051403E"/>
    <w:rsid w:val="00514A16"/>
    <w:rsid w:val="00516725"/>
    <w:rsid w:val="00544054"/>
    <w:rsid w:val="00583DED"/>
    <w:rsid w:val="005D6DEE"/>
    <w:rsid w:val="006047D9"/>
    <w:rsid w:val="00667D76"/>
    <w:rsid w:val="00667DA2"/>
    <w:rsid w:val="00703C7E"/>
    <w:rsid w:val="00706F65"/>
    <w:rsid w:val="00716855"/>
    <w:rsid w:val="007208F6"/>
    <w:rsid w:val="00762263"/>
    <w:rsid w:val="007800D6"/>
    <w:rsid w:val="007E35AC"/>
    <w:rsid w:val="007F0F83"/>
    <w:rsid w:val="008016BD"/>
    <w:rsid w:val="0084540E"/>
    <w:rsid w:val="008562C5"/>
    <w:rsid w:val="008B5DAA"/>
    <w:rsid w:val="008D0CBC"/>
    <w:rsid w:val="008F31F0"/>
    <w:rsid w:val="009134B2"/>
    <w:rsid w:val="0095325B"/>
    <w:rsid w:val="00995B6E"/>
    <w:rsid w:val="00997320"/>
    <w:rsid w:val="009A29FE"/>
    <w:rsid w:val="009B289F"/>
    <w:rsid w:val="009C1A99"/>
    <w:rsid w:val="00A1362D"/>
    <w:rsid w:val="00A45D08"/>
    <w:rsid w:val="00A46324"/>
    <w:rsid w:val="00A76115"/>
    <w:rsid w:val="00A97274"/>
    <w:rsid w:val="00A97B37"/>
    <w:rsid w:val="00AA784B"/>
    <w:rsid w:val="00AB004B"/>
    <w:rsid w:val="00AC189C"/>
    <w:rsid w:val="00AC4504"/>
    <w:rsid w:val="00B71D28"/>
    <w:rsid w:val="00B95FB7"/>
    <w:rsid w:val="00BA32DB"/>
    <w:rsid w:val="00BE6D8B"/>
    <w:rsid w:val="00C602F0"/>
    <w:rsid w:val="00CA2C8F"/>
    <w:rsid w:val="00CC48CA"/>
    <w:rsid w:val="00CC5656"/>
    <w:rsid w:val="00D02104"/>
    <w:rsid w:val="00D454C6"/>
    <w:rsid w:val="00D6656C"/>
    <w:rsid w:val="00DA1D5D"/>
    <w:rsid w:val="00DB6B69"/>
    <w:rsid w:val="00DD3CFE"/>
    <w:rsid w:val="00DE4F52"/>
    <w:rsid w:val="00DF19ED"/>
    <w:rsid w:val="00E13EB0"/>
    <w:rsid w:val="00E46860"/>
    <w:rsid w:val="00E55CEA"/>
    <w:rsid w:val="00E61F5A"/>
    <w:rsid w:val="00E6383E"/>
    <w:rsid w:val="00E844D3"/>
    <w:rsid w:val="00EA143D"/>
    <w:rsid w:val="00EC6248"/>
    <w:rsid w:val="00EF7BE4"/>
    <w:rsid w:val="00F307D1"/>
    <w:rsid w:val="00F71F56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B7434"/>
  <w15:chartTrackingRefBased/>
  <w15:docId w15:val="{EA55F5EE-3386-4CA8-805F-8631E49C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color w:val="auto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FontStyle14">
    <w:name w:val="Font Style14"/>
    <w:rPr>
      <w:rFonts w:ascii="Arial" w:hAnsi="Arial" w:cs="Arial"/>
      <w:b/>
      <w:bCs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eastAsia="Arial"/>
      <w:sz w:val="22"/>
      <w:szCs w:val="22"/>
      <w:lang w:eastAsia="ar-SA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Style8">
    <w:name w:val="Style8"/>
    <w:basedOn w:val="a"/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normal">
    <w:name w:val="consplusnormal"/>
    <w:basedOn w:val="a"/>
    <w:pPr>
      <w:autoSpaceDE w:val="0"/>
      <w:ind w:firstLine="720"/>
    </w:pPr>
    <w:rPr>
      <w:rFonts w:ascii="Arial" w:hAnsi="Arial" w:cs="Arial"/>
      <w:sz w:val="20"/>
    </w:rPr>
  </w:style>
  <w:style w:type="table" w:styleId="ae">
    <w:name w:val="Table Grid"/>
    <w:basedOn w:val="a1"/>
    <w:uiPriority w:val="39"/>
    <w:rsid w:val="007E35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E61F5A"/>
    <w:pPr>
      <w:suppressAutoHyphens w:val="0"/>
      <w:spacing w:before="150" w:after="150"/>
      <w:ind w:left="150" w:right="150"/>
    </w:pPr>
    <w:rPr>
      <w:rFonts w:eastAsia="MS Minngs"/>
      <w:lang w:eastAsia="ru-RU"/>
    </w:rPr>
  </w:style>
  <w:style w:type="paragraph" w:styleId="af">
    <w:name w:val="List Paragraph"/>
    <w:basedOn w:val="a"/>
    <w:uiPriority w:val="34"/>
    <w:qFormat/>
    <w:rsid w:val="00E61F5A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ru-RU"/>
    </w:rPr>
  </w:style>
  <w:style w:type="paragraph" w:styleId="af0">
    <w:name w:val="Plain Text"/>
    <w:basedOn w:val="a"/>
    <w:link w:val="af1"/>
    <w:uiPriority w:val="99"/>
    <w:unhideWhenUsed/>
    <w:rsid w:val="00703C7E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703C7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1528</vt:lpstr>
    </vt:vector>
  </TitlesOfParts>
  <Company>Lenovo</Company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1528</dc:title>
  <dc:subject/>
  <dc:creator>IRISKA</dc:creator>
  <cp:keywords/>
  <cp:lastModifiedBy>Лигинчук Ярослав Георгиевич</cp:lastModifiedBy>
  <cp:revision>2</cp:revision>
  <cp:lastPrinted>2011-09-06T07:58:00Z</cp:lastPrinted>
  <dcterms:created xsi:type="dcterms:W3CDTF">2024-11-06T07:49:00Z</dcterms:created>
  <dcterms:modified xsi:type="dcterms:W3CDTF">2024-11-06T07:49:00Z</dcterms:modified>
</cp:coreProperties>
</file>