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56" w:rsidRDefault="00832556" w:rsidP="00832556">
      <w:pPr>
        <w:pStyle w:val="a5"/>
        <w:spacing w:after="0" w:line="240" w:lineRule="auto"/>
        <w:ind w:left="0" w:firstLine="357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ED3CC8">
        <w:rPr>
          <w:rFonts w:ascii="Times New Roman" w:hAnsi="Times New Roman"/>
          <w:b/>
          <w:spacing w:val="0"/>
          <w:sz w:val="28"/>
          <w:szCs w:val="28"/>
        </w:rPr>
        <w:t>Заявка</w:t>
      </w:r>
      <w:r>
        <w:rPr>
          <w:rFonts w:ascii="Times New Roman" w:hAnsi="Times New Roman"/>
          <w:b/>
          <w:spacing w:val="0"/>
          <w:sz w:val="28"/>
          <w:szCs w:val="28"/>
        </w:rPr>
        <w:t xml:space="preserve"> (ТрЗ)</w:t>
      </w:r>
    </w:p>
    <w:p w:rsidR="00832556" w:rsidRPr="00ED3CC8" w:rsidRDefault="00832556" w:rsidP="00832556">
      <w:pPr>
        <w:pStyle w:val="a5"/>
        <w:spacing w:after="0" w:line="240" w:lineRule="auto"/>
        <w:ind w:left="142" w:right="140" w:firstLine="142"/>
        <w:jc w:val="center"/>
        <w:rPr>
          <w:rFonts w:ascii="Times New Roman" w:hAnsi="Times New Roman"/>
          <w:b/>
          <w:spacing w:val="0"/>
          <w:sz w:val="28"/>
          <w:szCs w:val="28"/>
        </w:rPr>
      </w:pPr>
    </w:p>
    <w:p w:rsidR="00832556" w:rsidRDefault="00832556" w:rsidP="00832556">
      <w:pPr>
        <w:ind w:left="142" w:right="140" w:firstLine="142"/>
        <w:jc w:val="both"/>
        <w:rPr>
          <w:b/>
          <w:sz w:val="24"/>
          <w:szCs w:val="24"/>
        </w:rPr>
      </w:pPr>
      <w:r w:rsidRPr="009647D4">
        <w:rPr>
          <w:b/>
          <w:sz w:val="24"/>
          <w:szCs w:val="24"/>
        </w:rPr>
        <w:t xml:space="preserve">Уважаемые участники, убедительная просьба при подаче Вашего предложения </w:t>
      </w:r>
      <w:r w:rsidRPr="009647D4">
        <w:rPr>
          <w:b/>
          <w:sz w:val="24"/>
          <w:szCs w:val="24"/>
          <w:u w:val="single"/>
        </w:rPr>
        <w:t>обязательно крепить</w:t>
      </w:r>
      <w:r w:rsidRPr="009647D4">
        <w:rPr>
          <w:b/>
          <w:sz w:val="24"/>
          <w:szCs w:val="24"/>
        </w:rPr>
        <w:t xml:space="preserve"> помимо всего прочего </w:t>
      </w:r>
      <w:r w:rsidRPr="009647D4">
        <w:rPr>
          <w:b/>
          <w:sz w:val="24"/>
          <w:szCs w:val="24"/>
          <w:u w:val="single"/>
        </w:rPr>
        <w:t>технико-коммерческое предложение</w:t>
      </w:r>
      <w:r w:rsidRPr="009647D4">
        <w:rPr>
          <w:b/>
          <w:sz w:val="24"/>
          <w:szCs w:val="24"/>
        </w:rPr>
        <w:t>, в случае его отсутствия – заявка не будет приниматься к рассмотрению.</w:t>
      </w:r>
    </w:p>
    <w:p w:rsidR="00832556" w:rsidRPr="009647D4" w:rsidRDefault="00832556" w:rsidP="00832556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534"/>
        <w:gridCol w:w="276"/>
        <w:gridCol w:w="2781"/>
        <w:gridCol w:w="1781"/>
      </w:tblGrid>
      <w:tr w:rsidR="00261CD9" w:rsidRPr="00EC7CDE" w:rsidTr="00832556">
        <w:trPr>
          <w:trHeight w:val="550"/>
        </w:trPr>
        <w:tc>
          <w:tcPr>
            <w:tcW w:w="10478" w:type="dxa"/>
            <w:gridSpan w:val="5"/>
          </w:tcPr>
          <w:p w:rsidR="00DF2201" w:rsidRPr="00EC7CDE" w:rsidRDefault="00DF2201" w:rsidP="00DF2201">
            <w:pPr>
              <w:pStyle w:val="3"/>
              <w:shd w:val="clear" w:color="auto" w:fill="FFFFFF"/>
              <w:spacing w:before="0" w:line="450" w:lineRule="atLeast"/>
              <w:ind w:left="300" w:right="30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</w:pPr>
            <w:r w:rsidRPr="00EC7CDE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>Спецификация</w:t>
            </w:r>
          </w:p>
          <w:p w:rsidR="0026550E" w:rsidRPr="00EC7CDE" w:rsidRDefault="00D54947" w:rsidP="00DF2201">
            <w:pPr>
              <w:pStyle w:val="3"/>
              <w:shd w:val="clear" w:color="auto" w:fill="FFFFFF"/>
              <w:spacing w:before="0" w:line="450" w:lineRule="atLeast"/>
              <w:ind w:left="300" w:right="30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</w:pPr>
            <w:r w:rsidRPr="00EC7CDE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>Агрегат насосный цементировочный</w:t>
            </w:r>
            <w:r w:rsidR="0026550E" w:rsidRPr="00EC7CDE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 xml:space="preserve"> </w:t>
            </w:r>
            <w:r w:rsidR="008B719C" w:rsidRPr="00EC7CDE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>ЦА-320 (</w:t>
            </w:r>
            <w:r w:rsidRPr="00EC7CDE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>СИН-35</w:t>
            </w:r>
            <w:r w:rsidR="008B719C" w:rsidRPr="00EC7CDE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>)</w:t>
            </w:r>
          </w:p>
          <w:p w:rsidR="00261CD9" w:rsidRPr="00EC7CDE" w:rsidRDefault="00895150" w:rsidP="002925F3">
            <w:pPr>
              <w:pStyle w:val="3"/>
              <w:shd w:val="clear" w:color="auto" w:fill="FFFFFF"/>
              <w:spacing w:before="0" w:line="450" w:lineRule="atLeast"/>
              <w:ind w:left="300" w:right="300"/>
              <w:jc w:val="center"/>
              <w:outlineLvl w:val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C7CDE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 xml:space="preserve"> на шасси</w:t>
            </w:r>
            <w:r w:rsidR="004F4368" w:rsidRPr="00EC7CDE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 xml:space="preserve"> </w:t>
            </w:r>
            <w:r w:rsidR="00F96470" w:rsidRPr="00EC7CDE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>КАМАЗ-</w:t>
            </w:r>
            <w:r w:rsidR="002925F3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>43118</w:t>
            </w:r>
            <w:r w:rsidR="00832556">
              <w:rPr>
                <w:rFonts w:ascii="Times New Roman" w:hAnsi="Times New Roman" w:cs="Times New Roman"/>
                <w:bCs w:val="0"/>
                <w:color w:val="auto"/>
                <w:sz w:val="26"/>
                <w:szCs w:val="26"/>
              </w:rPr>
              <w:t xml:space="preserve"> (или аналог)</w:t>
            </w:r>
          </w:p>
        </w:tc>
      </w:tr>
      <w:tr w:rsidR="00261CD9" w:rsidRPr="00EC7CDE" w:rsidTr="00832556">
        <w:tc>
          <w:tcPr>
            <w:tcW w:w="5640" w:type="dxa"/>
            <w:gridSpan w:val="2"/>
          </w:tcPr>
          <w:p w:rsidR="00261CD9" w:rsidRPr="00EC7CDE" w:rsidRDefault="00261CD9" w:rsidP="004F4368">
            <w:pPr>
              <w:ind w:left="0" w:firstLine="0"/>
              <w:rPr>
                <w:b/>
                <w:sz w:val="26"/>
                <w:szCs w:val="26"/>
              </w:rPr>
            </w:pPr>
            <w:r w:rsidRPr="00EC7CDE">
              <w:rPr>
                <w:b/>
                <w:sz w:val="26"/>
                <w:szCs w:val="26"/>
              </w:rPr>
              <w:t xml:space="preserve">ДВС </w:t>
            </w:r>
            <w:r w:rsidR="00F96470" w:rsidRPr="00EC7CDE">
              <w:rPr>
                <w:color w:val="000000"/>
                <w:sz w:val="26"/>
                <w:szCs w:val="26"/>
              </w:rPr>
              <w:t xml:space="preserve">740.662-300 </w:t>
            </w:r>
            <w:r w:rsidR="00F96470" w:rsidRPr="00EC7CDE">
              <w:rPr>
                <w:sz w:val="26"/>
                <w:szCs w:val="26"/>
              </w:rPr>
              <w:t xml:space="preserve"> </w:t>
            </w:r>
            <w:r w:rsidR="0079247B" w:rsidRPr="00EC7CDE">
              <w:rPr>
                <w:sz w:val="26"/>
                <w:szCs w:val="26"/>
              </w:rPr>
              <w:t xml:space="preserve">-  </w:t>
            </w:r>
            <w:r w:rsidR="00F96470" w:rsidRPr="00EC7CDE">
              <w:rPr>
                <w:sz w:val="26"/>
                <w:szCs w:val="26"/>
              </w:rPr>
              <w:t>300</w:t>
            </w:r>
            <w:r w:rsidRPr="00EC7CDE">
              <w:rPr>
                <w:b/>
                <w:sz w:val="26"/>
                <w:szCs w:val="26"/>
              </w:rPr>
              <w:t xml:space="preserve">л.с.  </w:t>
            </w:r>
            <w:r w:rsidR="00B716FB" w:rsidRPr="00EC7CDE">
              <w:rPr>
                <w:b/>
                <w:sz w:val="26"/>
                <w:szCs w:val="26"/>
              </w:rPr>
              <w:t xml:space="preserve"> Евро-4</w:t>
            </w:r>
            <w:r w:rsidR="00287A7A" w:rsidRPr="00EC7CDE">
              <w:rPr>
                <w:b/>
                <w:sz w:val="26"/>
                <w:szCs w:val="26"/>
              </w:rPr>
              <w:t xml:space="preserve">; </w:t>
            </w:r>
          </w:p>
        </w:tc>
        <w:tc>
          <w:tcPr>
            <w:tcW w:w="4838" w:type="dxa"/>
            <w:gridSpan w:val="3"/>
          </w:tcPr>
          <w:p w:rsidR="00261CD9" w:rsidRPr="00EC7CDE" w:rsidRDefault="00261CD9" w:rsidP="000963EA">
            <w:pPr>
              <w:ind w:left="0" w:firstLine="0"/>
              <w:rPr>
                <w:b/>
                <w:sz w:val="26"/>
                <w:szCs w:val="26"/>
              </w:rPr>
            </w:pPr>
            <w:r w:rsidRPr="00EC7CDE">
              <w:rPr>
                <w:b/>
                <w:sz w:val="26"/>
                <w:szCs w:val="26"/>
              </w:rPr>
              <w:t xml:space="preserve">КПП  </w:t>
            </w:r>
            <w:r w:rsidR="000963EA" w:rsidRPr="00EC7CDE">
              <w:rPr>
                <w:sz w:val="26"/>
                <w:szCs w:val="26"/>
                <w:shd w:val="clear" w:color="auto" w:fill="FFFFFF"/>
              </w:rPr>
              <w:t>154</w:t>
            </w:r>
            <w:r w:rsidR="00B716FB" w:rsidRPr="00EC7CDE">
              <w:rPr>
                <w:rFonts w:ascii="Tahoma" w:hAnsi="Tahoma" w:cs="Tahoma"/>
                <w:sz w:val="26"/>
                <w:szCs w:val="26"/>
                <w:shd w:val="clear" w:color="auto" w:fill="EFF0F4"/>
              </w:rPr>
              <w:t xml:space="preserve"> </w:t>
            </w:r>
            <w:r w:rsidR="00B716FB" w:rsidRPr="00EC7CDE">
              <w:rPr>
                <w:rFonts w:ascii="Tahoma" w:hAnsi="Tahoma" w:cs="Tahoma"/>
                <w:color w:val="333333"/>
                <w:sz w:val="26"/>
                <w:szCs w:val="26"/>
                <w:shd w:val="clear" w:color="auto" w:fill="EFF0F4"/>
              </w:rPr>
              <w:t>мех</w:t>
            </w:r>
            <w:r w:rsidR="0079247B" w:rsidRPr="00EC7CDE">
              <w:rPr>
                <w:sz w:val="26"/>
                <w:szCs w:val="26"/>
              </w:rPr>
              <w:t>.</w:t>
            </w:r>
            <w:r w:rsidR="000963EA" w:rsidRPr="00EC7CDE">
              <w:rPr>
                <w:sz w:val="26"/>
                <w:szCs w:val="26"/>
              </w:rPr>
              <w:t xml:space="preserve"> 10</w:t>
            </w:r>
            <w:r w:rsidR="00B716FB" w:rsidRPr="00EC7CDE">
              <w:rPr>
                <w:sz w:val="26"/>
                <w:szCs w:val="26"/>
              </w:rPr>
              <w:t>-ти ступ</w:t>
            </w:r>
            <w:r w:rsidR="000963EA" w:rsidRPr="00EC7CDE">
              <w:rPr>
                <w:sz w:val="26"/>
                <w:szCs w:val="26"/>
              </w:rPr>
              <w:t>.</w:t>
            </w:r>
          </w:p>
        </w:tc>
      </w:tr>
      <w:tr w:rsidR="00261CD9" w:rsidRPr="00EC7CDE" w:rsidTr="00832556">
        <w:tc>
          <w:tcPr>
            <w:tcW w:w="10478" w:type="dxa"/>
            <w:gridSpan w:val="5"/>
          </w:tcPr>
          <w:p w:rsidR="00261CD9" w:rsidRPr="00EC7CDE" w:rsidRDefault="00B716FB" w:rsidP="00895150">
            <w:pPr>
              <w:ind w:left="0" w:firstLine="0"/>
              <w:rPr>
                <w:sz w:val="26"/>
                <w:szCs w:val="26"/>
              </w:rPr>
            </w:pPr>
            <w:r w:rsidRPr="00EC7CDE">
              <w:rPr>
                <w:sz w:val="26"/>
                <w:szCs w:val="26"/>
              </w:rPr>
              <w:t>Цвет к</w:t>
            </w:r>
            <w:r w:rsidR="00765D1F" w:rsidRPr="00EC7CDE">
              <w:rPr>
                <w:sz w:val="26"/>
                <w:szCs w:val="26"/>
              </w:rPr>
              <w:t>абины</w:t>
            </w:r>
            <w:r w:rsidR="00FE6D38" w:rsidRPr="00EC7CDE">
              <w:rPr>
                <w:sz w:val="26"/>
                <w:szCs w:val="26"/>
              </w:rPr>
              <w:t xml:space="preserve"> </w:t>
            </w:r>
            <w:r w:rsidR="00287A7A" w:rsidRPr="00EC7CDE">
              <w:rPr>
                <w:sz w:val="26"/>
                <w:szCs w:val="26"/>
              </w:rPr>
              <w:t>–</w:t>
            </w:r>
            <w:r w:rsidRPr="00EC7CDE">
              <w:rPr>
                <w:sz w:val="26"/>
                <w:szCs w:val="26"/>
              </w:rPr>
              <w:t xml:space="preserve"> </w:t>
            </w:r>
            <w:r w:rsidR="00765D1F" w:rsidRPr="00EC7CDE">
              <w:rPr>
                <w:b/>
                <w:sz w:val="26"/>
                <w:szCs w:val="26"/>
              </w:rPr>
              <w:t>оранжевый</w:t>
            </w:r>
            <w:r w:rsidR="00287A7A" w:rsidRPr="00EC7CDE">
              <w:rPr>
                <w:b/>
                <w:sz w:val="26"/>
                <w:szCs w:val="26"/>
              </w:rPr>
              <w:t xml:space="preserve">, </w:t>
            </w:r>
            <w:r w:rsidR="00895150" w:rsidRPr="00EC7CDE">
              <w:rPr>
                <w:sz w:val="26"/>
                <w:szCs w:val="26"/>
              </w:rPr>
              <w:t>фургона</w:t>
            </w:r>
            <w:r w:rsidR="004F4368" w:rsidRPr="00EC7CDE">
              <w:rPr>
                <w:b/>
                <w:sz w:val="26"/>
                <w:szCs w:val="26"/>
              </w:rPr>
              <w:t xml:space="preserve"> - </w:t>
            </w:r>
            <w:r w:rsidR="00895150" w:rsidRPr="00EC7CDE">
              <w:rPr>
                <w:b/>
                <w:sz w:val="26"/>
                <w:szCs w:val="26"/>
              </w:rPr>
              <w:t>синий</w:t>
            </w:r>
            <w:r w:rsidR="007E72CD">
              <w:rPr>
                <w:sz w:val="26"/>
                <w:szCs w:val="26"/>
              </w:rPr>
              <w:t>.</w:t>
            </w:r>
          </w:p>
        </w:tc>
      </w:tr>
      <w:tr w:rsidR="00C46058" w:rsidRPr="00EC7CDE" w:rsidTr="00832556">
        <w:tc>
          <w:tcPr>
            <w:tcW w:w="5916" w:type="dxa"/>
            <w:gridSpan w:val="3"/>
          </w:tcPr>
          <w:p w:rsidR="00C46058" w:rsidRPr="00EC7CDE" w:rsidRDefault="00C46058" w:rsidP="00F96470">
            <w:pPr>
              <w:ind w:left="0" w:firstLine="0"/>
              <w:rPr>
                <w:b/>
                <w:sz w:val="26"/>
                <w:szCs w:val="26"/>
              </w:rPr>
            </w:pPr>
            <w:r w:rsidRPr="00EC7CDE">
              <w:rPr>
                <w:sz w:val="26"/>
                <w:szCs w:val="26"/>
              </w:rPr>
              <w:t xml:space="preserve">Колёсная формула </w:t>
            </w:r>
            <w:r w:rsidR="00F96470" w:rsidRPr="00EC7CDE">
              <w:rPr>
                <w:sz w:val="26"/>
                <w:szCs w:val="26"/>
              </w:rPr>
              <w:t>6</w:t>
            </w:r>
            <w:r w:rsidRPr="00EC7CDE">
              <w:rPr>
                <w:sz w:val="26"/>
                <w:szCs w:val="26"/>
              </w:rPr>
              <w:t>х</w:t>
            </w:r>
            <w:r w:rsidR="00F96470" w:rsidRPr="00EC7CDE">
              <w:rPr>
                <w:sz w:val="26"/>
                <w:szCs w:val="26"/>
              </w:rPr>
              <w:t>6</w:t>
            </w:r>
            <w:r w:rsidRPr="00EC7CDE">
              <w:rPr>
                <w:sz w:val="26"/>
                <w:szCs w:val="26"/>
              </w:rPr>
              <w:t xml:space="preserve">, </w:t>
            </w:r>
            <w:r w:rsidR="00765D1F" w:rsidRPr="00EC7CDE">
              <w:rPr>
                <w:sz w:val="26"/>
                <w:szCs w:val="26"/>
              </w:rPr>
              <w:t>однос</w:t>
            </w:r>
            <w:r w:rsidRPr="00EC7CDE">
              <w:rPr>
                <w:sz w:val="26"/>
                <w:szCs w:val="26"/>
              </w:rPr>
              <w:t>катная ошиновка</w:t>
            </w:r>
          </w:p>
        </w:tc>
        <w:tc>
          <w:tcPr>
            <w:tcW w:w="2781" w:type="dxa"/>
          </w:tcPr>
          <w:p w:rsidR="00C46058" w:rsidRPr="00EC7CDE" w:rsidRDefault="00445216" w:rsidP="00765D1F">
            <w:pPr>
              <w:ind w:left="0" w:firstLine="0"/>
              <w:rPr>
                <w:sz w:val="26"/>
                <w:szCs w:val="26"/>
              </w:rPr>
            </w:pPr>
            <w:r w:rsidRPr="00EC7CDE">
              <w:rPr>
                <w:sz w:val="26"/>
                <w:szCs w:val="26"/>
              </w:rPr>
              <w:t>Ш</w:t>
            </w:r>
            <w:r w:rsidR="00C46058" w:rsidRPr="00EC7CDE">
              <w:rPr>
                <w:sz w:val="26"/>
                <w:szCs w:val="26"/>
              </w:rPr>
              <w:t>ины: Кама-</w:t>
            </w:r>
            <w:r w:rsidR="00765D1F" w:rsidRPr="00EC7CDE">
              <w:rPr>
                <w:sz w:val="26"/>
                <w:szCs w:val="26"/>
              </w:rPr>
              <w:t>1260-1 нс14</w:t>
            </w:r>
          </w:p>
        </w:tc>
        <w:tc>
          <w:tcPr>
            <w:tcW w:w="1781" w:type="dxa"/>
          </w:tcPr>
          <w:p w:rsidR="00C46058" w:rsidRPr="00EC7CDE" w:rsidRDefault="00765D1F" w:rsidP="00B716FB">
            <w:pPr>
              <w:ind w:left="0" w:firstLine="0"/>
              <w:rPr>
                <w:sz w:val="26"/>
                <w:szCs w:val="26"/>
                <w:lang w:val="en-US"/>
              </w:rPr>
            </w:pPr>
            <w:r w:rsidRPr="00EC7CDE">
              <w:rPr>
                <w:sz w:val="26"/>
                <w:szCs w:val="26"/>
                <w:shd w:val="clear" w:color="auto" w:fill="F2F5F8"/>
              </w:rPr>
              <w:t>425/85 R21</w:t>
            </w:r>
          </w:p>
        </w:tc>
      </w:tr>
      <w:tr w:rsidR="00387D4D" w:rsidRPr="00EC7CDE" w:rsidTr="00832556">
        <w:tc>
          <w:tcPr>
            <w:tcW w:w="10478" w:type="dxa"/>
            <w:gridSpan w:val="5"/>
          </w:tcPr>
          <w:p w:rsidR="00387D4D" w:rsidRPr="00EC7CDE" w:rsidRDefault="00387D4D" w:rsidP="00CC7875">
            <w:pPr>
              <w:ind w:left="0" w:firstLine="0"/>
              <w:rPr>
                <w:b/>
                <w:sz w:val="26"/>
                <w:szCs w:val="26"/>
              </w:rPr>
            </w:pPr>
            <w:r w:rsidRPr="00EC7CDE">
              <w:rPr>
                <w:b/>
                <w:sz w:val="26"/>
                <w:szCs w:val="26"/>
              </w:rPr>
              <w:t>К</w:t>
            </w:r>
            <w:r w:rsidR="00F96470" w:rsidRPr="00EC7CDE">
              <w:rPr>
                <w:b/>
                <w:sz w:val="26"/>
                <w:szCs w:val="26"/>
              </w:rPr>
              <w:t>абина</w:t>
            </w:r>
            <w:r w:rsidRPr="00EC7CDE">
              <w:rPr>
                <w:b/>
                <w:sz w:val="26"/>
                <w:szCs w:val="26"/>
              </w:rPr>
              <w:t xml:space="preserve">: </w:t>
            </w:r>
            <w:r w:rsidR="00CC7875">
              <w:rPr>
                <w:sz w:val="26"/>
                <w:szCs w:val="26"/>
              </w:rPr>
              <w:t>С спальным местом</w:t>
            </w:r>
          </w:p>
        </w:tc>
      </w:tr>
      <w:tr w:rsidR="00261CD9" w:rsidRPr="00EC7CDE" w:rsidTr="00832556">
        <w:trPr>
          <w:trHeight w:val="7155"/>
        </w:trPr>
        <w:tc>
          <w:tcPr>
            <w:tcW w:w="10478" w:type="dxa"/>
            <w:gridSpan w:val="5"/>
          </w:tcPr>
          <w:p w:rsidR="00D97F22" w:rsidRPr="00EC7CDE" w:rsidRDefault="00D97F22" w:rsidP="00287A7A">
            <w:pPr>
              <w:spacing w:before="120"/>
              <w:ind w:left="0" w:firstLine="0"/>
              <w:jc w:val="both"/>
              <w:rPr>
                <w:sz w:val="26"/>
                <w:szCs w:val="26"/>
              </w:rPr>
            </w:pPr>
            <w:r w:rsidRPr="00EC7CDE">
              <w:rPr>
                <w:b/>
                <w:sz w:val="26"/>
                <w:szCs w:val="26"/>
              </w:rPr>
              <w:t>К</w:t>
            </w:r>
            <w:r w:rsidR="00261CD9" w:rsidRPr="00EC7CDE">
              <w:rPr>
                <w:b/>
                <w:sz w:val="26"/>
                <w:szCs w:val="26"/>
              </w:rPr>
              <w:t>омплектация:</w:t>
            </w:r>
            <w:r w:rsidRPr="00EC7CDE">
              <w:rPr>
                <w:sz w:val="26"/>
                <w:szCs w:val="26"/>
              </w:rPr>
              <w:t xml:space="preserve"> </w:t>
            </w:r>
          </w:p>
          <w:p w:rsidR="00D97F22" w:rsidRPr="00EC7CDE" w:rsidRDefault="00BF073D" w:rsidP="00287A7A">
            <w:pPr>
              <w:pStyle w:val="1"/>
              <w:shd w:val="clear" w:color="auto" w:fill="FFFFFF"/>
              <w:spacing w:before="120" w:before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 w:rsidRPr="00EC7CDE">
              <w:rPr>
                <w:b w:val="0"/>
                <w:bCs w:val="0"/>
                <w:color w:val="333333"/>
                <w:sz w:val="26"/>
                <w:szCs w:val="26"/>
              </w:rPr>
              <w:t>п</w:t>
            </w:r>
            <w:r w:rsidR="00D97F22" w:rsidRPr="00EC7CDE">
              <w:rPr>
                <w:b w:val="0"/>
                <w:sz w:val="26"/>
                <w:szCs w:val="26"/>
              </w:rPr>
              <w:t xml:space="preserve">редпусковой </w:t>
            </w:r>
            <w:r w:rsidR="001103BD" w:rsidRPr="00EC7CDE">
              <w:rPr>
                <w:b w:val="0"/>
                <w:sz w:val="26"/>
                <w:szCs w:val="26"/>
              </w:rPr>
              <w:t xml:space="preserve">жидкостный </w:t>
            </w:r>
            <w:r w:rsidR="00D97F22" w:rsidRPr="00EC7CDE">
              <w:rPr>
                <w:b w:val="0"/>
                <w:sz w:val="26"/>
                <w:szCs w:val="26"/>
              </w:rPr>
              <w:t xml:space="preserve">подогреватель </w:t>
            </w:r>
            <w:r w:rsidRPr="00EC7CDE">
              <w:rPr>
                <w:b w:val="0"/>
                <w:sz w:val="26"/>
                <w:szCs w:val="26"/>
              </w:rPr>
              <w:t xml:space="preserve">ДВС </w:t>
            </w:r>
            <w:r w:rsidR="001103BD" w:rsidRPr="00EC7CDE">
              <w:rPr>
                <w:b w:val="0"/>
                <w:sz w:val="26"/>
                <w:szCs w:val="26"/>
              </w:rPr>
              <w:t xml:space="preserve">Прамотроник </w:t>
            </w:r>
            <w:r w:rsidR="00EA795C" w:rsidRPr="00EC7CDE">
              <w:rPr>
                <w:b w:val="0"/>
                <w:bCs w:val="0"/>
                <w:sz w:val="26"/>
                <w:szCs w:val="26"/>
              </w:rPr>
              <w:t>15.8106.000-05</w:t>
            </w:r>
            <w:r w:rsidR="00D97F22" w:rsidRPr="00EC7CDE">
              <w:rPr>
                <w:b w:val="0"/>
                <w:sz w:val="26"/>
                <w:szCs w:val="26"/>
              </w:rPr>
              <w:t xml:space="preserve">; </w:t>
            </w:r>
            <w:r w:rsidR="001103BD" w:rsidRPr="00EC7CDE">
              <w:rPr>
                <w:b w:val="0"/>
                <w:sz w:val="26"/>
                <w:szCs w:val="26"/>
              </w:rPr>
              <w:t xml:space="preserve">воздушный </w:t>
            </w:r>
            <w:r w:rsidR="00D97F22" w:rsidRPr="00EC7CDE">
              <w:rPr>
                <w:b w:val="0"/>
                <w:sz w:val="26"/>
                <w:szCs w:val="26"/>
              </w:rPr>
              <w:t xml:space="preserve">отопитель </w:t>
            </w:r>
            <w:r w:rsidR="00EA795C" w:rsidRPr="00EC7CDE">
              <w:rPr>
                <w:b w:val="0"/>
                <w:sz w:val="26"/>
                <w:szCs w:val="26"/>
              </w:rPr>
              <w:t>кабины</w:t>
            </w:r>
            <w:r w:rsidR="00387D4D" w:rsidRPr="00EC7CDE">
              <w:rPr>
                <w:b w:val="0"/>
                <w:sz w:val="26"/>
                <w:szCs w:val="26"/>
              </w:rPr>
              <w:t xml:space="preserve"> </w:t>
            </w:r>
            <w:r w:rsidR="00A57676" w:rsidRPr="00EC7CDE">
              <w:rPr>
                <w:b w:val="0"/>
                <w:sz w:val="26"/>
                <w:szCs w:val="26"/>
              </w:rPr>
              <w:t xml:space="preserve">шасси и кабины машиниста </w:t>
            </w:r>
            <w:r w:rsidR="00387D4D" w:rsidRPr="00EC7CDE">
              <w:rPr>
                <w:b w:val="0"/>
                <w:sz w:val="26"/>
                <w:szCs w:val="26"/>
              </w:rPr>
              <w:t>Планар 2Д-24</w:t>
            </w:r>
            <w:r w:rsidR="00E35961" w:rsidRPr="00EC7CDE">
              <w:rPr>
                <w:b w:val="0"/>
                <w:sz w:val="26"/>
                <w:szCs w:val="26"/>
              </w:rPr>
              <w:t xml:space="preserve">. </w:t>
            </w:r>
            <w:r w:rsidR="000963EA" w:rsidRPr="00EC7CDE">
              <w:rPr>
                <w:b w:val="0"/>
                <w:sz w:val="26"/>
                <w:szCs w:val="26"/>
              </w:rPr>
              <w:t>ТСУ</w:t>
            </w:r>
            <w:r w:rsidR="00E35961" w:rsidRPr="00EC7CDE">
              <w:rPr>
                <w:b w:val="0"/>
                <w:sz w:val="26"/>
                <w:szCs w:val="26"/>
              </w:rPr>
              <w:t xml:space="preserve">. </w:t>
            </w:r>
            <w:r w:rsidR="00321596" w:rsidRPr="00EC7CDE">
              <w:rPr>
                <w:b w:val="0"/>
                <w:color w:val="002060"/>
                <w:sz w:val="26"/>
                <w:szCs w:val="26"/>
              </w:rPr>
              <w:t xml:space="preserve">Фонари габаритные, контурные, задние ходовые огни, подсветка салона - светодиодные. </w:t>
            </w:r>
            <w:r w:rsidR="00E67E4E" w:rsidRPr="00EC7CDE">
              <w:rPr>
                <w:b w:val="0"/>
                <w:sz w:val="26"/>
                <w:szCs w:val="26"/>
              </w:rPr>
              <w:t xml:space="preserve">Запасное колесо </w:t>
            </w:r>
            <w:r w:rsidR="00A57676" w:rsidRPr="00EC7CDE">
              <w:rPr>
                <w:b w:val="0"/>
                <w:sz w:val="26"/>
                <w:szCs w:val="26"/>
              </w:rPr>
              <w:t>за кабиной</w:t>
            </w:r>
            <w:r w:rsidR="00895150" w:rsidRPr="00EC7CDE">
              <w:rPr>
                <w:b w:val="0"/>
                <w:sz w:val="26"/>
                <w:szCs w:val="26"/>
              </w:rPr>
              <w:t xml:space="preserve"> </w:t>
            </w:r>
            <w:r w:rsidR="00E67E4E" w:rsidRPr="00EC7CDE">
              <w:rPr>
                <w:b w:val="0"/>
                <w:sz w:val="26"/>
                <w:szCs w:val="26"/>
              </w:rPr>
              <w:t>с механизмом спуска-подъёма.</w:t>
            </w:r>
            <w:r w:rsidR="00D97F22" w:rsidRPr="00EC7CDE">
              <w:rPr>
                <w:b w:val="0"/>
                <w:sz w:val="26"/>
                <w:szCs w:val="26"/>
              </w:rPr>
              <w:t xml:space="preserve"> </w:t>
            </w:r>
          </w:p>
          <w:p w:rsidR="00EA795C" w:rsidRPr="00EC7CDE" w:rsidRDefault="00EA795C" w:rsidP="00AF63F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 w:rsidRPr="00EC7CDE">
              <w:rPr>
                <w:sz w:val="26"/>
                <w:szCs w:val="26"/>
                <w:u w:val="single"/>
              </w:rPr>
              <w:t>Дополнительно:</w:t>
            </w:r>
            <w:r w:rsidRPr="00EC7CDE">
              <w:rPr>
                <w:b w:val="0"/>
                <w:sz w:val="26"/>
                <w:szCs w:val="26"/>
              </w:rPr>
              <w:t xml:space="preserve"> </w:t>
            </w:r>
          </w:p>
          <w:p w:rsidR="00C336E6" w:rsidRPr="00EC7CDE" w:rsidRDefault="00C336E6" w:rsidP="00C336E6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42" w:firstLine="142"/>
              <w:jc w:val="both"/>
              <w:outlineLvl w:val="0"/>
              <w:rPr>
                <w:b w:val="0"/>
                <w:color w:val="002060"/>
                <w:sz w:val="26"/>
                <w:szCs w:val="26"/>
              </w:rPr>
            </w:pPr>
            <w:r w:rsidRPr="00EC7CDE">
              <w:rPr>
                <w:b w:val="0"/>
                <w:color w:val="002060"/>
                <w:sz w:val="26"/>
                <w:szCs w:val="26"/>
              </w:rPr>
              <w:t>Утепление кабины, утеплитель капота;</w:t>
            </w:r>
          </w:p>
          <w:p w:rsidR="00EA795C" w:rsidRPr="00EC7CDE" w:rsidRDefault="004F4368" w:rsidP="00AF63FA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42" w:firstLine="142"/>
              <w:jc w:val="both"/>
              <w:outlineLvl w:val="0"/>
              <w:rPr>
                <w:b w:val="0"/>
                <w:sz w:val="26"/>
                <w:szCs w:val="26"/>
              </w:rPr>
            </w:pPr>
            <w:r w:rsidRPr="00EC7CDE">
              <w:rPr>
                <w:b w:val="0"/>
                <w:sz w:val="26"/>
                <w:szCs w:val="26"/>
              </w:rPr>
              <w:t>ф</w:t>
            </w:r>
            <w:r w:rsidR="00EA795C" w:rsidRPr="00EC7CDE">
              <w:rPr>
                <w:b w:val="0"/>
                <w:sz w:val="26"/>
                <w:szCs w:val="26"/>
              </w:rPr>
              <w:t>ильтр-сепаратор ДВС с подогревом топлива Mann-Hummel PL;</w:t>
            </w:r>
          </w:p>
          <w:p w:rsidR="00EA795C" w:rsidRPr="00EC7CDE" w:rsidRDefault="004F4368" w:rsidP="00AF63FA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sz w:val="26"/>
                <w:szCs w:val="26"/>
              </w:rPr>
            </w:pPr>
            <w:r w:rsidRPr="00EC7CDE">
              <w:rPr>
                <w:sz w:val="26"/>
                <w:szCs w:val="26"/>
              </w:rPr>
              <w:t>с</w:t>
            </w:r>
            <w:r w:rsidR="00EA795C" w:rsidRPr="00EC7CDE">
              <w:rPr>
                <w:sz w:val="26"/>
                <w:szCs w:val="26"/>
              </w:rPr>
              <w:t xml:space="preserve">идение водителя и пассажира с 3-х точечным ремнём безопасности; </w:t>
            </w:r>
          </w:p>
          <w:p w:rsidR="00895150" w:rsidRPr="00EC7CDE" w:rsidRDefault="00EA795C" w:rsidP="00895150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sz w:val="26"/>
                <w:szCs w:val="26"/>
              </w:rPr>
            </w:pPr>
            <w:r w:rsidRPr="00EC7CDE">
              <w:rPr>
                <w:sz w:val="26"/>
                <w:szCs w:val="26"/>
              </w:rPr>
              <w:t>огнетушител</w:t>
            </w:r>
            <w:r w:rsidR="00287A7A" w:rsidRPr="00EC7CDE">
              <w:rPr>
                <w:sz w:val="26"/>
                <w:szCs w:val="26"/>
              </w:rPr>
              <w:t>ь</w:t>
            </w:r>
            <w:r w:rsidRPr="00EC7CDE">
              <w:rPr>
                <w:sz w:val="26"/>
                <w:szCs w:val="26"/>
              </w:rPr>
              <w:t>, аптечка; противооткатные упоры; знак аварийной остановки; домкрат 5тн, ЗИП, светоотражающая контурная маркировка кабины</w:t>
            </w:r>
            <w:r w:rsidR="00287A7A" w:rsidRPr="00EC7CDE">
              <w:rPr>
                <w:sz w:val="26"/>
                <w:szCs w:val="26"/>
              </w:rPr>
              <w:t xml:space="preserve"> </w:t>
            </w:r>
            <w:r w:rsidR="00AF63FA" w:rsidRPr="00EC7CDE">
              <w:rPr>
                <w:sz w:val="26"/>
                <w:szCs w:val="26"/>
              </w:rPr>
              <w:t xml:space="preserve">и </w:t>
            </w:r>
            <w:r w:rsidR="00895150" w:rsidRPr="00EC7CDE">
              <w:rPr>
                <w:sz w:val="26"/>
                <w:szCs w:val="26"/>
              </w:rPr>
              <w:t>фургона</w:t>
            </w:r>
            <w:r w:rsidR="0075102D" w:rsidRPr="00EC7CDE">
              <w:rPr>
                <w:sz w:val="26"/>
                <w:szCs w:val="26"/>
              </w:rPr>
              <w:t xml:space="preserve"> установки</w:t>
            </w:r>
            <w:r w:rsidR="00AF63FA" w:rsidRPr="00EC7CDE">
              <w:rPr>
                <w:sz w:val="26"/>
                <w:szCs w:val="26"/>
              </w:rPr>
              <w:t>; сертифицированный искрогаситель</w:t>
            </w:r>
            <w:r w:rsidRPr="00EC7CDE">
              <w:rPr>
                <w:sz w:val="26"/>
                <w:szCs w:val="26"/>
              </w:rPr>
              <w:t>;</w:t>
            </w:r>
          </w:p>
          <w:p w:rsidR="003E2349" w:rsidRPr="00EC7CDE" w:rsidRDefault="00CC7875" w:rsidP="00895150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зуммер заднего хода;</w:t>
            </w:r>
          </w:p>
          <w:p w:rsidR="001E085D" w:rsidRPr="00EC7CDE" w:rsidRDefault="00EA795C" w:rsidP="00AF63FA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sz w:val="26"/>
                <w:szCs w:val="26"/>
              </w:rPr>
            </w:pPr>
            <w:r w:rsidRPr="00EC7CDE">
              <w:rPr>
                <w:sz w:val="26"/>
                <w:szCs w:val="26"/>
              </w:rPr>
              <w:t xml:space="preserve">подкапотный генератор огнетушащего аэрозоля «Допинг-2» с </w:t>
            </w:r>
            <w:r w:rsidR="001E085D" w:rsidRPr="00EC7CDE">
              <w:rPr>
                <w:sz w:val="26"/>
                <w:szCs w:val="26"/>
              </w:rPr>
              <w:t>фитилём и кнопкой управления из кабины;</w:t>
            </w:r>
          </w:p>
          <w:p w:rsidR="00B318B9" w:rsidRPr="00EC7CDE" w:rsidRDefault="00B318B9" w:rsidP="00B318B9">
            <w:pPr>
              <w:pStyle w:val="a4"/>
              <w:numPr>
                <w:ilvl w:val="0"/>
                <w:numId w:val="1"/>
              </w:numPr>
              <w:spacing w:line="276" w:lineRule="auto"/>
              <w:ind w:left="142" w:firstLine="142"/>
              <w:jc w:val="both"/>
              <w:rPr>
                <w:sz w:val="26"/>
                <w:szCs w:val="26"/>
              </w:rPr>
            </w:pPr>
            <w:r w:rsidRPr="00EC7CDE">
              <w:rPr>
                <w:sz w:val="26"/>
                <w:szCs w:val="26"/>
              </w:rPr>
              <w:t xml:space="preserve">АКБ </w:t>
            </w:r>
            <w:r w:rsidRPr="00EC7CDE">
              <w:rPr>
                <w:sz w:val="26"/>
                <w:szCs w:val="26"/>
                <w:lang w:val="en-US"/>
              </w:rPr>
              <w:t>AGM</w:t>
            </w:r>
            <w:r w:rsidRPr="00EC7CDE">
              <w:rPr>
                <w:sz w:val="26"/>
                <w:szCs w:val="26"/>
              </w:rPr>
              <w:t xml:space="preserve"> </w:t>
            </w:r>
            <w:r w:rsidRPr="00EC7CDE">
              <w:rPr>
                <w:sz w:val="26"/>
                <w:szCs w:val="26"/>
                <w:lang w:val="en-US"/>
              </w:rPr>
              <w:t>Technology</w:t>
            </w:r>
            <w:r w:rsidRPr="00EC7CDE">
              <w:rPr>
                <w:sz w:val="26"/>
                <w:szCs w:val="26"/>
              </w:rPr>
              <w:t xml:space="preserve"> повышенной ёмкости;</w:t>
            </w:r>
          </w:p>
          <w:p w:rsidR="00DD0439" w:rsidRPr="00EC7CDE" w:rsidRDefault="00DD0439" w:rsidP="00DD0439">
            <w:pPr>
              <w:pStyle w:val="a4"/>
              <w:ind w:left="284" w:firstLine="0"/>
              <w:jc w:val="both"/>
              <w:rPr>
                <w:sz w:val="26"/>
                <w:szCs w:val="26"/>
              </w:rPr>
            </w:pPr>
          </w:p>
          <w:p w:rsidR="00510338" w:rsidRPr="00EC7CDE" w:rsidRDefault="00D54947" w:rsidP="000B0B60">
            <w:pPr>
              <w:ind w:left="0" w:firstLine="284"/>
              <w:jc w:val="both"/>
              <w:rPr>
                <w:sz w:val="26"/>
                <w:szCs w:val="26"/>
              </w:rPr>
            </w:pPr>
            <w:r w:rsidRPr="00EC7CDE">
              <w:rPr>
                <w:b/>
                <w:sz w:val="26"/>
                <w:szCs w:val="26"/>
              </w:rPr>
              <w:t>Цементировочная установка</w:t>
            </w:r>
            <w:r w:rsidRPr="00EC7CDE">
              <w:rPr>
                <w:sz w:val="26"/>
                <w:szCs w:val="26"/>
              </w:rPr>
              <w:t xml:space="preserve"> </w:t>
            </w:r>
            <w:r w:rsidR="00CC7875" w:rsidRPr="00CC7875">
              <w:rPr>
                <w:sz w:val="26"/>
                <w:szCs w:val="26"/>
              </w:rPr>
              <w:t xml:space="preserve">Насосный агрегат - трехплунжерный насос СИН 32; Диаметр плунжера D = 125 мм, </w:t>
            </w:r>
            <w:proofErr w:type="spellStart"/>
            <w:r w:rsidR="00CC7875" w:rsidRPr="00CC7875">
              <w:rPr>
                <w:sz w:val="26"/>
                <w:szCs w:val="26"/>
              </w:rPr>
              <w:t>Pmax</w:t>
            </w:r>
            <w:proofErr w:type="spellEnd"/>
            <w:r w:rsidR="00CC7875" w:rsidRPr="00CC7875">
              <w:rPr>
                <w:sz w:val="26"/>
                <w:szCs w:val="26"/>
              </w:rPr>
              <w:t xml:space="preserve"> = 32МПА; привод от двигателя через усиленную коробку отбора мощности; редуктор – </w:t>
            </w:r>
            <w:proofErr w:type="spellStart"/>
            <w:r w:rsidR="00CC7875" w:rsidRPr="00CC7875">
              <w:rPr>
                <w:sz w:val="26"/>
                <w:szCs w:val="26"/>
              </w:rPr>
              <w:t>планитарно</w:t>
            </w:r>
            <w:proofErr w:type="spellEnd"/>
            <w:r w:rsidR="00CC7875" w:rsidRPr="00CC7875">
              <w:rPr>
                <w:sz w:val="26"/>
                <w:szCs w:val="26"/>
              </w:rPr>
              <w:t xml:space="preserve"> – цилиндрический; Бак мерный 6м3, двухсекционный; Вместимость бачка для цементного раствора = 0,25 м3; Диаметр подающей линии насоса = 100 мм; диаметр напорной линии насоса = 50 мм; трубы манифольда 16,5м – 21м; колена шарнирные 6 </w:t>
            </w:r>
            <w:proofErr w:type="spellStart"/>
            <w:r w:rsidR="00CC7875" w:rsidRPr="00CC7875">
              <w:rPr>
                <w:sz w:val="26"/>
                <w:szCs w:val="26"/>
              </w:rPr>
              <w:t>шт</w:t>
            </w:r>
            <w:proofErr w:type="spellEnd"/>
            <w:r w:rsidR="00CC7875" w:rsidRPr="00CC7875">
              <w:rPr>
                <w:sz w:val="26"/>
                <w:szCs w:val="26"/>
              </w:rPr>
              <w:t xml:space="preserve">; Рукав приемный с БРС – ДУ 100 длина 6 м. – 2 </w:t>
            </w:r>
            <w:proofErr w:type="spellStart"/>
            <w:r w:rsidR="00CC7875" w:rsidRPr="00CC7875">
              <w:rPr>
                <w:sz w:val="26"/>
                <w:szCs w:val="26"/>
              </w:rPr>
              <w:t>шт</w:t>
            </w:r>
            <w:proofErr w:type="spellEnd"/>
            <w:r w:rsidR="00CC7875" w:rsidRPr="00CC7875">
              <w:rPr>
                <w:sz w:val="26"/>
                <w:szCs w:val="26"/>
              </w:rPr>
              <w:t xml:space="preserve">; Рукав нагнетательный с БРС – ДУ 60 длина 10 м. – 1 </w:t>
            </w:r>
            <w:proofErr w:type="spellStart"/>
            <w:r w:rsidR="00CC7875" w:rsidRPr="00CC7875">
              <w:rPr>
                <w:sz w:val="26"/>
                <w:szCs w:val="26"/>
              </w:rPr>
              <w:t>шт</w:t>
            </w:r>
            <w:proofErr w:type="spellEnd"/>
            <w:r w:rsidR="00CC7875" w:rsidRPr="00CC7875">
              <w:rPr>
                <w:sz w:val="26"/>
                <w:szCs w:val="26"/>
              </w:rPr>
              <w:t>; манометр 0-600кгс/см2; счетчик времени наработки насоса, датчик-сигнализатор температуры.</w:t>
            </w:r>
          </w:p>
          <w:p w:rsidR="00510338" w:rsidRPr="00EC7CDE" w:rsidRDefault="00510338" w:rsidP="00510338">
            <w:pPr>
              <w:ind w:left="0" w:firstLine="284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C7CDE">
              <w:rPr>
                <w:color w:val="000000"/>
                <w:sz w:val="26"/>
                <w:szCs w:val="26"/>
                <w:shd w:val="clear" w:color="auto" w:fill="FFFFFF"/>
              </w:rPr>
              <w:t>Доставка в г. Когалым</w:t>
            </w:r>
          </w:p>
          <w:p w:rsidR="00510338" w:rsidRPr="00EC7CDE" w:rsidRDefault="00510338" w:rsidP="000B0B60">
            <w:pPr>
              <w:ind w:left="0" w:firstLine="284"/>
              <w:jc w:val="both"/>
              <w:rPr>
                <w:sz w:val="26"/>
                <w:szCs w:val="26"/>
              </w:rPr>
            </w:pPr>
          </w:p>
        </w:tc>
      </w:tr>
      <w:tr w:rsidR="00261CD9" w:rsidRPr="00EC7CDE" w:rsidTr="00832556">
        <w:tc>
          <w:tcPr>
            <w:tcW w:w="10478" w:type="dxa"/>
            <w:gridSpan w:val="5"/>
          </w:tcPr>
          <w:p w:rsidR="00261CD9" w:rsidRPr="00EC7CDE" w:rsidRDefault="00D1280F" w:rsidP="00261CD9">
            <w:pPr>
              <w:ind w:left="0" w:firstLine="0"/>
              <w:rPr>
                <w:b/>
                <w:sz w:val="26"/>
                <w:szCs w:val="26"/>
              </w:rPr>
            </w:pPr>
            <w:r w:rsidRPr="00EC7CDE">
              <w:rPr>
                <w:b/>
                <w:sz w:val="26"/>
                <w:szCs w:val="26"/>
              </w:rPr>
              <w:t xml:space="preserve">Документация: </w:t>
            </w:r>
          </w:p>
          <w:p w:rsidR="00C46058" w:rsidRPr="00EC7CDE" w:rsidRDefault="00C46058" w:rsidP="003174B6">
            <w:pPr>
              <w:ind w:left="0" w:firstLine="284"/>
              <w:rPr>
                <w:sz w:val="26"/>
                <w:szCs w:val="26"/>
              </w:rPr>
            </w:pPr>
            <w:r w:rsidRPr="00EC7CDE">
              <w:rPr>
                <w:sz w:val="26"/>
                <w:szCs w:val="26"/>
              </w:rPr>
              <w:t>ПТС, сертификат соответствия, одобрение типа ТС, руководство по эксплуатации шасси, сервисная книжка шасси;</w:t>
            </w:r>
          </w:p>
          <w:p w:rsidR="00C46058" w:rsidRPr="00EC7CDE" w:rsidRDefault="00DD0439" w:rsidP="003174B6">
            <w:pPr>
              <w:ind w:left="0" w:firstLine="284"/>
              <w:rPr>
                <w:sz w:val="26"/>
                <w:szCs w:val="26"/>
              </w:rPr>
            </w:pPr>
            <w:r w:rsidRPr="00EC7CDE">
              <w:rPr>
                <w:sz w:val="26"/>
                <w:szCs w:val="26"/>
              </w:rPr>
              <w:t xml:space="preserve">Паспорт </w:t>
            </w:r>
            <w:r w:rsidR="003174B6" w:rsidRPr="00EC7CDE">
              <w:rPr>
                <w:sz w:val="26"/>
                <w:szCs w:val="26"/>
              </w:rPr>
              <w:t>установки</w:t>
            </w:r>
            <w:r w:rsidRPr="00EC7CDE">
              <w:rPr>
                <w:sz w:val="26"/>
                <w:szCs w:val="26"/>
              </w:rPr>
              <w:t xml:space="preserve">, </w:t>
            </w:r>
            <w:r w:rsidR="00AB5673" w:rsidRPr="00EC7CDE">
              <w:rPr>
                <w:sz w:val="26"/>
                <w:szCs w:val="26"/>
              </w:rPr>
              <w:t>р</w:t>
            </w:r>
            <w:r w:rsidR="00C46058" w:rsidRPr="00EC7CDE">
              <w:rPr>
                <w:sz w:val="26"/>
                <w:szCs w:val="26"/>
              </w:rPr>
              <w:t>уководства по эксплуатации, паспорта, сервисные книжки и гарантийные талоны на доп. оборудование и приборы (</w:t>
            </w:r>
            <w:r w:rsidR="00AB5673" w:rsidRPr="00EC7CDE">
              <w:rPr>
                <w:sz w:val="26"/>
                <w:szCs w:val="26"/>
              </w:rPr>
              <w:t>установки</w:t>
            </w:r>
            <w:r w:rsidRPr="00EC7CDE">
              <w:rPr>
                <w:sz w:val="26"/>
                <w:szCs w:val="26"/>
              </w:rPr>
              <w:t xml:space="preserve">, </w:t>
            </w:r>
            <w:r w:rsidR="00C46058" w:rsidRPr="00EC7CDE">
              <w:rPr>
                <w:sz w:val="26"/>
                <w:szCs w:val="26"/>
              </w:rPr>
              <w:t xml:space="preserve">отопители, подогреватели, тахограф, глонасс, АКБ, ведомость ЗИП, </w:t>
            </w:r>
            <w:r w:rsidR="00AF63FA" w:rsidRPr="00EC7CDE">
              <w:rPr>
                <w:sz w:val="26"/>
                <w:szCs w:val="26"/>
              </w:rPr>
              <w:t xml:space="preserve">сертификат на искрогаситель, </w:t>
            </w:r>
            <w:r w:rsidR="00C46058" w:rsidRPr="00EC7CDE">
              <w:rPr>
                <w:sz w:val="26"/>
                <w:szCs w:val="26"/>
              </w:rPr>
              <w:t>прочее.</w:t>
            </w:r>
            <w:r w:rsidR="001B22D5" w:rsidRPr="00EC7CDE">
              <w:rPr>
                <w:sz w:val="26"/>
                <w:szCs w:val="26"/>
              </w:rPr>
              <w:t>)</w:t>
            </w:r>
            <w:r w:rsidR="00C46058" w:rsidRPr="00EC7CDE">
              <w:rPr>
                <w:sz w:val="26"/>
                <w:szCs w:val="26"/>
              </w:rPr>
              <w:t xml:space="preserve">. </w:t>
            </w:r>
          </w:p>
        </w:tc>
      </w:tr>
      <w:tr w:rsidR="000C7980" w:rsidRPr="00EC7CDE" w:rsidTr="000C7980">
        <w:tc>
          <w:tcPr>
            <w:tcW w:w="4106" w:type="dxa"/>
            <w:vAlign w:val="center"/>
          </w:tcPr>
          <w:p w:rsidR="000C7980" w:rsidRPr="00A9634B" w:rsidRDefault="000C7980" w:rsidP="000C7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6372" w:type="dxa"/>
            <w:gridSpan w:val="4"/>
            <w:vAlign w:val="center"/>
          </w:tcPr>
          <w:p w:rsidR="000C7980" w:rsidRPr="001419E8" w:rsidRDefault="000C7980" w:rsidP="000C7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0C7980" w:rsidRPr="00EC7CDE" w:rsidTr="000C7980">
        <w:tc>
          <w:tcPr>
            <w:tcW w:w="4106" w:type="dxa"/>
            <w:vAlign w:val="center"/>
          </w:tcPr>
          <w:p w:rsidR="000C7980" w:rsidRPr="00A9634B" w:rsidRDefault="000C7980" w:rsidP="000C7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72" w:type="dxa"/>
            <w:gridSpan w:val="4"/>
            <w:vAlign w:val="center"/>
          </w:tcPr>
          <w:p w:rsidR="000C7980" w:rsidRPr="00654205" w:rsidRDefault="000C7980" w:rsidP="000C798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Новы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(2024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-2025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C7980" w:rsidRPr="00EC7CDE" w:rsidTr="000C7980">
        <w:tc>
          <w:tcPr>
            <w:tcW w:w="4106" w:type="dxa"/>
            <w:vAlign w:val="center"/>
          </w:tcPr>
          <w:p w:rsidR="000C7980" w:rsidRPr="00CD78C1" w:rsidRDefault="000C7980" w:rsidP="000C7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6372" w:type="dxa"/>
            <w:gridSpan w:val="4"/>
            <w:vAlign w:val="center"/>
          </w:tcPr>
          <w:p w:rsidR="000C7980" w:rsidRPr="001419E8" w:rsidRDefault="000C7980" w:rsidP="000C79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3A0AB9">
              <w:rPr>
                <w:rFonts w:eastAsia="Times New Roman"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0C7980" w:rsidRPr="00EC7CDE" w:rsidTr="000C7980">
        <w:tc>
          <w:tcPr>
            <w:tcW w:w="4106" w:type="dxa"/>
            <w:vAlign w:val="center"/>
          </w:tcPr>
          <w:p w:rsidR="000C7980" w:rsidRPr="00CD78C1" w:rsidRDefault="000C7980" w:rsidP="000C7980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Базис поставки</w:t>
            </w:r>
          </w:p>
        </w:tc>
        <w:tc>
          <w:tcPr>
            <w:tcW w:w="6372" w:type="dxa"/>
            <w:gridSpan w:val="4"/>
            <w:vAlign w:val="center"/>
          </w:tcPr>
          <w:p w:rsidR="000C7980" w:rsidRPr="001419E8" w:rsidRDefault="000C7980" w:rsidP="007B7147">
            <w:pPr>
              <w:ind w:left="39" w:right="175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0A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628486, РФ, Тюменская обл., Ханты-Мансийский  автономный округ – Югра, г. Когалым, ул. </w:t>
            </w:r>
            <w:r w:rsidRPr="007B71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Центральная, 3</w:t>
            </w:r>
          </w:p>
        </w:tc>
      </w:tr>
    </w:tbl>
    <w:p w:rsidR="00EC7CDE" w:rsidRPr="00261CD9" w:rsidRDefault="00EC7CDE" w:rsidP="00261CD9">
      <w:pPr>
        <w:ind w:left="0" w:firstLine="0"/>
      </w:pPr>
    </w:p>
    <w:sectPr w:rsidR="00EC7CDE" w:rsidRPr="00261CD9" w:rsidSect="008B40D6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A67"/>
    <w:multiLevelType w:val="hybridMultilevel"/>
    <w:tmpl w:val="1A0C861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AAC3099"/>
    <w:multiLevelType w:val="hybridMultilevel"/>
    <w:tmpl w:val="F9EA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D9"/>
    <w:rsid w:val="00080BFC"/>
    <w:rsid w:val="000963EA"/>
    <w:rsid w:val="000B0B60"/>
    <w:rsid w:val="000C7980"/>
    <w:rsid w:val="001103BD"/>
    <w:rsid w:val="00197778"/>
    <w:rsid w:val="001B22D5"/>
    <w:rsid w:val="001D30A3"/>
    <w:rsid w:val="001D56BA"/>
    <w:rsid w:val="001E085D"/>
    <w:rsid w:val="00231CD5"/>
    <w:rsid w:val="002375C8"/>
    <w:rsid w:val="00261CD9"/>
    <w:rsid w:val="0026550E"/>
    <w:rsid w:val="00287A7A"/>
    <w:rsid w:val="002925F3"/>
    <w:rsid w:val="003174B6"/>
    <w:rsid w:val="00321596"/>
    <w:rsid w:val="00356CCB"/>
    <w:rsid w:val="00387D4D"/>
    <w:rsid w:val="00393394"/>
    <w:rsid w:val="0039713D"/>
    <w:rsid w:val="003E2349"/>
    <w:rsid w:val="00445216"/>
    <w:rsid w:val="004F4368"/>
    <w:rsid w:val="004F4FD4"/>
    <w:rsid w:val="00510338"/>
    <w:rsid w:val="005C2DAF"/>
    <w:rsid w:val="006B72DB"/>
    <w:rsid w:val="006F79AD"/>
    <w:rsid w:val="00705AD3"/>
    <w:rsid w:val="0075102D"/>
    <w:rsid w:val="00765D1F"/>
    <w:rsid w:val="0079247B"/>
    <w:rsid w:val="007B7147"/>
    <w:rsid w:val="007E72CD"/>
    <w:rsid w:val="00832556"/>
    <w:rsid w:val="00895150"/>
    <w:rsid w:val="008B40D6"/>
    <w:rsid w:val="008B719C"/>
    <w:rsid w:val="008F6253"/>
    <w:rsid w:val="00936959"/>
    <w:rsid w:val="00975B9E"/>
    <w:rsid w:val="009D0AF2"/>
    <w:rsid w:val="009D271D"/>
    <w:rsid w:val="00A0428D"/>
    <w:rsid w:val="00A57676"/>
    <w:rsid w:val="00AB188D"/>
    <w:rsid w:val="00AB5673"/>
    <w:rsid w:val="00AF63FA"/>
    <w:rsid w:val="00B318B9"/>
    <w:rsid w:val="00B716FB"/>
    <w:rsid w:val="00BF073D"/>
    <w:rsid w:val="00C336E6"/>
    <w:rsid w:val="00C4314C"/>
    <w:rsid w:val="00C46058"/>
    <w:rsid w:val="00CB5117"/>
    <w:rsid w:val="00CC337D"/>
    <w:rsid w:val="00CC7875"/>
    <w:rsid w:val="00D1280F"/>
    <w:rsid w:val="00D54947"/>
    <w:rsid w:val="00D97F22"/>
    <w:rsid w:val="00DD0439"/>
    <w:rsid w:val="00DF2201"/>
    <w:rsid w:val="00E35961"/>
    <w:rsid w:val="00E67E4E"/>
    <w:rsid w:val="00EA795C"/>
    <w:rsid w:val="00EC7CDE"/>
    <w:rsid w:val="00F24A76"/>
    <w:rsid w:val="00F96470"/>
    <w:rsid w:val="00F97C3A"/>
    <w:rsid w:val="00FC3882"/>
    <w:rsid w:val="00FD79C6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B527"/>
  <w15:docId w15:val="{9FC1EBCB-19A6-4414-BD01-8AA07FD5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left="-567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13D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431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C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F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713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1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aliases w:val="body text"/>
    <w:basedOn w:val="a"/>
    <w:link w:val="a6"/>
    <w:rsid w:val="00832556"/>
    <w:pPr>
      <w:spacing w:after="120" w:line="240" w:lineRule="atLeast"/>
      <w:ind w:left="1077" w:firstLine="0"/>
      <w:jc w:val="both"/>
    </w:pPr>
    <w:rPr>
      <w:rFonts w:ascii="Arial" w:eastAsia="Times New Roman" w:hAnsi="Arial"/>
      <w:spacing w:val="-5"/>
      <w:sz w:val="20"/>
      <w:szCs w:val="20"/>
      <w:lang w:eastAsia="ru-RU"/>
    </w:rPr>
  </w:style>
  <w:style w:type="character" w:customStyle="1" w:styleId="a6">
    <w:name w:val="Основной текст Знак"/>
    <w:aliases w:val="body text Знак"/>
    <w:basedOn w:val="a0"/>
    <w:link w:val="a5"/>
    <w:rsid w:val="00832556"/>
    <w:rPr>
      <w:rFonts w:ascii="Arial" w:eastAsia="Times New Roman" w:hAnsi="Arial"/>
      <w:spacing w:val="-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D32D-5E6F-4630-ADD5-0633FB31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Пустовит</dc:creator>
  <cp:lastModifiedBy>Жук Андрей Леонидович</cp:lastModifiedBy>
  <cp:revision>4</cp:revision>
  <dcterms:created xsi:type="dcterms:W3CDTF">2024-12-16T08:08:00Z</dcterms:created>
  <dcterms:modified xsi:type="dcterms:W3CDTF">2024-12-16T08:15:00Z</dcterms:modified>
</cp:coreProperties>
</file>